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1"/>
          <w:szCs w:val="21"/>
        </w:rPr>
      </w:pPr>
      <w:r>
        <w:rPr>
          <w:rFonts w:ascii="方正小标宋简体" w:hAnsi="方正小标宋简体" w:eastAsia="方正小标宋简体" w:cs="方正小标宋简体"/>
          <w:b w:val="0"/>
          <w:i w:val="0"/>
          <w:caps w:val="0"/>
          <w:color w:val="666666"/>
          <w:spacing w:val="0"/>
          <w:sz w:val="43"/>
          <w:szCs w:val="43"/>
          <w:bdr w:val="none" w:color="auto" w:sz="0" w:space="0"/>
          <w:shd w:val="clear" w:fill="FFFFFF"/>
        </w:rPr>
        <w:t>昆明市</w:t>
      </w:r>
      <w:r>
        <w:rPr>
          <w:rFonts w:hint="eastAsia" w:ascii="微软雅黑" w:hAnsi="微软雅黑" w:eastAsia="微软雅黑" w:cs="微软雅黑"/>
          <w:b w:val="0"/>
          <w:i w:val="0"/>
          <w:caps w:val="0"/>
          <w:color w:val="666666"/>
          <w:spacing w:val="0"/>
          <w:sz w:val="43"/>
          <w:szCs w:val="43"/>
          <w:bdr w:val="none" w:color="auto" w:sz="0" w:space="0"/>
          <w:shd w:val="clear" w:fill="FFFFFF"/>
        </w:rPr>
        <w:t>2017</w:t>
      </w:r>
      <w:r>
        <w:rPr>
          <w:rFonts w:hint="eastAsia" w:ascii="方正小标宋简体" w:hAnsi="方正小标宋简体" w:eastAsia="方正小标宋简体" w:cs="方正小标宋简体"/>
          <w:b w:val="0"/>
          <w:i w:val="0"/>
          <w:caps w:val="0"/>
          <w:color w:val="666666"/>
          <w:spacing w:val="0"/>
          <w:sz w:val="43"/>
          <w:szCs w:val="43"/>
          <w:bdr w:val="none" w:color="auto" w:sz="0" w:space="0"/>
          <w:shd w:val="clear" w:fill="FFFFFF"/>
        </w:rPr>
        <w:t>年扶贫对象动态管理工作方案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666666"/>
          <w:spacing w:val="0"/>
          <w:sz w:val="21"/>
          <w:szCs w:val="21"/>
        </w:rPr>
      </w:pPr>
      <w:r>
        <w:rPr>
          <w:rFonts w:ascii="仿宋_GB2312" w:hAnsi="微软雅黑" w:eastAsia="仿宋_GB2312" w:cs="仿宋_GB2312"/>
          <w:b w:val="0"/>
          <w:i w:val="0"/>
          <w:caps w:val="0"/>
          <w:color w:val="666666"/>
          <w:spacing w:val="0"/>
          <w:sz w:val="31"/>
          <w:szCs w:val="31"/>
          <w:bdr w:val="none" w:color="auto" w:sz="0" w:space="0"/>
          <w:shd w:val="clear" w:fill="FFFFFF"/>
        </w:rPr>
        <w:t>根据国务院扶贫办综合司印发的《关于做好</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年度扶贫对象动态管理工作的通知》（国开办司发﹝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36</w:t>
      </w:r>
      <w:r>
        <w:rPr>
          <w:rFonts w:hint="eastAsia" w:ascii="仿宋_GB2312" w:hAnsi="微软雅黑" w:eastAsia="仿宋_GB2312" w:cs="仿宋_GB2312"/>
          <w:b w:val="0"/>
          <w:i w:val="0"/>
          <w:caps w:val="0"/>
          <w:color w:val="666666"/>
          <w:spacing w:val="0"/>
          <w:sz w:val="31"/>
          <w:szCs w:val="31"/>
          <w:bdr w:val="none" w:color="auto" w:sz="0" w:space="0"/>
          <w:shd w:val="clear" w:fill="FFFFFF"/>
        </w:rPr>
        <w:t>号）、云南省扶贫开发领导小组办公室《关于转发国务院扶贫办综合司关于做好</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年度扶贫对象动态管理工作的通知的通知》（云贫开办发发﹝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285</w:t>
      </w:r>
      <w:r>
        <w:rPr>
          <w:rFonts w:hint="eastAsia" w:ascii="仿宋_GB2312" w:hAnsi="微软雅黑" w:eastAsia="仿宋_GB2312" w:cs="仿宋_GB2312"/>
          <w:b w:val="0"/>
          <w:i w:val="0"/>
          <w:caps w:val="0"/>
          <w:color w:val="666666"/>
          <w:spacing w:val="0"/>
          <w:sz w:val="31"/>
          <w:szCs w:val="31"/>
          <w:bdr w:val="none" w:color="auto" w:sz="0" w:space="0"/>
          <w:shd w:val="clear" w:fill="FFFFFF"/>
        </w:rPr>
        <w:t>号）精神，结合我市实际，制定本方案。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666666"/>
          <w:spacing w:val="0"/>
          <w:sz w:val="21"/>
          <w:szCs w:val="21"/>
        </w:rPr>
      </w:pPr>
      <w:r>
        <w:rPr>
          <w:rFonts w:ascii="黑体" w:hAnsi="宋体" w:eastAsia="黑体" w:cs="黑体"/>
          <w:b w:val="0"/>
          <w:i w:val="0"/>
          <w:caps w:val="0"/>
          <w:color w:val="666666"/>
          <w:spacing w:val="0"/>
          <w:sz w:val="31"/>
          <w:szCs w:val="31"/>
          <w:bdr w:val="none" w:color="auto" w:sz="0" w:space="0"/>
          <w:shd w:val="clear" w:fill="FFFFFF"/>
        </w:rPr>
        <w:t>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年动态管理主要内容包括贫困识别、贫困退出、户措施录入、数据清洗四项内容。具体工作目标为：贫困识别要做到</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应识尽识、应纳尽纳</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；贫困退出要严格坚持贫困退出的程序和标准，高标准高质量退出；户措施的录入要做到准确无误，与实际相符；数据清洗要实现问题</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清零</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二、方法步骤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ascii="楷体_GB2312" w:hAnsi="微软雅黑" w:eastAsia="楷体_GB2312" w:cs="楷体_GB2312"/>
          <w:b w:val="0"/>
          <w:i w:val="0"/>
          <w:caps w:val="0"/>
          <w:color w:val="666666"/>
          <w:spacing w:val="0"/>
          <w:sz w:val="31"/>
          <w:szCs w:val="31"/>
          <w:bdr w:val="none" w:color="auto" w:sz="0" w:space="0"/>
          <w:shd w:val="clear" w:fill="FFFFFF"/>
        </w:rPr>
        <w:t>（一）动员部署，组织培训阶段</w:t>
      </w:r>
      <w:r>
        <w:rPr>
          <w:rFonts w:hint="eastAsia" w:ascii="仿宋_GB2312" w:hAnsi="微软雅黑" w:eastAsia="仿宋_GB2312" w:cs="仿宋_GB2312"/>
          <w:b w:val="0"/>
          <w:i w:val="0"/>
          <w:caps w:val="0"/>
          <w:color w:val="666666"/>
          <w:spacing w:val="0"/>
          <w:sz w:val="31"/>
          <w:szCs w:val="31"/>
          <w:bdr w:val="none" w:color="auto" w:sz="0" w:space="0"/>
          <w:shd w:val="clear" w:fill="FFFFFF"/>
        </w:rPr>
        <w:t>。坚持培训先行，</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日前完成对县级、乡镇、行政村、驻村工作队的培训工作，确保统一。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（二）入户调查，信息采集，部门比对阶段。</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20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日前完成农户信息采集，采集周期为</w:t>
      </w:r>
      <w:r>
        <w:rPr>
          <w:rFonts w:hint="eastAsia" w:ascii="微软雅黑" w:hAnsi="微软雅黑" w:eastAsia="微软雅黑" w:cs="微软雅黑"/>
          <w:b w:val="0"/>
          <w:i w:val="0"/>
          <w:caps w:val="0"/>
          <w:color w:val="666666"/>
          <w:spacing w:val="0"/>
          <w:sz w:val="31"/>
          <w:szCs w:val="31"/>
          <w:bdr w:val="none" w:color="auto" w:sz="0" w:space="0"/>
          <w:shd w:val="clear" w:fill="FFFFFF"/>
        </w:rPr>
        <w:t>2016</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日至</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9</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30</w:t>
      </w:r>
      <w:r>
        <w:rPr>
          <w:rFonts w:hint="eastAsia" w:ascii="仿宋_GB2312" w:hAnsi="微软雅黑" w:eastAsia="仿宋_GB2312" w:cs="仿宋_GB2312"/>
          <w:b w:val="0"/>
          <w:i w:val="0"/>
          <w:caps w:val="0"/>
          <w:color w:val="666666"/>
          <w:spacing w:val="0"/>
          <w:sz w:val="31"/>
          <w:szCs w:val="31"/>
          <w:bdr w:val="none" w:color="auto" w:sz="0" w:space="0"/>
          <w:shd w:val="clear" w:fill="FFFFFF"/>
        </w:rPr>
        <w:t>日。</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25</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日前完成筛查、比对、核实、贫困户脱贫、贫困村退出审核、审定阶段。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（三）贫困户脱贫、贫困村退出审核、审定阶段</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30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日前完成。完善相关程序，补充相应附件材料。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（四）扶贫对象信息录入工作阶段。</w:t>
      </w:r>
      <w:r>
        <w:rPr>
          <w:rFonts w:hint="eastAsia" w:ascii="微软雅黑" w:hAnsi="微软雅黑" w:eastAsia="微软雅黑" w:cs="微软雅黑"/>
          <w:b w:val="0"/>
          <w:i w:val="0"/>
          <w:caps w:val="0"/>
          <w:color w:val="666666"/>
          <w:spacing w:val="0"/>
          <w:sz w:val="31"/>
          <w:szCs w:val="31"/>
          <w:bdr w:val="none" w:color="auto" w:sz="0" w:space="0"/>
          <w:shd w:val="clear" w:fill="FFFFFF"/>
        </w:rPr>
        <w:t>12</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15</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日前完成录入。要抓紧组织开展将贫困户、贫困村的相关对象信息录入到全国扶贫开发信息系统。同时，</w:t>
      </w:r>
      <w:r>
        <w:rPr>
          <w:rFonts w:hint="eastAsia" w:ascii="微软雅黑" w:hAnsi="微软雅黑" w:eastAsia="微软雅黑" w:cs="微软雅黑"/>
          <w:b w:val="0"/>
          <w:i w:val="0"/>
          <w:caps w:val="0"/>
          <w:color w:val="666666"/>
          <w:spacing w:val="0"/>
          <w:sz w:val="31"/>
          <w:szCs w:val="31"/>
          <w:bdr w:val="none" w:color="auto" w:sz="0" w:space="0"/>
          <w:shd w:val="clear" w:fill="FFFFFF"/>
        </w:rPr>
        <w:t>12</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20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日前完成问题数据清洗工作。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（五）总结上报贫困退出阶段</w:t>
      </w:r>
      <w:r>
        <w:rPr>
          <w:rFonts w:hint="eastAsia" w:ascii="仿宋_GB2312" w:hAnsi="微软雅黑" w:eastAsia="仿宋_GB2312" w:cs="仿宋_GB2312"/>
          <w:b w:val="0"/>
          <w:i w:val="0"/>
          <w:caps w:val="0"/>
          <w:color w:val="666666"/>
          <w:spacing w:val="0"/>
          <w:sz w:val="31"/>
          <w:szCs w:val="31"/>
          <w:bdr w:val="none" w:color="auto" w:sz="0" w:space="0"/>
          <w:shd w:val="clear" w:fill="FFFFFF"/>
        </w:rPr>
        <w:t>。按照贫困县脱贫摘帽的要求，认真对照审核，完善申报材料，公告公示，严格程序，于</w:t>
      </w:r>
      <w:r>
        <w:rPr>
          <w:rFonts w:hint="eastAsia" w:ascii="微软雅黑" w:hAnsi="微软雅黑" w:eastAsia="微软雅黑" w:cs="微软雅黑"/>
          <w:b w:val="0"/>
          <w:i w:val="0"/>
          <w:caps w:val="0"/>
          <w:color w:val="666666"/>
          <w:spacing w:val="0"/>
          <w:sz w:val="31"/>
          <w:szCs w:val="31"/>
          <w:bdr w:val="none" w:color="auto" w:sz="0" w:space="0"/>
          <w:shd w:val="clear" w:fill="FFFFFF"/>
        </w:rPr>
        <w:t>12</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20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日前将寻甸县脱贫摘帽申报材料报市农村扶贫开发工作领导小组初审，</w:t>
      </w:r>
      <w:r>
        <w:rPr>
          <w:rFonts w:hint="eastAsia" w:ascii="微软雅黑" w:hAnsi="微软雅黑" w:eastAsia="微软雅黑" w:cs="微软雅黑"/>
          <w:b w:val="0"/>
          <w:i w:val="0"/>
          <w:caps w:val="0"/>
          <w:color w:val="666666"/>
          <w:spacing w:val="0"/>
          <w:sz w:val="31"/>
          <w:szCs w:val="31"/>
          <w:bdr w:val="none" w:color="auto" w:sz="0" w:space="0"/>
          <w:shd w:val="clear" w:fill="FFFFFF"/>
        </w:rPr>
        <w:t>2018</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日前呈报省扶贫开发领导小组审核。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三、工作内容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（一）贫困退出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  1.</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贫困户脱贫。贫困人口以户为单位实施退出。凡经过帮扶和自身努力，家庭人均纯收入稳定超过国家现行扶贫标准，不愁吃、不愁穿，饮水安全、义务教育、基本医疗和住房安全有保障（脱贫户不能住</w:t>
      </w:r>
      <w:r>
        <w:rPr>
          <w:rFonts w:hint="eastAsia" w:ascii="微软雅黑" w:hAnsi="微软雅黑" w:eastAsia="微软雅黑" w:cs="微软雅黑"/>
          <w:b w:val="0"/>
          <w:i w:val="0"/>
          <w:caps w:val="0"/>
          <w:color w:val="666666"/>
          <w:spacing w:val="0"/>
          <w:sz w:val="31"/>
          <w:szCs w:val="31"/>
          <w:bdr w:val="none" w:color="auto" w:sz="0" w:space="0"/>
          <w:shd w:val="clear" w:fill="FFFFFF"/>
        </w:rPr>
        <w:t>C</w:t>
      </w:r>
      <w:r>
        <w:rPr>
          <w:rFonts w:hint="eastAsia" w:ascii="仿宋_GB2312" w:hAnsi="微软雅黑" w:eastAsia="仿宋_GB2312" w:cs="仿宋_GB2312"/>
          <w:b w:val="0"/>
          <w:i w:val="0"/>
          <w:caps w:val="0"/>
          <w:color w:val="666666"/>
          <w:spacing w:val="0"/>
          <w:sz w:val="31"/>
          <w:szCs w:val="31"/>
          <w:bdr w:val="none" w:color="auto" w:sz="0" w:space="0"/>
          <w:shd w:val="clear" w:fill="FFFFFF"/>
        </w:rPr>
        <w:t>级、</w:t>
      </w:r>
      <w:r>
        <w:rPr>
          <w:rFonts w:hint="eastAsia" w:ascii="微软雅黑" w:hAnsi="微软雅黑" w:eastAsia="微软雅黑" w:cs="微软雅黑"/>
          <w:b w:val="0"/>
          <w:i w:val="0"/>
          <w:caps w:val="0"/>
          <w:color w:val="666666"/>
          <w:spacing w:val="0"/>
          <w:sz w:val="31"/>
          <w:szCs w:val="31"/>
          <w:bdr w:val="none" w:color="auto" w:sz="0" w:space="0"/>
          <w:shd w:val="clear" w:fill="FFFFFF"/>
        </w:rPr>
        <w:t>D</w:t>
      </w:r>
      <w:r>
        <w:rPr>
          <w:rFonts w:hint="eastAsia" w:ascii="仿宋_GB2312" w:hAnsi="微软雅黑" w:eastAsia="仿宋_GB2312" w:cs="仿宋_GB2312"/>
          <w:b w:val="0"/>
          <w:i w:val="0"/>
          <w:caps w:val="0"/>
          <w:color w:val="666666"/>
          <w:spacing w:val="0"/>
          <w:sz w:val="31"/>
          <w:szCs w:val="31"/>
          <w:bdr w:val="none" w:color="auto" w:sz="0" w:space="0"/>
          <w:shd w:val="clear" w:fill="FFFFFF"/>
        </w:rPr>
        <w:t>级危房，且已达到入住条件并入住为衡量标准），全部满足《云南省贫困退出机制实施方案》（云厅字〔</w:t>
      </w:r>
      <w:r>
        <w:rPr>
          <w:rFonts w:hint="eastAsia" w:ascii="微软雅黑" w:hAnsi="微软雅黑" w:eastAsia="微软雅黑" w:cs="微软雅黑"/>
          <w:b w:val="0"/>
          <w:i w:val="0"/>
          <w:caps w:val="0"/>
          <w:color w:val="666666"/>
          <w:spacing w:val="0"/>
          <w:sz w:val="31"/>
          <w:szCs w:val="31"/>
          <w:bdr w:val="none" w:color="auto" w:sz="0" w:space="0"/>
          <w:shd w:val="clear" w:fill="FFFFFF"/>
        </w:rPr>
        <w:t>2016</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号）中户退出的</w:t>
      </w:r>
      <w:r>
        <w:rPr>
          <w:rFonts w:hint="eastAsia" w:ascii="微软雅黑" w:hAnsi="微软雅黑" w:eastAsia="微软雅黑" w:cs="微软雅黑"/>
          <w:b w:val="0"/>
          <w:i w:val="0"/>
          <w:caps w:val="0"/>
          <w:color w:val="666666"/>
          <w:spacing w:val="0"/>
          <w:sz w:val="31"/>
          <w:szCs w:val="31"/>
          <w:bdr w:val="none" w:color="auto" w:sz="0" w:space="0"/>
          <w:shd w:val="clear" w:fill="FFFFFF"/>
        </w:rPr>
        <w:t>6</w:t>
      </w:r>
      <w:r>
        <w:rPr>
          <w:rFonts w:hint="eastAsia" w:ascii="仿宋_GB2312" w:hAnsi="微软雅黑" w:eastAsia="仿宋_GB2312" w:cs="仿宋_GB2312"/>
          <w:b w:val="0"/>
          <w:i w:val="0"/>
          <w:caps w:val="0"/>
          <w:color w:val="666666"/>
          <w:spacing w:val="0"/>
          <w:sz w:val="31"/>
          <w:szCs w:val="31"/>
          <w:bdr w:val="none" w:color="auto" w:sz="0" w:space="0"/>
          <w:shd w:val="clear" w:fill="FFFFFF"/>
        </w:rPr>
        <w:t>条标准，同时有相应的后续帮扶计划，经村民民主评议、村</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两委</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和驻村工作队核实、帮扶责任人与贫困户认可，公示公告无异议后，可在全国扶贫开发信息系统中标注为</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脱贫</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。脱贫时间标注为</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年。退出户的家庭年人均纯收入按《云南省</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完成全年扶贫目标任务百日行动</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任务清单》（云贫开发〔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36</w:t>
      </w:r>
      <w:r>
        <w:rPr>
          <w:rFonts w:hint="eastAsia" w:ascii="仿宋_GB2312" w:hAnsi="微软雅黑" w:eastAsia="仿宋_GB2312" w:cs="仿宋_GB2312"/>
          <w:b w:val="0"/>
          <w:i w:val="0"/>
          <w:caps w:val="0"/>
          <w:color w:val="666666"/>
          <w:spacing w:val="0"/>
          <w:sz w:val="31"/>
          <w:szCs w:val="31"/>
          <w:bdr w:val="none" w:color="auto" w:sz="0" w:space="0"/>
          <w:shd w:val="clear" w:fill="FFFFFF"/>
        </w:rPr>
        <w:t>号）的规定执行。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2.</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贫困村出列。各县（区）在做好贫困人口脱贫退出基础上，按照《云南省贫困退出机制实施方案》（云厅字〔</w:t>
      </w:r>
      <w:r>
        <w:rPr>
          <w:rFonts w:hint="eastAsia" w:ascii="微软雅黑" w:hAnsi="微软雅黑" w:eastAsia="微软雅黑" w:cs="微软雅黑"/>
          <w:b w:val="0"/>
          <w:i w:val="0"/>
          <w:caps w:val="0"/>
          <w:color w:val="666666"/>
          <w:spacing w:val="0"/>
          <w:sz w:val="31"/>
          <w:szCs w:val="31"/>
          <w:bdr w:val="none" w:color="auto" w:sz="0" w:space="0"/>
          <w:shd w:val="clear" w:fill="FFFFFF"/>
        </w:rPr>
        <w:t>2016</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号）和《云南省</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完成全年扶贫目标任务百日行动</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任务清单》（云贫开发〔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36</w:t>
      </w:r>
      <w:r>
        <w:rPr>
          <w:rFonts w:hint="eastAsia" w:ascii="仿宋_GB2312" w:hAnsi="微软雅黑" w:eastAsia="仿宋_GB2312" w:cs="仿宋_GB2312"/>
          <w:b w:val="0"/>
          <w:i w:val="0"/>
          <w:caps w:val="0"/>
          <w:color w:val="666666"/>
          <w:spacing w:val="0"/>
          <w:sz w:val="31"/>
          <w:szCs w:val="31"/>
          <w:bdr w:val="none" w:color="auto" w:sz="0" w:space="0"/>
          <w:shd w:val="clear" w:fill="FFFFFF"/>
        </w:rPr>
        <w:t>号），逐条梳理对照，反复核查，不得有缺项漏项，统筹组织做好贫困村的退出工作。认真完善村表中的各项数据（含有建档立卡贫困人口的非贫困村），对经验收评估认定符合退出条件的贫困村，在全国扶贫开发信息系统中标注</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出列</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。脱贫时间标注为</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3.</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贫困县退出。由各县（区）根据《云南省贫困退出机制实施方案》（云厅字〔</w:t>
      </w:r>
      <w:r>
        <w:rPr>
          <w:rFonts w:hint="eastAsia" w:ascii="微软雅黑" w:hAnsi="微软雅黑" w:eastAsia="微软雅黑" w:cs="微软雅黑"/>
          <w:b w:val="0"/>
          <w:i w:val="0"/>
          <w:caps w:val="0"/>
          <w:color w:val="666666"/>
          <w:spacing w:val="0"/>
          <w:sz w:val="31"/>
          <w:szCs w:val="31"/>
          <w:bdr w:val="none" w:color="auto" w:sz="0" w:space="0"/>
          <w:shd w:val="clear" w:fill="FFFFFF"/>
        </w:rPr>
        <w:t>2016</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号）中的部署安排，并按照国务院扶贫办印发的《贫困县退出专项评估检查实施办法（试行）》（国开办发〔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56</w:t>
      </w:r>
      <w:r>
        <w:rPr>
          <w:rFonts w:hint="eastAsia" w:ascii="仿宋_GB2312" w:hAnsi="微软雅黑" w:eastAsia="仿宋_GB2312" w:cs="仿宋_GB2312"/>
          <w:b w:val="0"/>
          <w:i w:val="0"/>
          <w:caps w:val="0"/>
          <w:color w:val="666666"/>
          <w:spacing w:val="0"/>
          <w:sz w:val="31"/>
          <w:szCs w:val="31"/>
          <w:bdr w:val="none" w:color="auto" w:sz="0" w:space="0"/>
          <w:shd w:val="clear" w:fill="FFFFFF"/>
        </w:rPr>
        <w:t>号）要求，根据退出的申报时间节点，倒排时间表，做好申报退出各项准备工作，于</w:t>
      </w:r>
      <w:r>
        <w:rPr>
          <w:rFonts w:hint="eastAsia" w:ascii="微软雅黑" w:hAnsi="微软雅黑" w:eastAsia="微软雅黑" w:cs="微软雅黑"/>
          <w:b w:val="0"/>
          <w:i w:val="0"/>
          <w:caps w:val="0"/>
          <w:color w:val="666666"/>
          <w:spacing w:val="0"/>
          <w:sz w:val="31"/>
          <w:szCs w:val="31"/>
          <w:bdr w:val="none" w:color="auto" w:sz="0" w:space="0"/>
          <w:shd w:val="clear" w:fill="FFFFFF"/>
        </w:rPr>
        <w:t>12</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20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日前将申报材料报市农村扶贫开发工作领导小组初审，市农村扶贫开发工作领导小组上报省扶贫办复核的时间为</w:t>
      </w:r>
      <w:r>
        <w:rPr>
          <w:rFonts w:hint="eastAsia" w:ascii="微软雅黑" w:hAnsi="微软雅黑" w:eastAsia="微软雅黑" w:cs="微软雅黑"/>
          <w:b w:val="0"/>
          <w:i w:val="0"/>
          <w:caps w:val="0"/>
          <w:color w:val="666666"/>
          <w:spacing w:val="0"/>
          <w:sz w:val="31"/>
          <w:szCs w:val="31"/>
          <w:bdr w:val="none" w:color="auto" w:sz="0" w:space="0"/>
          <w:shd w:val="clear" w:fill="FFFFFF"/>
        </w:rPr>
        <w:t>2018</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日前，逾期不予受理。</w:t>
      </w:r>
      <w:r>
        <w:rPr>
          <w:rFonts w:hint="eastAsia" w:ascii="微软雅黑" w:hAnsi="微软雅黑" w:eastAsia="微软雅黑" w:cs="微软雅黑"/>
          <w:b w:val="0"/>
          <w:i w:val="0"/>
          <w:caps w:val="0"/>
          <w:color w:val="666666"/>
          <w:spacing w:val="0"/>
          <w:sz w:val="31"/>
          <w:szCs w:val="31"/>
          <w:bdr w:val="none" w:color="auto" w:sz="0" w:space="0"/>
          <w:shd w:val="clear" w:fill="FFFFFF"/>
        </w:rPr>
        <w:t>2</w:t>
      </w:r>
      <w:r>
        <w:rPr>
          <w:rFonts w:hint="eastAsia" w:ascii="仿宋_GB2312" w:hAnsi="微软雅黑" w:eastAsia="仿宋_GB2312" w:cs="仿宋_GB2312"/>
          <w:b w:val="0"/>
          <w:i w:val="0"/>
          <w:caps w:val="0"/>
          <w:color w:val="666666"/>
          <w:spacing w:val="0"/>
          <w:sz w:val="31"/>
          <w:szCs w:val="31"/>
          <w:bdr w:val="none" w:color="auto" w:sz="0" w:space="0"/>
          <w:shd w:val="clear" w:fill="FFFFFF"/>
        </w:rPr>
        <w:t>月底前省扶贫办复核后上报国务院扶贫办进行审核，接受国家组织的专项评估检查。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（二）新增贫困人口识别、返贫人口的识别纳入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在全省</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6</w:t>
      </w:r>
      <w:r>
        <w:rPr>
          <w:rFonts w:hint="eastAsia" w:ascii="仿宋_GB2312" w:hAnsi="微软雅黑" w:eastAsia="仿宋_GB2312" w:cs="仿宋_GB2312"/>
          <w:b w:val="0"/>
          <w:i w:val="0"/>
          <w:caps w:val="0"/>
          <w:color w:val="666666"/>
          <w:spacing w:val="0"/>
          <w:sz w:val="31"/>
          <w:szCs w:val="31"/>
          <w:bdr w:val="none" w:color="auto" w:sz="0" w:space="0"/>
          <w:shd w:val="clear" w:fill="FFFFFF"/>
        </w:rPr>
        <w:t>至</w:t>
      </w:r>
      <w:r>
        <w:rPr>
          <w:rFonts w:hint="eastAsia" w:ascii="微软雅黑" w:hAnsi="微软雅黑" w:eastAsia="微软雅黑" w:cs="微软雅黑"/>
          <w:b w:val="0"/>
          <w:i w:val="0"/>
          <w:caps w:val="0"/>
          <w:color w:val="666666"/>
          <w:spacing w:val="0"/>
          <w:sz w:val="31"/>
          <w:szCs w:val="31"/>
          <w:bdr w:val="none" w:color="auto" w:sz="0" w:space="0"/>
          <w:shd w:val="clear" w:fill="FFFFFF"/>
        </w:rPr>
        <w:t>8</w:t>
      </w:r>
      <w:r>
        <w:rPr>
          <w:rFonts w:hint="eastAsia" w:ascii="仿宋_GB2312" w:hAnsi="微软雅黑" w:eastAsia="仿宋_GB2312" w:cs="仿宋_GB2312"/>
          <w:b w:val="0"/>
          <w:i w:val="0"/>
          <w:caps w:val="0"/>
          <w:color w:val="666666"/>
          <w:spacing w:val="0"/>
          <w:sz w:val="31"/>
          <w:szCs w:val="31"/>
          <w:bdr w:val="none" w:color="auto" w:sz="0" w:space="0"/>
          <w:shd w:val="clear" w:fill="FFFFFF"/>
        </w:rPr>
        <w:t>月统一开展的贫困对象动态管理工作的基础上，按照《云南省贫困对象动态管理工作方案》（云贫开发〔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31</w:t>
      </w:r>
      <w:r>
        <w:rPr>
          <w:rFonts w:hint="eastAsia" w:ascii="仿宋_GB2312" w:hAnsi="微软雅黑" w:eastAsia="仿宋_GB2312" w:cs="仿宋_GB2312"/>
          <w:b w:val="0"/>
          <w:i w:val="0"/>
          <w:caps w:val="0"/>
          <w:color w:val="666666"/>
          <w:spacing w:val="0"/>
          <w:sz w:val="31"/>
          <w:szCs w:val="31"/>
          <w:bdr w:val="none" w:color="auto" w:sz="0" w:space="0"/>
          <w:shd w:val="clear" w:fill="FFFFFF"/>
        </w:rPr>
        <w:t>号）规定，查缺补漏，将提出申请符合扶贫标准的农户全部纳入建档立卡管理，做到</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应纳尽纳、应扶尽扶</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重点解决好</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农转城</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对象的纳入。对部分农村户籍转为城镇户籍，但仍然生活在农村、掌握农业生产资料、主要从事农业生产，并未享受城镇居民应有的社保、住房、教育等公共服务的</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农转城</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人员开展识别工作，对其中符合扶贫标准的应按程序在本次动态管理中纳入建档立卡管理。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2.</w:t>
      </w:r>
      <w:r>
        <w:rPr>
          <w:rFonts w:hint="eastAsia" w:ascii="仿宋_GB2312" w:hAnsi="微软雅黑" w:eastAsia="仿宋_GB2312" w:cs="仿宋_GB2312"/>
          <w:b w:val="0"/>
          <w:i w:val="0"/>
          <w:caps w:val="0"/>
          <w:color w:val="666666"/>
          <w:spacing w:val="0"/>
          <w:sz w:val="31"/>
          <w:szCs w:val="31"/>
          <w:bdr w:val="none" w:color="auto" w:sz="0" w:space="0"/>
          <w:shd w:val="clear" w:fill="FFFFFF"/>
        </w:rPr>
        <w:t>对已迁出户口的大学生家庭，若简单按户籍识别的，也一定要整改过来，要判断共同生活，一些上大学户籍迁出去的学生，没有自立能力的也要识别进来。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3.</w:t>
      </w:r>
      <w:r>
        <w:rPr>
          <w:rFonts w:hint="eastAsia" w:ascii="仿宋_GB2312" w:hAnsi="微软雅黑" w:eastAsia="仿宋_GB2312" w:cs="仿宋_GB2312"/>
          <w:b w:val="0"/>
          <w:i w:val="0"/>
          <w:caps w:val="0"/>
          <w:color w:val="666666"/>
          <w:spacing w:val="0"/>
          <w:sz w:val="31"/>
          <w:szCs w:val="31"/>
          <w:bdr w:val="none" w:color="auto" w:sz="0" w:space="0"/>
          <w:shd w:val="clear" w:fill="FFFFFF"/>
        </w:rPr>
        <w:t>集中供养的五保户不纳入建档立卡管理，分散供养的五保户符合条件的也要纳入建档立卡管理。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  4.</w:t>
      </w:r>
      <w:r>
        <w:rPr>
          <w:rFonts w:hint="eastAsia" w:ascii="仿宋_GB2312" w:hAnsi="微软雅黑" w:eastAsia="仿宋_GB2312" w:cs="仿宋_GB2312"/>
          <w:b w:val="0"/>
          <w:i w:val="0"/>
          <w:caps w:val="0"/>
          <w:color w:val="666666"/>
          <w:spacing w:val="0"/>
          <w:sz w:val="31"/>
          <w:szCs w:val="31"/>
          <w:bdr w:val="none" w:color="auto" w:sz="0" w:space="0"/>
          <w:shd w:val="clear" w:fill="FFFFFF"/>
        </w:rPr>
        <w:t>解决好疑似</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一刀切</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的不精准对象的纳入。加强对剔除对象的复查工作，确保无错退。对原来不精准的剔除对象要严防</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一刀切</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问题。如：农户家里有一辆</w:t>
      </w:r>
      <w:r>
        <w:rPr>
          <w:rFonts w:hint="eastAsia" w:ascii="微软雅黑" w:hAnsi="微软雅黑" w:eastAsia="微软雅黑" w:cs="微软雅黑"/>
          <w:b w:val="0"/>
          <w:i w:val="0"/>
          <w:caps w:val="0"/>
          <w:color w:val="666666"/>
          <w:spacing w:val="0"/>
          <w:sz w:val="31"/>
          <w:szCs w:val="31"/>
          <w:bdr w:val="none" w:color="auto" w:sz="0" w:space="0"/>
          <w:shd w:val="clear" w:fill="FFFFFF"/>
        </w:rPr>
        <w:t>3</w:t>
      </w:r>
      <w:r>
        <w:rPr>
          <w:rFonts w:hint="eastAsia" w:ascii="仿宋_GB2312" w:hAnsi="微软雅黑" w:eastAsia="仿宋_GB2312" w:cs="仿宋_GB2312"/>
          <w:b w:val="0"/>
          <w:i w:val="0"/>
          <w:caps w:val="0"/>
          <w:color w:val="666666"/>
          <w:spacing w:val="0"/>
          <w:sz w:val="31"/>
          <w:szCs w:val="31"/>
          <w:bdr w:val="none" w:color="auto" w:sz="0" w:space="0"/>
          <w:shd w:val="clear" w:fill="FFFFFF"/>
        </w:rPr>
        <w:t>万以上的车辆，重点核查家庭贫困情况是否存在</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两不愁、三保障</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不达标，购买车辆的目的是否是用于生产发展等。只要能据实举证，群众信服，通过严格程序进入的，必须做到</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应纳尽纳、应退尽退</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5.</w:t>
      </w:r>
      <w:r>
        <w:rPr>
          <w:rFonts w:hint="eastAsia" w:ascii="仿宋_GB2312" w:hAnsi="微软雅黑" w:eastAsia="仿宋_GB2312" w:cs="仿宋_GB2312"/>
          <w:b w:val="0"/>
          <w:i w:val="0"/>
          <w:caps w:val="0"/>
          <w:color w:val="666666"/>
          <w:spacing w:val="0"/>
          <w:sz w:val="31"/>
          <w:szCs w:val="31"/>
          <w:bdr w:val="none" w:color="auto" w:sz="0" w:space="0"/>
          <w:shd w:val="clear" w:fill="FFFFFF"/>
        </w:rPr>
        <w:t>解决好新识别、返贫和漏评对象的纳入。对于新识别对象要结合群众举报等线索，复核查实，落实好新识别工作；返贫对象要特别关注，返贫原因如果不是因病（重病、大病）、重大灾害的，不要列入返贫；其他返贫人员要尽快按照</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缺什么补什么</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的原则，整改补足，确保实现</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两不愁、三保障</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。对于</w:t>
      </w:r>
      <w:r>
        <w:rPr>
          <w:rFonts w:hint="eastAsia" w:ascii="微软雅黑" w:hAnsi="微软雅黑" w:eastAsia="微软雅黑" w:cs="微软雅黑"/>
          <w:b w:val="0"/>
          <w:i w:val="0"/>
          <w:caps w:val="0"/>
          <w:color w:val="666666"/>
          <w:spacing w:val="0"/>
          <w:sz w:val="31"/>
          <w:szCs w:val="31"/>
          <w:bdr w:val="none" w:color="auto" w:sz="0" w:space="0"/>
          <w:shd w:val="clear" w:fill="FFFFFF"/>
        </w:rPr>
        <w:t>6</w:t>
      </w:r>
      <w:r>
        <w:rPr>
          <w:rFonts w:hint="eastAsia" w:ascii="仿宋_GB2312" w:hAnsi="微软雅黑" w:eastAsia="仿宋_GB2312" w:cs="仿宋_GB2312"/>
          <w:b w:val="0"/>
          <w:i w:val="0"/>
          <w:caps w:val="0"/>
          <w:color w:val="666666"/>
          <w:spacing w:val="0"/>
          <w:sz w:val="31"/>
          <w:szCs w:val="31"/>
          <w:bdr w:val="none" w:color="auto" w:sz="0" w:space="0"/>
          <w:shd w:val="clear" w:fill="FFFFFF"/>
        </w:rPr>
        <w:t>月份贫困对象动态管理工作中误删除、未录入人员，要做好信息采集和纸质台账的准备工作，在本次动态管理中做新纳入人员处理。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  6.</w:t>
      </w:r>
      <w:r>
        <w:rPr>
          <w:rFonts w:hint="eastAsia" w:ascii="仿宋_GB2312" w:hAnsi="微软雅黑" w:eastAsia="仿宋_GB2312" w:cs="仿宋_GB2312"/>
          <w:b w:val="0"/>
          <w:i w:val="0"/>
          <w:caps w:val="0"/>
          <w:color w:val="666666"/>
          <w:spacing w:val="0"/>
          <w:sz w:val="31"/>
          <w:szCs w:val="31"/>
          <w:bdr w:val="none" w:color="auto" w:sz="0" w:space="0"/>
          <w:shd w:val="clear" w:fill="FFFFFF"/>
        </w:rPr>
        <w:t>全面完成动态调整交叉及质量考评发出问题的整改。针对云贫开办发﹝</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285</w:t>
      </w:r>
      <w:r>
        <w:rPr>
          <w:rFonts w:hint="eastAsia" w:ascii="仿宋_GB2312" w:hAnsi="微软雅黑" w:eastAsia="仿宋_GB2312" w:cs="仿宋_GB2312"/>
          <w:b w:val="0"/>
          <w:i w:val="0"/>
          <w:caps w:val="0"/>
          <w:color w:val="666666"/>
          <w:spacing w:val="0"/>
          <w:sz w:val="31"/>
          <w:szCs w:val="31"/>
          <w:bdr w:val="none" w:color="auto" w:sz="0" w:space="0"/>
          <w:shd w:val="clear" w:fill="FFFFFF"/>
        </w:rPr>
        <w:t>号指出我省存在</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个方面问题，即识别退出还不完全精准，还存在漏评、错评、漏退、错退问题，还存在剔除（清退）不精准的问题，脱贫户动态管理不及时不精准，程序执行不严格不规范，基础工作不实不细，脱贫措施和办法还不够管用，贫困村基础设施建设任务艰巨，部门沟通联动不到位，干部帮扶工作走过场走形式，宣传工作不到位、群众发动不充分，要在此次动态管理工作中一一对号入座，聚焦存在问题，全面对标、对账、对人、对时抓好整改，坚决做到彻查彻改、不留死角、整改到位，确保</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30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日前全部问题</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清零</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，确保贫困对象识别、退出</w:t>
      </w:r>
      <w:r>
        <w:rPr>
          <w:rFonts w:hint="eastAsia" w:ascii="微软雅黑" w:hAnsi="微软雅黑" w:eastAsia="微软雅黑" w:cs="微软雅黑"/>
          <w:b w:val="0"/>
          <w:i w:val="0"/>
          <w:caps w:val="0"/>
          <w:color w:val="666666"/>
          <w:spacing w:val="0"/>
          <w:sz w:val="31"/>
          <w:szCs w:val="31"/>
          <w:bdr w:val="none" w:color="auto" w:sz="0" w:space="0"/>
          <w:shd w:val="clear" w:fill="FFFFFF"/>
        </w:rPr>
        <w:t>100%</w:t>
      </w:r>
      <w:r>
        <w:rPr>
          <w:rFonts w:hint="eastAsia" w:ascii="仿宋_GB2312" w:hAnsi="微软雅黑" w:eastAsia="仿宋_GB2312" w:cs="仿宋_GB2312"/>
          <w:b w:val="0"/>
          <w:i w:val="0"/>
          <w:caps w:val="0"/>
          <w:color w:val="666666"/>
          <w:spacing w:val="0"/>
          <w:sz w:val="31"/>
          <w:szCs w:val="31"/>
          <w:bdr w:val="none" w:color="auto" w:sz="0" w:space="0"/>
          <w:shd w:val="clear" w:fill="FFFFFF"/>
        </w:rPr>
        <w:t>精准，做到应纳尽纳、应退尽退，并在全国扶贫开发信息系统中做相应的调整，调整后的数据作为</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年底的数据。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（三）村、户扶贫措施信息采集和录入工作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default" w:ascii="楷体_GB2312" w:hAnsi="微软雅黑" w:eastAsia="楷体_GB2312" w:cs="楷体_GB2312"/>
          <w:b w:val="0"/>
          <w:i w:val="0"/>
          <w:caps w:val="0"/>
          <w:color w:val="666666"/>
          <w:spacing w:val="0"/>
          <w:sz w:val="31"/>
          <w:szCs w:val="31"/>
          <w:bdr w:val="none" w:color="auto" w:sz="0" w:space="0"/>
          <w:shd w:val="clear" w:fill="FFFFFF"/>
        </w:rPr>
        <w:t>扶贫措施信息采集范围。</w:t>
      </w:r>
      <w:r>
        <w:rPr>
          <w:rFonts w:hint="eastAsia" w:ascii="仿宋_GB2312" w:hAnsi="微软雅黑" w:eastAsia="仿宋_GB2312" w:cs="仿宋_GB2312"/>
          <w:b w:val="0"/>
          <w:i w:val="0"/>
          <w:caps w:val="0"/>
          <w:color w:val="666666"/>
          <w:spacing w:val="0"/>
          <w:sz w:val="31"/>
          <w:szCs w:val="31"/>
          <w:bdr w:val="none" w:color="auto" w:sz="0" w:space="0"/>
          <w:shd w:val="clear" w:fill="FFFFFF"/>
        </w:rPr>
        <w:t>全国扶贫信息系统中管理的所有贫困户（包括返贫户）、标注脱贫户；所有有建档立卡贫困人口（含已脱贫人口）的行政村。未纳入全国信息系统管理，此次新识别纳入的贫困户。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2.</w:t>
      </w:r>
      <w:r>
        <w:rPr>
          <w:rFonts w:hint="default" w:ascii="楷体_GB2312" w:hAnsi="微软雅黑" w:eastAsia="楷体_GB2312" w:cs="楷体_GB2312"/>
          <w:b w:val="0"/>
          <w:i w:val="0"/>
          <w:caps w:val="0"/>
          <w:color w:val="666666"/>
          <w:spacing w:val="0"/>
          <w:sz w:val="31"/>
          <w:szCs w:val="31"/>
          <w:bdr w:val="none" w:color="auto" w:sz="0" w:space="0"/>
          <w:shd w:val="clear" w:fill="FFFFFF"/>
        </w:rPr>
        <w:t>扶贫措施信息采集方法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）贫困户、返贫户、标注脱贫户、新识别贫困户扶贫措施信息采集。使用扶贫手册中《扶贫措施填报表（户表）》采集所有信息。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2</w:t>
      </w:r>
      <w:r>
        <w:rPr>
          <w:rFonts w:hint="eastAsia" w:ascii="仿宋_GB2312" w:hAnsi="微软雅黑" w:eastAsia="仿宋_GB2312" w:cs="仿宋_GB2312"/>
          <w:b w:val="0"/>
          <w:i w:val="0"/>
          <w:caps w:val="0"/>
          <w:color w:val="666666"/>
          <w:spacing w:val="0"/>
          <w:sz w:val="31"/>
          <w:szCs w:val="31"/>
          <w:bdr w:val="none" w:color="auto" w:sz="0" w:space="0"/>
          <w:shd w:val="clear" w:fill="FFFFFF"/>
        </w:rPr>
        <w:t>）有建档立卡贫困人口的行政村扶贫措施信息采集。使用扶贫手册中《扶贫措施填报表（村表）》采集所有信息。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3</w:t>
      </w:r>
      <w:r>
        <w:rPr>
          <w:rFonts w:hint="eastAsia" w:ascii="仿宋_GB2312" w:hAnsi="微软雅黑" w:eastAsia="仿宋_GB2312" w:cs="仿宋_GB2312"/>
          <w:b w:val="0"/>
          <w:i w:val="0"/>
          <w:caps w:val="0"/>
          <w:color w:val="666666"/>
          <w:spacing w:val="0"/>
          <w:sz w:val="31"/>
          <w:szCs w:val="31"/>
          <w:bdr w:val="none" w:color="auto" w:sz="0" w:space="0"/>
          <w:shd w:val="clear" w:fill="FFFFFF"/>
        </w:rPr>
        <w:t>）农户家庭收入等情况计算周期为</w:t>
      </w:r>
      <w:r>
        <w:rPr>
          <w:rFonts w:hint="eastAsia" w:ascii="微软雅黑" w:hAnsi="微软雅黑" w:eastAsia="微软雅黑" w:cs="微软雅黑"/>
          <w:b w:val="0"/>
          <w:i w:val="0"/>
          <w:caps w:val="0"/>
          <w:color w:val="666666"/>
          <w:spacing w:val="0"/>
          <w:sz w:val="31"/>
          <w:szCs w:val="31"/>
          <w:bdr w:val="none" w:color="auto" w:sz="0" w:space="0"/>
          <w:shd w:val="clear" w:fill="FFFFFF"/>
        </w:rPr>
        <w:t>2016</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日至</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9</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30</w:t>
      </w:r>
      <w:r>
        <w:rPr>
          <w:rFonts w:hint="eastAsia" w:ascii="仿宋_GB2312" w:hAnsi="微软雅黑" w:eastAsia="仿宋_GB2312" w:cs="仿宋_GB2312"/>
          <w:b w:val="0"/>
          <w:i w:val="0"/>
          <w:caps w:val="0"/>
          <w:color w:val="666666"/>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3.</w:t>
      </w:r>
      <w:r>
        <w:rPr>
          <w:rFonts w:hint="default" w:ascii="楷体_GB2312" w:hAnsi="微软雅黑" w:eastAsia="楷体_GB2312" w:cs="楷体_GB2312"/>
          <w:b w:val="0"/>
          <w:i w:val="0"/>
          <w:caps w:val="0"/>
          <w:color w:val="666666"/>
          <w:spacing w:val="0"/>
          <w:sz w:val="31"/>
          <w:szCs w:val="31"/>
          <w:bdr w:val="none" w:color="auto" w:sz="0" w:space="0"/>
          <w:shd w:val="clear" w:fill="FFFFFF"/>
        </w:rPr>
        <w:t>措施录入工作要求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一是</w:t>
      </w:r>
      <w:r>
        <w:rPr>
          <w:rFonts w:hint="eastAsia" w:ascii="仿宋_GB2312" w:hAnsi="微软雅黑" w:eastAsia="仿宋_GB2312" w:cs="仿宋_GB2312"/>
          <w:b w:val="0"/>
          <w:i w:val="0"/>
          <w:caps w:val="0"/>
          <w:color w:val="666666"/>
          <w:spacing w:val="0"/>
          <w:sz w:val="31"/>
          <w:szCs w:val="31"/>
          <w:bdr w:val="none" w:color="auto" w:sz="0" w:space="0"/>
          <w:shd w:val="clear" w:fill="FFFFFF"/>
        </w:rPr>
        <w:t>数据录入必须明确专人负责录入、专人负责录入数据的审核。省扶贫办将统一下发《云南省精准扶贫工作手册》，手册将以行政区域编码加上两位识别码实现专人专用，统一归档。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二是</w:t>
      </w:r>
      <w:r>
        <w:rPr>
          <w:rFonts w:hint="eastAsia" w:ascii="仿宋_GB2312" w:hAnsi="微软雅黑" w:eastAsia="仿宋_GB2312" w:cs="仿宋_GB2312"/>
          <w:b w:val="0"/>
          <w:i w:val="0"/>
          <w:caps w:val="0"/>
          <w:color w:val="666666"/>
          <w:spacing w:val="0"/>
          <w:sz w:val="31"/>
          <w:szCs w:val="31"/>
          <w:bdr w:val="none" w:color="auto" w:sz="0" w:space="0"/>
          <w:shd w:val="clear" w:fill="FFFFFF"/>
        </w:rPr>
        <w:t>数据录入建议不要搞集中统一录入，而是数据采集一户、程序走完一户、比对核实一户、审核录入一户。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三是</w:t>
      </w:r>
      <w:r>
        <w:rPr>
          <w:rFonts w:hint="eastAsia" w:ascii="仿宋_GB2312" w:hAnsi="微软雅黑" w:eastAsia="仿宋_GB2312" w:cs="仿宋_GB2312"/>
          <w:b w:val="0"/>
          <w:i w:val="0"/>
          <w:caps w:val="0"/>
          <w:color w:val="666666"/>
          <w:spacing w:val="0"/>
          <w:sz w:val="31"/>
          <w:szCs w:val="31"/>
          <w:bdr w:val="none" w:color="auto" w:sz="0" w:space="0"/>
          <w:shd w:val="clear" w:fill="FFFFFF"/>
        </w:rPr>
        <w:t>要倒排工期。各县（区）要将措施录入工作列入工作计划，以县为单位，形成工作计划，倒排时限，倒排工期，确保如期完成。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（四）</w:t>
      </w:r>
      <w:r>
        <w:rPr>
          <w:rFonts w:hint="default" w:ascii="楷体_GB2312" w:hAnsi="微软雅黑" w:eastAsia="楷体_GB2312" w:cs="楷体_GB2312"/>
          <w:b w:val="0"/>
          <w:i w:val="0"/>
          <w:caps w:val="0"/>
          <w:color w:val="666666"/>
          <w:spacing w:val="0"/>
          <w:sz w:val="31"/>
          <w:szCs w:val="31"/>
          <w:bdr w:val="none" w:color="auto" w:sz="0" w:space="0"/>
          <w:shd w:val="clear" w:fill="FFFFFF"/>
        </w:rPr>
        <w:t>问题数据清洗工作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日省扶贫办下发的问题数据，务必借助本次动态管理权限全面开放的契机，于</w:t>
      </w:r>
      <w:r>
        <w:rPr>
          <w:rFonts w:hint="eastAsia" w:ascii="微软雅黑" w:hAnsi="微软雅黑" w:eastAsia="微软雅黑" w:cs="微软雅黑"/>
          <w:b w:val="0"/>
          <w:i w:val="0"/>
          <w:caps w:val="0"/>
          <w:color w:val="666666"/>
          <w:spacing w:val="0"/>
          <w:sz w:val="31"/>
          <w:szCs w:val="31"/>
          <w:bdr w:val="none" w:color="auto" w:sz="0" w:space="0"/>
          <w:shd w:val="clear" w:fill="FFFFFF"/>
        </w:rPr>
        <w:t>12</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20</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日前全面完成清洗；对本次动态管理录入操作中出现新的问题数据，做到反馈一项就清洗一项，立查立改。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default" w:ascii="楷体_GB2312" w:hAnsi="微软雅黑" w:eastAsia="楷体_GB2312" w:cs="楷体_GB2312"/>
          <w:b w:val="0"/>
          <w:i w:val="0"/>
          <w:caps w:val="0"/>
          <w:color w:val="666666"/>
          <w:spacing w:val="0"/>
          <w:sz w:val="31"/>
          <w:szCs w:val="31"/>
          <w:bdr w:val="none" w:color="auto" w:sz="0" w:space="0"/>
          <w:shd w:val="clear" w:fill="FFFFFF"/>
        </w:rPr>
        <w:t>问题数据清洗范围。</w:t>
      </w:r>
      <w:r>
        <w:rPr>
          <w:rFonts w:hint="eastAsia" w:ascii="仿宋_GB2312" w:hAnsi="微软雅黑" w:eastAsia="仿宋_GB2312" w:cs="仿宋_GB2312"/>
          <w:b w:val="0"/>
          <w:i w:val="0"/>
          <w:caps w:val="0"/>
          <w:color w:val="666666"/>
          <w:spacing w:val="0"/>
          <w:sz w:val="31"/>
          <w:szCs w:val="31"/>
          <w:bdr w:val="none" w:color="auto" w:sz="0" w:space="0"/>
          <w:shd w:val="clear" w:fill="FFFFFF"/>
        </w:rPr>
        <w:t>根据省扶贫办</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日反馈情况，我市还存在问题数据</w:t>
      </w:r>
      <w:r>
        <w:rPr>
          <w:rFonts w:hint="eastAsia" w:ascii="微软雅黑" w:hAnsi="微软雅黑" w:eastAsia="微软雅黑" w:cs="微软雅黑"/>
          <w:b w:val="0"/>
          <w:i w:val="0"/>
          <w:caps w:val="0"/>
          <w:color w:val="666666"/>
          <w:spacing w:val="0"/>
          <w:sz w:val="31"/>
          <w:szCs w:val="31"/>
          <w:bdr w:val="none" w:color="auto" w:sz="0" w:space="0"/>
          <w:shd w:val="clear" w:fill="FFFFFF"/>
        </w:rPr>
        <w:t>19338</w:t>
      </w:r>
      <w:r>
        <w:rPr>
          <w:rFonts w:hint="eastAsia" w:ascii="仿宋_GB2312" w:hAnsi="微软雅黑" w:eastAsia="仿宋_GB2312" w:cs="仿宋_GB2312"/>
          <w:b w:val="0"/>
          <w:i w:val="0"/>
          <w:caps w:val="0"/>
          <w:color w:val="666666"/>
          <w:spacing w:val="0"/>
          <w:sz w:val="31"/>
          <w:szCs w:val="31"/>
          <w:bdr w:val="none" w:color="auto" w:sz="0" w:space="0"/>
          <w:shd w:val="clear" w:fill="FFFFFF"/>
        </w:rPr>
        <w:t>条，其中：错误信息</w:t>
      </w:r>
      <w:r>
        <w:rPr>
          <w:rFonts w:hint="eastAsia" w:ascii="微软雅黑" w:hAnsi="微软雅黑" w:eastAsia="微软雅黑" w:cs="微软雅黑"/>
          <w:b w:val="0"/>
          <w:i w:val="0"/>
          <w:caps w:val="0"/>
          <w:color w:val="666666"/>
          <w:spacing w:val="0"/>
          <w:sz w:val="31"/>
          <w:szCs w:val="31"/>
          <w:bdr w:val="none" w:color="auto" w:sz="0" w:space="0"/>
          <w:shd w:val="clear" w:fill="FFFFFF"/>
        </w:rPr>
        <w:t>5695</w:t>
      </w:r>
      <w:r>
        <w:rPr>
          <w:rFonts w:hint="eastAsia" w:ascii="仿宋_GB2312" w:hAnsi="微软雅黑" w:eastAsia="仿宋_GB2312" w:cs="仿宋_GB2312"/>
          <w:b w:val="0"/>
          <w:i w:val="0"/>
          <w:caps w:val="0"/>
          <w:color w:val="666666"/>
          <w:spacing w:val="0"/>
          <w:sz w:val="31"/>
          <w:szCs w:val="31"/>
          <w:bdr w:val="none" w:color="auto" w:sz="0" w:space="0"/>
          <w:shd w:val="clear" w:fill="FFFFFF"/>
        </w:rPr>
        <w:t>条，疑似信息</w:t>
      </w:r>
      <w:r>
        <w:rPr>
          <w:rFonts w:hint="eastAsia" w:ascii="微软雅黑" w:hAnsi="微软雅黑" w:eastAsia="微软雅黑" w:cs="微软雅黑"/>
          <w:b w:val="0"/>
          <w:i w:val="0"/>
          <w:caps w:val="0"/>
          <w:color w:val="666666"/>
          <w:spacing w:val="0"/>
          <w:sz w:val="31"/>
          <w:szCs w:val="31"/>
          <w:bdr w:val="none" w:color="auto" w:sz="0" w:space="0"/>
          <w:shd w:val="clear" w:fill="FFFFFF"/>
        </w:rPr>
        <w:t>10643</w:t>
      </w:r>
      <w:r>
        <w:rPr>
          <w:rFonts w:hint="eastAsia" w:ascii="仿宋_GB2312" w:hAnsi="微软雅黑" w:eastAsia="仿宋_GB2312" w:cs="仿宋_GB2312"/>
          <w:b w:val="0"/>
          <w:i w:val="0"/>
          <w:caps w:val="0"/>
          <w:color w:val="666666"/>
          <w:spacing w:val="0"/>
          <w:sz w:val="31"/>
          <w:szCs w:val="31"/>
          <w:bdr w:val="none" w:color="auto" w:sz="0" w:space="0"/>
          <w:shd w:val="clear" w:fill="FFFFFF"/>
        </w:rPr>
        <w:t>条。具体为：贫困村</w:t>
      </w:r>
      <w:r>
        <w:rPr>
          <w:rFonts w:hint="eastAsia" w:ascii="微软雅黑" w:hAnsi="微软雅黑" w:eastAsia="微软雅黑" w:cs="微软雅黑"/>
          <w:b w:val="0"/>
          <w:i w:val="0"/>
          <w:caps w:val="0"/>
          <w:color w:val="666666"/>
          <w:spacing w:val="0"/>
          <w:sz w:val="31"/>
          <w:szCs w:val="31"/>
          <w:bdr w:val="none" w:color="auto" w:sz="0" w:space="0"/>
          <w:shd w:val="clear" w:fill="FFFFFF"/>
        </w:rPr>
        <w:t>880</w:t>
      </w:r>
      <w:r>
        <w:rPr>
          <w:rFonts w:hint="eastAsia" w:ascii="仿宋_GB2312" w:hAnsi="微软雅黑" w:eastAsia="仿宋_GB2312" w:cs="仿宋_GB2312"/>
          <w:b w:val="0"/>
          <w:i w:val="0"/>
          <w:caps w:val="0"/>
          <w:color w:val="666666"/>
          <w:spacing w:val="0"/>
          <w:sz w:val="31"/>
          <w:szCs w:val="31"/>
          <w:bdr w:val="none" w:color="auto" w:sz="0" w:space="0"/>
          <w:shd w:val="clear" w:fill="FFFFFF"/>
        </w:rPr>
        <w:t>条（其中疑似</w:t>
      </w:r>
      <w:r>
        <w:rPr>
          <w:rFonts w:hint="eastAsia" w:ascii="微软雅黑" w:hAnsi="微软雅黑" w:eastAsia="微软雅黑" w:cs="微软雅黑"/>
          <w:b w:val="0"/>
          <w:i w:val="0"/>
          <w:caps w:val="0"/>
          <w:color w:val="666666"/>
          <w:spacing w:val="0"/>
          <w:sz w:val="31"/>
          <w:szCs w:val="31"/>
          <w:bdr w:val="none" w:color="auto" w:sz="0" w:space="0"/>
          <w:shd w:val="clear" w:fill="FFFFFF"/>
        </w:rPr>
        <w:t>419</w:t>
      </w:r>
      <w:r>
        <w:rPr>
          <w:rFonts w:hint="eastAsia" w:ascii="仿宋_GB2312" w:hAnsi="微软雅黑" w:eastAsia="仿宋_GB2312" w:cs="仿宋_GB2312"/>
          <w:b w:val="0"/>
          <w:i w:val="0"/>
          <w:caps w:val="0"/>
          <w:color w:val="666666"/>
          <w:spacing w:val="0"/>
          <w:sz w:val="31"/>
          <w:szCs w:val="31"/>
          <w:bdr w:val="none" w:color="auto" w:sz="0" w:space="0"/>
          <w:shd w:val="clear" w:fill="FFFFFF"/>
        </w:rPr>
        <w:t>条），贫困户</w:t>
      </w:r>
      <w:r>
        <w:rPr>
          <w:rFonts w:hint="eastAsia" w:ascii="微软雅黑" w:hAnsi="微软雅黑" w:eastAsia="微软雅黑" w:cs="微软雅黑"/>
          <w:b w:val="0"/>
          <w:i w:val="0"/>
          <w:caps w:val="0"/>
          <w:color w:val="666666"/>
          <w:spacing w:val="0"/>
          <w:sz w:val="31"/>
          <w:szCs w:val="31"/>
          <w:bdr w:val="none" w:color="auto" w:sz="0" w:space="0"/>
          <w:shd w:val="clear" w:fill="FFFFFF"/>
        </w:rPr>
        <w:t>16207</w:t>
      </w:r>
      <w:r>
        <w:rPr>
          <w:rFonts w:hint="eastAsia" w:ascii="仿宋_GB2312" w:hAnsi="微软雅黑" w:eastAsia="仿宋_GB2312" w:cs="仿宋_GB2312"/>
          <w:b w:val="0"/>
          <w:i w:val="0"/>
          <w:caps w:val="0"/>
          <w:color w:val="666666"/>
          <w:spacing w:val="0"/>
          <w:sz w:val="31"/>
          <w:szCs w:val="31"/>
          <w:bdr w:val="none" w:color="auto" w:sz="0" w:space="0"/>
          <w:shd w:val="clear" w:fill="FFFFFF"/>
        </w:rPr>
        <w:t>条（其中疑似</w:t>
      </w:r>
      <w:r>
        <w:rPr>
          <w:rFonts w:hint="eastAsia" w:ascii="微软雅黑" w:hAnsi="微软雅黑" w:eastAsia="微软雅黑" w:cs="微软雅黑"/>
          <w:b w:val="0"/>
          <w:i w:val="0"/>
          <w:caps w:val="0"/>
          <w:color w:val="666666"/>
          <w:spacing w:val="0"/>
          <w:sz w:val="31"/>
          <w:szCs w:val="31"/>
          <w:bdr w:val="none" w:color="auto" w:sz="0" w:space="0"/>
          <w:shd w:val="clear" w:fill="FFFFFF"/>
        </w:rPr>
        <w:t>9754</w:t>
      </w:r>
      <w:r>
        <w:rPr>
          <w:rFonts w:hint="eastAsia" w:ascii="仿宋_GB2312" w:hAnsi="微软雅黑" w:eastAsia="仿宋_GB2312" w:cs="仿宋_GB2312"/>
          <w:b w:val="0"/>
          <w:i w:val="0"/>
          <w:caps w:val="0"/>
          <w:color w:val="666666"/>
          <w:spacing w:val="0"/>
          <w:sz w:val="31"/>
          <w:szCs w:val="31"/>
          <w:bdr w:val="none" w:color="auto" w:sz="0" w:space="0"/>
          <w:shd w:val="clear" w:fill="FFFFFF"/>
        </w:rPr>
        <w:t>条），贫困人口</w:t>
      </w:r>
      <w:r>
        <w:rPr>
          <w:rFonts w:hint="eastAsia" w:ascii="微软雅黑" w:hAnsi="微软雅黑" w:eastAsia="微软雅黑" w:cs="微软雅黑"/>
          <w:b w:val="0"/>
          <w:i w:val="0"/>
          <w:caps w:val="0"/>
          <w:color w:val="666666"/>
          <w:spacing w:val="0"/>
          <w:sz w:val="31"/>
          <w:szCs w:val="31"/>
          <w:bdr w:val="none" w:color="auto" w:sz="0" w:space="0"/>
          <w:shd w:val="clear" w:fill="FFFFFF"/>
        </w:rPr>
        <w:t>1718</w:t>
      </w:r>
      <w:r>
        <w:rPr>
          <w:rFonts w:hint="eastAsia" w:ascii="仿宋_GB2312" w:hAnsi="微软雅黑" w:eastAsia="仿宋_GB2312" w:cs="仿宋_GB2312"/>
          <w:b w:val="0"/>
          <w:i w:val="0"/>
          <w:caps w:val="0"/>
          <w:color w:val="666666"/>
          <w:spacing w:val="0"/>
          <w:sz w:val="31"/>
          <w:szCs w:val="31"/>
          <w:bdr w:val="none" w:color="auto" w:sz="0" w:space="0"/>
          <w:shd w:val="clear" w:fill="FFFFFF"/>
        </w:rPr>
        <w:t>条（其中疑似</w:t>
      </w:r>
      <w:r>
        <w:rPr>
          <w:rFonts w:hint="eastAsia" w:ascii="微软雅黑" w:hAnsi="微软雅黑" w:eastAsia="微软雅黑" w:cs="微软雅黑"/>
          <w:b w:val="0"/>
          <w:i w:val="0"/>
          <w:caps w:val="0"/>
          <w:color w:val="666666"/>
          <w:spacing w:val="0"/>
          <w:sz w:val="31"/>
          <w:szCs w:val="31"/>
          <w:bdr w:val="none" w:color="auto" w:sz="0" w:space="0"/>
          <w:shd w:val="clear" w:fill="FFFFFF"/>
        </w:rPr>
        <w:t>186</w:t>
      </w:r>
      <w:r>
        <w:rPr>
          <w:rFonts w:hint="eastAsia" w:ascii="仿宋_GB2312" w:hAnsi="微软雅黑" w:eastAsia="仿宋_GB2312" w:cs="仿宋_GB2312"/>
          <w:b w:val="0"/>
          <w:i w:val="0"/>
          <w:caps w:val="0"/>
          <w:color w:val="666666"/>
          <w:spacing w:val="0"/>
          <w:sz w:val="31"/>
          <w:szCs w:val="31"/>
          <w:bdr w:val="none" w:color="auto" w:sz="0" w:space="0"/>
          <w:shd w:val="clear" w:fill="FFFFFF"/>
        </w:rPr>
        <w:t>条），自然村</w:t>
      </w:r>
      <w:r>
        <w:rPr>
          <w:rFonts w:hint="eastAsia" w:ascii="微软雅黑" w:hAnsi="微软雅黑" w:eastAsia="微软雅黑" w:cs="微软雅黑"/>
          <w:b w:val="0"/>
          <w:i w:val="0"/>
          <w:caps w:val="0"/>
          <w:color w:val="666666"/>
          <w:spacing w:val="0"/>
          <w:sz w:val="31"/>
          <w:szCs w:val="31"/>
          <w:bdr w:val="none" w:color="auto" w:sz="0" w:space="0"/>
          <w:shd w:val="clear" w:fill="FFFFFF"/>
        </w:rPr>
        <w:t>533</w:t>
      </w:r>
      <w:r>
        <w:rPr>
          <w:rFonts w:hint="eastAsia" w:ascii="仿宋_GB2312" w:hAnsi="微软雅黑" w:eastAsia="仿宋_GB2312" w:cs="仿宋_GB2312"/>
          <w:b w:val="0"/>
          <w:i w:val="0"/>
          <w:caps w:val="0"/>
          <w:color w:val="666666"/>
          <w:spacing w:val="0"/>
          <w:sz w:val="31"/>
          <w:szCs w:val="31"/>
          <w:bdr w:val="none" w:color="auto" w:sz="0" w:space="0"/>
          <w:shd w:val="clear" w:fill="FFFFFF"/>
        </w:rPr>
        <w:t>条（其中疑似</w:t>
      </w:r>
      <w:r>
        <w:rPr>
          <w:rFonts w:hint="eastAsia" w:ascii="微软雅黑" w:hAnsi="微软雅黑" w:eastAsia="微软雅黑" w:cs="微软雅黑"/>
          <w:b w:val="0"/>
          <w:i w:val="0"/>
          <w:caps w:val="0"/>
          <w:color w:val="666666"/>
          <w:spacing w:val="0"/>
          <w:sz w:val="31"/>
          <w:szCs w:val="31"/>
          <w:bdr w:val="none" w:color="auto" w:sz="0" w:space="0"/>
          <w:shd w:val="clear" w:fill="FFFFFF"/>
        </w:rPr>
        <w:t>321</w:t>
      </w:r>
      <w:r>
        <w:rPr>
          <w:rFonts w:hint="eastAsia" w:ascii="仿宋_GB2312" w:hAnsi="微软雅黑" w:eastAsia="仿宋_GB2312" w:cs="仿宋_GB2312"/>
          <w:b w:val="0"/>
          <w:i w:val="0"/>
          <w:caps w:val="0"/>
          <w:color w:val="666666"/>
          <w:spacing w:val="0"/>
          <w:sz w:val="31"/>
          <w:szCs w:val="31"/>
          <w:bdr w:val="none" w:color="auto" w:sz="0" w:space="0"/>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2.</w:t>
      </w:r>
      <w:r>
        <w:rPr>
          <w:rFonts w:hint="default" w:ascii="楷体_GB2312" w:hAnsi="微软雅黑" w:eastAsia="楷体_GB2312" w:cs="楷体_GB2312"/>
          <w:b w:val="0"/>
          <w:i w:val="0"/>
          <w:caps w:val="0"/>
          <w:color w:val="666666"/>
          <w:spacing w:val="0"/>
          <w:sz w:val="31"/>
          <w:szCs w:val="31"/>
          <w:bdr w:val="none" w:color="auto" w:sz="0" w:space="0"/>
          <w:shd w:val="clear" w:fill="FFFFFF"/>
        </w:rPr>
        <w:t>问题数据清洗方法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严格对照《扶贫对象数据质量校验规则解释表》做到：错误数据</w:t>
      </w:r>
      <w:r>
        <w:rPr>
          <w:rFonts w:hint="eastAsia" w:ascii="微软雅黑" w:hAnsi="微软雅黑" w:eastAsia="微软雅黑" w:cs="微软雅黑"/>
          <w:b w:val="0"/>
          <w:i w:val="0"/>
          <w:caps w:val="0"/>
          <w:color w:val="666666"/>
          <w:spacing w:val="0"/>
          <w:sz w:val="31"/>
          <w:szCs w:val="31"/>
          <w:bdr w:val="none" w:color="auto" w:sz="0" w:space="0"/>
          <w:shd w:val="clear" w:fill="FFFFFF"/>
        </w:rPr>
        <w:t>100%</w:t>
      </w:r>
      <w:r>
        <w:rPr>
          <w:rFonts w:hint="eastAsia" w:ascii="仿宋_GB2312" w:hAnsi="微软雅黑" w:eastAsia="仿宋_GB2312" w:cs="仿宋_GB2312"/>
          <w:b w:val="0"/>
          <w:i w:val="0"/>
          <w:caps w:val="0"/>
          <w:color w:val="666666"/>
          <w:spacing w:val="0"/>
          <w:sz w:val="31"/>
          <w:szCs w:val="31"/>
          <w:bdr w:val="none" w:color="auto" w:sz="0" w:space="0"/>
          <w:shd w:val="clear" w:fill="FFFFFF"/>
        </w:rPr>
        <w:t>修改完善；疑似数据</w:t>
      </w:r>
      <w:r>
        <w:rPr>
          <w:rFonts w:hint="eastAsia" w:ascii="微软雅黑" w:hAnsi="微软雅黑" w:eastAsia="微软雅黑" w:cs="微软雅黑"/>
          <w:b w:val="0"/>
          <w:i w:val="0"/>
          <w:caps w:val="0"/>
          <w:color w:val="666666"/>
          <w:spacing w:val="0"/>
          <w:sz w:val="31"/>
          <w:szCs w:val="31"/>
          <w:bdr w:val="none" w:color="auto" w:sz="0" w:space="0"/>
          <w:shd w:val="clear" w:fill="FFFFFF"/>
        </w:rPr>
        <w:t>100%</w:t>
      </w:r>
      <w:r>
        <w:rPr>
          <w:rFonts w:hint="eastAsia" w:ascii="仿宋_GB2312" w:hAnsi="微软雅黑" w:eastAsia="仿宋_GB2312" w:cs="仿宋_GB2312"/>
          <w:b w:val="0"/>
          <w:i w:val="0"/>
          <w:caps w:val="0"/>
          <w:color w:val="666666"/>
          <w:spacing w:val="0"/>
          <w:sz w:val="31"/>
          <w:szCs w:val="31"/>
          <w:bdr w:val="none" w:color="auto" w:sz="0" w:space="0"/>
          <w:shd w:val="clear" w:fill="FFFFFF"/>
        </w:rPr>
        <w:t>核实存证，经过入户和部门比对核实，错误的修改完善，不是问题的找足证据证明存档。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3.</w:t>
      </w:r>
      <w:r>
        <w:rPr>
          <w:rFonts w:hint="default" w:ascii="楷体_GB2312" w:hAnsi="微软雅黑" w:eastAsia="楷体_GB2312" w:cs="楷体_GB2312"/>
          <w:b w:val="0"/>
          <w:i w:val="0"/>
          <w:caps w:val="0"/>
          <w:color w:val="666666"/>
          <w:spacing w:val="0"/>
          <w:sz w:val="31"/>
          <w:szCs w:val="31"/>
          <w:bdr w:val="none" w:color="auto" w:sz="0" w:space="0"/>
          <w:shd w:val="clear" w:fill="FFFFFF"/>
        </w:rPr>
        <w:t>问题数据清洗要求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一是要实现新修改数据</w:t>
      </w:r>
      <w:r>
        <w:rPr>
          <w:rStyle w:val="4"/>
          <w:rFonts w:hint="eastAsia" w:ascii="微软雅黑" w:hAnsi="微软雅黑" w:eastAsia="微软雅黑" w:cs="微软雅黑"/>
          <w:i w:val="0"/>
          <w:caps w:val="0"/>
          <w:color w:val="666666"/>
          <w:spacing w:val="0"/>
          <w:sz w:val="31"/>
          <w:szCs w:val="31"/>
          <w:bdr w:val="none" w:color="auto" w:sz="0" w:space="0"/>
          <w:shd w:val="clear" w:fill="FFFFFF"/>
        </w:rPr>
        <w:t>100%</w:t>
      </w:r>
      <w:r>
        <w:rPr>
          <w:rStyle w:val="4"/>
          <w:rFonts w:hint="eastAsia" w:ascii="仿宋_GB2312" w:hAnsi="微软雅黑" w:eastAsia="仿宋_GB2312" w:cs="仿宋_GB2312"/>
          <w:i w:val="0"/>
          <w:caps w:val="0"/>
          <w:color w:val="666666"/>
          <w:spacing w:val="0"/>
          <w:sz w:val="31"/>
          <w:szCs w:val="31"/>
          <w:bdr w:val="none" w:color="auto" w:sz="0" w:space="0"/>
          <w:shd w:val="clear" w:fill="FFFFFF"/>
        </w:rPr>
        <w:t>准确</w:t>
      </w:r>
      <w:r>
        <w:rPr>
          <w:rFonts w:hint="eastAsia" w:ascii="仿宋_GB2312" w:hAnsi="微软雅黑" w:eastAsia="仿宋_GB2312" w:cs="仿宋_GB2312"/>
          <w:b w:val="0"/>
          <w:i w:val="0"/>
          <w:caps w:val="0"/>
          <w:color w:val="666666"/>
          <w:spacing w:val="0"/>
          <w:sz w:val="31"/>
          <w:szCs w:val="31"/>
          <w:bdr w:val="none" w:color="auto" w:sz="0" w:space="0"/>
          <w:shd w:val="clear" w:fill="FFFFFF"/>
        </w:rPr>
        <w:t>。要在入户采集第一关口把实把好，采集完一户信息比对核实一户，确保数据准确完善。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二是要加强指导和培训，实现采集人员</w:t>
      </w:r>
      <w:r>
        <w:rPr>
          <w:rStyle w:val="4"/>
          <w:rFonts w:hint="eastAsia" w:ascii="微软雅黑" w:hAnsi="微软雅黑" w:eastAsia="微软雅黑" w:cs="微软雅黑"/>
          <w:i w:val="0"/>
          <w:caps w:val="0"/>
          <w:color w:val="666666"/>
          <w:spacing w:val="0"/>
          <w:sz w:val="31"/>
          <w:szCs w:val="31"/>
          <w:bdr w:val="none" w:color="auto" w:sz="0" w:space="0"/>
          <w:shd w:val="clear" w:fill="FFFFFF"/>
        </w:rPr>
        <w:t>100%</w:t>
      </w:r>
      <w:r>
        <w:rPr>
          <w:rStyle w:val="4"/>
          <w:rFonts w:hint="eastAsia" w:ascii="仿宋_GB2312" w:hAnsi="微软雅黑" w:eastAsia="仿宋_GB2312" w:cs="仿宋_GB2312"/>
          <w:i w:val="0"/>
          <w:caps w:val="0"/>
          <w:color w:val="666666"/>
          <w:spacing w:val="0"/>
          <w:sz w:val="31"/>
          <w:szCs w:val="31"/>
          <w:bdr w:val="none" w:color="auto" w:sz="0" w:space="0"/>
          <w:shd w:val="clear" w:fill="FFFFFF"/>
        </w:rPr>
        <w:t>掌握工作方法</w:t>
      </w:r>
      <w:r>
        <w:rPr>
          <w:rFonts w:hint="eastAsia" w:ascii="仿宋_GB2312" w:hAnsi="微软雅黑" w:eastAsia="仿宋_GB2312" w:cs="仿宋_GB2312"/>
          <w:b w:val="0"/>
          <w:i w:val="0"/>
          <w:caps w:val="0"/>
          <w:color w:val="666666"/>
          <w:spacing w:val="0"/>
          <w:sz w:val="31"/>
          <w:szCs w:val="31"/>
          <w:bdr w:val="none" w:color="auto" w:sz="0" w:space="0"/>
          <w:shd w:val="clear" w:fill="FFFFFF"/>
        </w:rPr>
        <w:t>。重点要培训系统逻辑关联关系、致贫原因、耕地、有效灌溉面积等一些专业性的知识，让采集人员有方法求证。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三是建立问题数据清洗日报制</w:t>
      </w:r>
      <w:r>
        <w:rPr>
          <w:rFonts w:hint="eastAsia" w:ascii="仿宋_GB2312" w:hAnsi="微软雅黑" w:eastAsia="仿宋_GB2312" w:cs="仿宋_GB2312"/>
          <w:b w:val="0"/>
          <w:i w:val="0"/>
          <w:caps w:val="0"/>
          <w:color w:val="666666"/>
          <w:spacing w:val="0"/>
          <w:sz w:val="31"/>
          <w:szCs w:val="31"/>
          <w:bdr w:val="none" w:color="auto" w:sz="0" w:space="0"/>
          <w:shd w:val="clear" w:fill="FFFFFF"/>
        </w:rPr>
        <w:t>。从</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7</w:t>
      </w:r>
      <w:r>
        <w:rPr>
          <w:rFonts w:hint="eastAsia" w:ascii="仿宋_GB2312" w:hAnsi="微软雅黑" w:eastAsia="仿宋_GB2312" w:cs="仿宋_GB2312"/>
          <w:b w:val="0"/>
          <w:i w:val="0"/>
          <w:caps w:val="0"/>
          <w:color w:val="666666"/>
          <w:spacing w:val="0"/>
          <w:sz w:val="31"/>
          <w:szCs w:val="31"/>
          <w:bdr w:val="none" w:color="auto" w:sz="0" w:space="0"/>
          <w:shd w:val="clear" w:fill="FFFFFF"/>
        </w:rPr>
        <w:t>日起，就严格执行数据清洗日报制，直到全面清洗干净。每日填报《全省扶贫对象数据质量控制（问题清零）日报表》，于每日</w:t>
      </w:r>
      <w:r>
        <w:rPr>
          <w:rFonts w:hint="eastAsia" w:ascii="微软雅黑" w:hAnsi="微软雅黑" w:eastAsia="微软雅黑" w:cs="微软雅黑"/>
          <w:b w:val="0"/>
          <w:i w:val="0"/>
          <w:caps w:val="0"/>
          <w:color w:val="666666"/>
          <w:spacing w:val="0"/>
          <w:sz w:val="31"/>
          <w:szCs w:val="31"/>
          <w:bdr w:val="none" w:color="auto" w:sz="0" w:space="0"/>
          <w:shd w:val="clear" w:fill="FFFFFF"/>
        </w:rPr>
        <w:t>15:00</w:t>
      </w:r>
      <w:r>
        <w:rPr>
          <w:rFonts w:hint="eastAsia" w:ascii="仿宋_GB2312" w:hAnsi="微软雅黑" w:eastAsia="仿宋_GB2312" w:cs="仿宋_GB2312"/>
          <w:b w:val="0"/>
          <w:i w:val="0"/>
          <w:caps w:val="0"/>
          <w:color w:val="666666"/>
          <w:spacing w:val="0"/>
          <w:sz w:val="31"/>
          <w:szCs w:val="31"/>
          <w:bdr w:val="none" w:color="auto" w:sz="0" w:space="0"/>
          <w:shd w:val="clear" w:fill="FFFFFF"/>
        </w:rPr>
        <w:t>前上报市扶贫办。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四、工作标准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一是对象要准</w:t>
      </w:r>
      <w:r>
        <w:rPr>
          <w:rFonts w:hint="eastAsia" w:ascii="仿宋_GB2312" w:hAnsi="微软雅黑" w:eastAsia="仿宋_GB2312" w:cs="仿宋_GB2312"/>
          <w:b w:val="0"/>
          <w:i w:val="0"/>
          <w:caps w:val="0"/>
          <w:color w:val="666666"/>
          <w:spacing w:val="0"/>
          <w:sz w:val="31"/>
          <w:szCs w:val="31"/>
          <w:bdr w:val="none" w:color="auto" w:sz="0" w:space="0"/>
          <w:shd w:val="clear" w:fill="FFFFFF"/>
        </w:rPr>
        <w:t>。退出户要综合考虑收入、</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两不愁、三保障</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情况，要选择准确，坚决避免</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数据脱贫</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系统脱贫</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；新识别纳入</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农转城</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要核实清楚情况，不仅评议通过，部门比对也要核实。无论进、退，都要坚持实事求是的原则，坚持收入和保障综合考虑的原则，坚持村民评议的原则，坚持核实比对的原则。要重点关注老人户、非建档立卡住危房户、残疾户、患大病重病户、分散供养的特供人员、边远山村中的一般户，防止出现漏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二是程序要实</w:t>
      </w:r>
      <w:r>
        <w:rPr>
          <w:rFonts w:hint="eastAsia" w:ascii="仿宋_GB2312" w:hAnsi="微软雅黑" w:eastAsia="仿宋_GB2312" w:cs="仿宋_GB2312"/>
          <w:b w:val="0"/>
          <w:i w:val="0"/>
          <w:caps w:val="0"/>
          <w:color w:val="666666"/>
          <w:spacing w:val="0"/>
          <w:sz w:val="31"/>
          <w:szCs w:val="31"/>
          <w:bdr w:val="none" w:color="auto" w:sz="0" w:space="0"/>
          <w:shd w:val="clear" w:fill="FFFFFF"/>
        </w:rPr>
        <w:t>。要严格按照</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两评议、两公示、一比对、一公告</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的要求开展好进出对象认定工作，规定动作要走到。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三是档案要全</w:t>
      </w:r>
      <w:r>
        <w:rPr>
          <w:rFonts w:hint="eastAsia" w:ascii="仿宋_GB2312" w:hAnsi="微软雅黑" w:eastAsia="仿宋_GB2312" w:cs="仿宋_GB2312"/>
          <w:b w:val="0"/>
          <w:i w:val="0"/>
          <w:caps w:val="0"/>
          <w:color w:val="666666"/>
          <w:spacing w:val="0"/>
          <w:sz w:val="31"/>
          <w:szCs w:val="31"/>
          <w:bdr w:val="none" w:color="auto" w:sz="0" w:space="0"/>
          <w:shd w:val="clear" w:fill="FFFFFF"/>
        </w:rPr>
        <w:t>。纸质档案、系统信息数据必须与实际情况一致；有关联的信息数据之间逻辑关系必须合理；贫困户档案与填写的认定卡等信息要与有关要求相一致。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四是协作要紧</w:t>
      </w:r>
      <w:r>
        <w:rPr>
          <w:rFonts w:hint="eastAsia" w:ascii="仿宋_GB2312" w:hAnsi="微软雅黑" w:eastAsia="仿宋_GB2312" w:cs="仿宋_GB2312"/>
          <w:b w:val="0"/>
          <w:i w:val="0"/>
          <w:caps w:val="0"/>
          <w:color w:val="666666"/>
          <w:spacing w:val="0"/>
          <w:sz w:val="31"/>
          <w:szCs w:val="31"/>
          <w:bdr w:val="none" w:color="auto" w:sz="0" w:space="0"/>
          <w:shd w:val="clear" w:fill="FFFFFF"/>
        </w:rPr>
        <w:t>。这次的信息采集必须入户，必须经过部门比对，请各县（区）及时协调公安、发改、住建、民政、卫计、人社、教育等部门，抓实比对核实工作。同时要建立培训指导机制，市、县扶贫办要负责做好指导，乡村提出的问题县级必须认真分析解答，确实解答不了的分类汇总，形成典型问题提交市扶贫办解答，市扶贫办解答不了的报省扶贫办。指导要及时，所有问题必须在</w:t>
      </w:r>
      <w:r>
        <w:rPr>
          <w:rFonts w:hint="eastAsia" w:ascii="微软雅黑" w:hAnsi="微软雅黑" w:eastAsia="微软雅黑" w:cs="微软雅黑"/>
          <w:b w:val="0"/>
          <w:i w:val="0"/>
          <w:caps w:val="0"/>
          <w:color w:val="666666"/>
          <w:spacing w:val="0"/>
          <w:sz w:val="31"/>
          <w:szCs w:val="31"/>
          <w:bdr w:val="none" w:color="auto" w:sz="0" w:space="0"/>
          <w:shd w:val="clear" w:fill="FFFFFF"/>
        </w:rPr>
        <w:t>48</w:t>
      </w:r>
      <w:r>
        <w:rPr>
          <w:rFonts w:hint="eastAsia" w:ascii="仿宋_GB2312" w:hAnsi="微软雅黑" w:eastAsia="仿宋_GB2312" w:cs="仿宋_GB2312"/>
          <w:b w:val="0"/>
          <w:i w:val="0"/>
          <w:caps w:val="0"/>
          <w:color w:val="666666"/>
          <w:spacing w:val="0"/>
          <w:sz w:val="31"/>
          <w:szCs w:val="31"/>
          <w:bdr w:val="none" w:color="auto" w:sz="0" w:space="0"/>
          <w:shd w:val="clear" w:fill="FFFFFF"/>
        </w:rPr>
        <w:t>小时内解决，业务人员保持</w:t>
      </w:r>
      <w:r>
        <w:rPr>
          <w:rFonts w:hint="eastAsia" w:ascii="微软雅黑" w:hAnsi="微软雅黑" w:eastAsia="微软雅黑" w:cs="微软雅黑"/>
          <w:b w:val="0"/>
          <w:i w:val="0"/>
          <w:caps w:val="0"/>
          <w:color w:val="666666"/>
          <w:spacing w:val="0"/>
          <w:sz w:val="31"/>
          <w:szCs w:val="31"/>
          <w:bdr w:val="none" w:color="auto" w:sz="0" w:space="0"/>
          <w:shd w:val="clear" w:fill="FFFFFF"/>
        </w:rPr>
        <w:t>24</w:t>
      </w:r>
      <w:r>
        <w:rPr>
          <w:rFonts w:hint="eastAsia" w:ascii="仿宋_GB2312" w:hAnsi="微软雅黑" w:eastAsia="仿宋_GB2312" w:cs="仿宋_GB2312"/>
          <w:b w:val="0"/>
          <w:i w:val="0"/>
          <w:caps w:val="0"/>
          <w:color w:val="666666"/>
          <w:spacing w:val="0"/>
          <w:sz w:val="31"/>
          <w:szCs w:val="31"/>
          <w:bdr w:val="none" w:color="auto" w:sz="0" w:space="0"/>
          <w:shd w:val="clear" w:fill="FFFFFF"/>
        </w:rPr>
        <w:t>小时手机畅通。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Style w:val="4"/>
          <w:rFonts w:hint="eastAsia" w:ascii="仿宋_GB2312" w:hAnsi="微软雅黑" w:eastAsia="仿宋_GB2312" w:cs="仿宋_GB2312"/>
          <w:i w:val="0"/>
          <w:caps w:val="0"/>
          <w:color w:val="666666"/>
          <w:spacing w:val="0"/>
          <w:sz w:val="31"/>
          <w:szCs w:val="31"/>
          <w:bdr w:val="none" w:color="auto" w:sz="0" w:space="0"/>
          <w:shd w:val="clear" w:fill="FFFFFF"/>
        </w:rPr>
        <w:t>五是操作要清</w:t>
      </w:r>
      <w:r>
        <w:rPr>
          <w:rFonts w:hint="eastAsia" w:ascii="仿宋_GB2312" w:hAnsi="微软雅黑" w:eastAsia="仿宋_GB2312" w:cs="仿宋_GB2312"/>
          <w:b w:val="0"/>
          <w:i w:val="0"/>
          <w:caps w:val="0"/>
          <w:color w:val="666666"/>
          <w:spacing w:val="0"/>
          <w:sz w:val="31"/>
          <w:szCs w:val="31"/>
          <w:bdr w:val="none" w:color="auto" w:sz="0" w:space="0"/>
          <w:shd w:val="clear" w:fill="FFFFFF"/>
        </w:rPr>
        <w:t>。本次动态管理是全国统一开展的工作，录入是在全国扶贫开发信息系统中进行；问题整改也是在国扶办系统中进行。扶贫措施在云南省精准扶贫大数据管理平台中录入。同时，各县（区）要严格审核数据，严格保管好用户名和密码，坚决杜绝因用户名和密码失窃导致系统中数据被非法删除和修改问题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39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五、检查指导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为全面做好我市贫困对象动态管理工作，帮助研究解决动态管理工作推进过程中出现的困难和问题，切实保障动态管理工作不走样、不走偏，高标准、高质量完成动态管理工作，市脱贫攻坚指挥部办公室建立联系指导工作机制，明确相应工作组和责任人，对口负责</w:t>
      </w:r>
      <w:r>
        <w:rPr>
          <w:rFonts w:hint="eastAsia" w:ascii="微软雅黑" w:hAnsi="微软雅黑" w:eastAsia="微软雅黑" w:cs="微软雅黑"/>
          <w:b w:val="0"/>
          <w:i w:val="0"/>
          <w:caps w:val="0"/>
          <w:color w:val="666666"/>
          <w:spacing w:val="0"/>
          <w:sz w:val="31"/>
          <w:szCs w:val="31"/>
          <w:bdr w:val="none" w:color="auto" w:sz="0" w:space="0"/>
          <w:shd w:val="clear" w:fill="FFFFFF"/>
        </w:rPr>
        <w:t>9</w:t>
      </w:r>
      <w:r>
        <w:rPr>
          <w:rFonts w:hint="eastAsia" w:ascii="仿宋_GB2312" w:hAnsi="微软雅黑" w:eastAsia="仿宋_GB2312" w:cs="仿宋_GB2312"/>
          <w:b w:val="0"/>
          <w:i w:val="0"/>
          <w:caps w:val="0"/>
          <w:color w:val="666666"/>
          <w:spacing w:val="0"/>
          <w:sz w:val="31"/>
          <w:szCs w:val="31"/>
          <w:bdr w:val="none" w:color="auto" w:sz="0" w:space="0"/>
          <w:shd w:val="clear" w:fill="FFFFFF"/>
        </w:rPr>
        <w:t>个县区工作联系指导（具体分组及名单详见附件），各工作组负责指导帮助县（区）严格按照时间节点开展工作，全面了解掌握县（区）工作进展情况和存在困难问题，并适时做好答疑释惑，确保高标准高质量完成贫困对象动态管理工作。各县区、乡镇也要成立相应的检查指导组，加强下级业务的指导，工作进度督促，确保各项工作按计划圆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31"/>
          <w:szCs w:val="31"/>
          <w:bdr w:val="none" w:color="auto" w:sz="0" w:space="0"/>
          <w:shd w:val="clear" w:fill="FFFFFF"/>
        </w:rPr>
        <w:t>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要进一步提高政治站位，把全面从严治党的要求贯彻落实到此次动态管理的全过程，坚持较真碰硬，坚持</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扶真贫、脱真贫</w:t>
      </w:r>
      <w:r>
        <w:rPr>
          <w:rFonts w:hint="eastAsia" w:ascii="微软雅黑" w:hAnsi="微软雅黑" w:eastAsia="微软雅黑" w:cs="微软雅黑"/>
          <w:b w:val="0"/>
          <w:i w:val="0"/>
          <w:caps w:val="0"/>
          <w:color w:val="666666"/>
          <w:spacing w:val="0"/>
          <w:sz w:val="31"/>
          <w:szCs w:val="31"/>
          <w:bdr w:val="none" w:color="auto" w:sz="0" w:space="0"/>
          <w:shd w:val="clear" w:fill="FFFFFF"/>
        </w:rPr>
        <w:t>”</w:t>
      </w:r>
      <w:r>
        <w:rPr>
          <w:rFonts w:hint="eastAsia" w:ascii="仿宋_GB2312" w:hAnsi="微软雅黑" w:eastAsia="仿宋_GB2312" w:cs="仿宋_GB2312"/>
          <w:b w:val="0"/>
          <w:i w:val="0"/>
          <w:caps w:val="0"/>
          <w:color w:val="666666"/>
          <w:spacing w:val="0"/>
          <w:sz w:val="31"/>
          <w:szCs w:val="31"/>
          <w:bdr w:val="none" w:color="auto" w:sz="0" w:space="0"/>
          <w:shd w:val="clear" w:fill="FFFFFF"/>
        </w:rPr>
        <w:t>。各级党委、政府全面负责本地区扶贫对象动态管理和扶贫措施信息采集录入工作的组织领导、统筹实施、力量整合和工作推进，要结合村级施工图、乡级路线图、县级项目库精准施策，精准帮扶。各县（区）党委、政府主要领导是扶贫对象动态管理和扶贫措施信息采集录入工作的第一责任人，要挂帅推动、亲自指挥，统筹整合县、乡、村和驻村工作队力量，保障人力、物力、财力需要。各驻村工作队要全程参与，逐村逐户走访核实，对数据不准、资料不全、不符逻辑的要列入重点核查清单，该补充的补充，该校正的校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（二）严格标准程序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贫困人口的脱贫退出和识别纳入都要坚持国家现行扶贫标准，既不提高也不降低。凡存在饮水和住房安全未保障、易地扶贫搬迁户未入住、帮扶成效不显著等情况的贫困户不能退出。要严格执行贫困退出和识别程序。在贫困人口识别纳入时，要坚持和完善数据比对制度。贫困村和贫困县的退出要按照《关于建立贫困退出机制的意见》（厅字〔</w:t>
      </w:r>
      <w:r>
        <w:rPr>
          <w:rFonts w:hint="eastAsia" w:ascii="微软雅黑" w:hAnsi="微软雅黑" w:eastAsia="微软雅黑" w:cs="微软雅黑"/>
          <w:b w:val="0"/>
          <w:i w:val="0"/>
          <w:caps w:val="0"/>
          <w:color w:val="666666"/>
          <w:spacing w:val="0"/>
          <w:sz w:val="31"/>
          <w:szCs w:val="31"/>
          <w:bdr w:val="none" w:color="auto" w:sz="0" w:space="0"/>
          <w:shd w:val="clear" w:fill="FFFFFF"/>
        </w:rPr>
        <w:t>2016</w:t>
      </w:r>
      <w:r>
        <w:rPr>
          <w:rFonts w:hint="eastAsia" w:ascii="仿宋_GB2312" w:hAnsi="微软雅黑" w:eastAsia="仿宋_GB2312" w:cs="仿宋_GB2312"/>
          <w:b w:val="0"/>
          <w:i w:val="0"/>
          <w:caps w:val="0"/>
          <w:color w:val="666666"/>
          <w:spacing w:val="0"/>
          <w:sz w:val="31"/>
          <w:szCs w:val="31"/>
          <w:bdr w:val="none" w:color="auto" w:sz="0" w:space="0"/>
          <w:shd w:val="clear" w:fill="FFFFFF"/>
        </w:rPr>
        <w:t>〕</w:t>
      </w:r>
      <w:r>
        <w:rPr>
          <w:rFonts w:hint="eastAsia" w:ascii="微软雅黑" w:hAnsi="微软雅黑" w:eastAsia="微软雅黑" w:cs="微软雅黑"/>
          <w:b w:val="0"/>
          <w:i w:val="0"/>
          <w:caps w:val="0"/>
          <w:color w:val="666666"/>
          <w:spacing w:val="0"/>
          <w:sz w:val="31"/>
          <w:szCs w:val="31"/>
          <w:bdr w:val="none" w:color="auto" w:sz="0" w:space="0"/>
          <w:shd w:val="clear" w:fill="FFFFFF"/>
        </w:rPr>
        <w:t>6</w:t>
      </w:r>
      <w:r>
        <w:rPr>
          <w:rFonts w:hint="eastAsia" w:ascii="仿宋_GB2312" w:hAnsi="微软雅黑" w:eastAsia="仿宋_GB2312" w:cs="仿宋_GB2312"/>
          <w:b w:val="0"/>
          <w:i w:val="0"/>
          <w:caps w:val="0"/>
          <w:color w:val="666666"/>
          <w:spacing w:val="0"/>
          <w:sz w:val="31"/>
          <w:szCs w:val="31"/>
          <w:bdr w:val="none" w:color="auto" w:sz="0" w:space="0"/>
          <w:shd w:val="clear" w:fill="FFFFFF"/>
        </w:rPr>
        <w:t>号）中要求的标准和程序执行。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（三）保证工作进度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根据全国统一部署，</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年度扶贫对象动态管理和扶贫措施信息采集录入工作从</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w:t>
      </w:r>
      <w:r>
        <w:rPr>
          <w:rFonts w:hint="eastAsia" w:ascii="仿宋_GB2312" w:hAnsi="微软雅黑" w:eastAsia="仿宋_GB2312" w:cs="仿宋_GB2312"/>
          <w:b w:val="0"/>
          <w:i w:val="0"/>
          <w:caps w:val="0"/>
          <w:color w:val="666666"/>
          <w:spacing w:val="0"/>
          <w:sz w:val="31"/>
          <w:szCs w:val="31"/>
          <w:bdr w:val="none" w:color="auto" w:sz="0" w:space="0"/>
          <w:shd w:val="clear" w:fill="FFFFFF"/>
        </w:rPr>
        <w:t>日开始，必须于</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12</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31</w:t>
      </w:r>
      <w:r>
        <w:rPr>
          <w:rFonts w:hint="eastAsia" w:ascii="仿宋_GB2312" w:hAnsi="微软雅黑" w:eastAsia="仿宋_GB2312" w:cs="仿宋_GB2312"/>
          <w:b w:val="0"/>
          <w:i w:val="0"/>
          <w:caps w:val="0"/>
          <w:color w:val="666666"/>
          <w:spacing w:val="0"/>
          <w:sz w:val="31"/>
          <w:szCs w:val="31"/>
          <w:bdr w:val="none" w:color="auto" w:sz="0" w:space="0"/>
          <w:shd w:val="clear" w:fill="FFFFFF"/>
        </w:rPr>
        <w:t>日前完成。各县（区）务必按本通知要求的工作步骤和进度安排，倒排工期，统筹好工作进度，按时全面完成扶贫对象动态管理和措施信息数据的采集、更新、录入工作任务，确保省对市级党委政府</w:t>
      </w: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年扶贫开发成效考核、贫困县摘帽评估等工作如期顺利开展。建立工作进展情况报送通报制度，从</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10</w:t>
      </w:r>
      <w:r>
        <w:rPr>
          <w:rFonts w:hint="eastAsia" w:ascii="仿宋_GB2312" w:hAnsi="微软雅黑" w:eastAsia="仿宋_GB2312" w:cs="仿宋_GB2312"/>
          <w:b w:val="0"/>
          <w:i w:val="0"/>
          <w:caps w:val="0"/>
          <w:color w:val="666666"/>
          <w:spacing w:val="0"/>
          <w:sz w:val="31"/>
          <w:szCs w:val="31"/>
          <w:bdr w:val="none" w:color="auto" w:sz="0" w:space="0"/>
          <w:shd w:val="clear" w:fill="FFFFFF"/>
        </w:rPr>
        <w:t>日起，以县为单位，特别是寻甸县、东川区、禄劝县三个重点县要按时报送乡镇工作进展情况，每两周在全市范围内通报一次。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31"/>
          <w:szCs w:val="31"/>
          <w:bdr w:val="none" w:color="auto" w:sz="0" w:space="0"/>
          <w:shd w:val="clear" w:fill="FFFFFF"/>
        </w:rPr>
        <w:t>（四）严把数据质量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要采取有力措施，对此次动态管理信息采集和录入的数据质量严格审核把关，并根据省扶贫办下发的问题数据清单，认真组织对系统数据进行同步核准和校正，以进一步提高全市扶贫开发信息数据的真实性和可靠性。在系统操作中，各地要严格保管用户名和密码，坚决杜绝因用户名和密码失窃导致系统中数据被非法删除和修改问题的发生。加强部门数据对接协调，进一步加强同住建、民政、发改、公安、人社、教育、卫计、工商等部门沟通联系，做好信息数据比对工作，确保考核数据信息对称协调，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工作中遇到具体问题请及时与市扶贫办信息中心（具体负责扶贫对象识别和信息采集录入工作）及督查考评组（具体负责贫困退出工作）有关人员联系。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督查考评组：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任熙忠，办公电话：</w:t>
      </w:r>
      <w:r>
        <w:rPr>
          <w:rFonts w:hint="eastAsia" w:ascii="微软雅黑" w:hAnsi="微软雅黑" w:eastAsia="微软雅黑" w:cs="微软雅黑"/>
          <w:b w:val="0"/>
          <w:i w:val="0"/>
          <w:caps w:val="0"/>
          <w:color w:val="666666"/>
          <w:spacing w:val="0"/>
          <w:sz w:val="31"/>
          <w:szCs w:val="31"/>
          <w:bdr w:val="none" w:color="auto" w:sz="0" w:space="0"/>
          <w:shd w:val="clear" w:fill="FFFFFF"/>
        </w:rPr>
        <w:t>63969090</w:t>
      </w:r>
      <w:r>
        <w:rPr>
          <w:rFonts w:hint="eastAsia" w:ascii="仿宋_GB2312" w:hAnsi="微软雅黑" w:eastAsia="仿宋_GB2312" w:cs="仿宋_GB2312"/>
          <w:b w:val="0"/>
          <w:i w:val="0"/>
          <w:caps w:val="0"/>
          <w:color w:val="666666"/>
          <w:spacing w:val="0"/>
          <w:sz w:val="31"/>
          <w:szCs w:val="31"/>
          <w:bdr w:val="none" w:color="auto" w:sz="0" w:space="0"/>
          <w:shd w:val="clear" w:fill="FFFFFF"/>
        </w:rPr>
        <w:t>，手机：</w:t>
      </w:r>
      <w:r>
        <w:rPr>
          <w:rFonts w:hint="eastAsia" w:ascii="微软雅黑" w:hAnsi="微软雅黑" w:eastAsia="微软雅黑" w:cs="微软雅黑"/>
          <w:b w:val="0"/>
          <w:i w:val="0"/>
          <w:caps w:val="0"/>
          <w:color w:val="666666"/>
          <w:spacing w:val="0"/>
          <w:sz w:val="31"/>
          <w:szCs w:val="31"/>
          <w:bdr w:val="none" w:color="auto" w:sz="0" w:space="0"/>
          <w:shd w:val="clear" w:fill="FFFFFF"/>
        </w:rPr>
        <w:t>15987133379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曾子怡，办公电话：</w:t>
      </w:r>
      <w:r>
        <w:rPr>
          <w:rFonts w:hint="eastAsia" w:ascii="微软雅黑" w:hAnsi="微软雅黑" w:eastAsia="微软雅黑" w:cs="微软雅黑"/>
          <w:b w:val="0"/>
          <w:i w:val="0"/>
          <w:caps w:val="0"/>
          <w:color w:val="666666"/>
          <w:spacing w:val="0"/>
          <w:sz w:val="31"/>
          <w:szCs w:val="31"/>
          <w:bdr w:val="none" w:color="auto" w:sz="0" w:space="0"/>
          <w:shd w:val="clear" w:fill="FFFFFF"/>
        </w:rPr>
        <w:t>63969090</w:t>
      </w:r>
      <w:r>
        <w:rPr>
          <w:rFonts w:hint="eastAsia" w:ascii="仿宋_GB2312" w:hAnsi="微软雅黑" w:eastAsia="仿宋_GB2312" w:cs="仿宋_GB2312"/>
          <w:b w:val="0"/>
          <w:i w:val="0"/>
          <w:caps w:val="0"/>
          <w:color w:val="666666"/>
          <w:spacing w:val="0"/>
          <w:sz w:val="31"/>
          <w:szCs w:val="31"/>
          <w:bdr w:val="none" w:color="auto" w:sz="0" w:space="0"/>
          <w:shd w:val="clear" w:fill="FFFFFF"/>
        </w:rPr>
        <w:t>，手机：</w:t>
      </w:r>
      <w:r>
        <w:rPr>
          <w:rFonts w:hint="eastAsia" w:ascii="微软雅黑" w:hAnsi="微软雅黑" w:eastAsia="微软雅黑" w:cs="微软雅黑"/>
          <w:b w:val="0"/>
          <w:i w:val="0"/>
          <w:caps w:val="0"/>
          <w:color w:val="666666"/>
          <w:spacing w:val="0"/>
          <w:sz w:val="31"/>
          <w:szCs w:val="31"/>
          <w:bdr w:val="none" w:color="auto" w:sz="0" w:space="0"/>
          <w:shd w:val="clear" w:fill="FFFFFF"/>
        </w:rPr>
        <w:t>13888516966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数据运用组：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张进松，办公电话：</w:t>
      </w:r>
      <w:r>
        <w:rPr>
          <w:rFonts w:hint="eastAsia" w:ascii="微软雅黑" w:hAnsi="微软雅黑" w:eastAsia="微软雅黑" w:cs="微软雅黑"/>
          <w:b w:val="0"/>
          <w:i w:val="0"/>
          <w:caps w:val="0"/>
          <w:color w:val="666666"/>
          <w:spacing w:val="0"/>
          <w:sz w:val="31"/>
          <w:szCs w:val="31"/>
          <w:bdr w:val="none" w:color="auto" w:sz="0" w:space="0"/>
          <w:shd w:val="clear" w:fill="FFFFFF"/>
        </w:rPr>
        <w:t>65181931</w:t>
      </w:r>
      <w:r>
        <w:rPr>
          <w:rFonts w:hint="eastAsia" w:ascii="仿宋_GB2312" w:hAnsi="微软雅黑" w:eastAsia="仿宋_GB2312" w:cs="仿宋_GB2312"/>
          <w:b w:val="0"/>
          <w:i w:val="0"/>
          <w:caps w:val="0"/>
          <w:color w:val="666666"/>
          <w:spacing w:val="0"/>
          <w:sz w:val="31"/>
          <w:szCs w:val="31"/>
          <w:bdr w:val="none" w:color="auto" w:sz="0" w:space="0"/>
          <w:shd w:val="clear" w:fill="FFFFFF"/>
        </w:rPr>
        <w:t>，手机：</w:t>
      </w:r>
      <w:r>
        <w:rPr>
          <w:rFonts w:hint="eastAsia" w:ascii="微软雅黑" w:hAnsi="微软雅黑" w:eastAsia="微软雅黑" w:cs="微软雅黑"/>
          <w:b w:val="0"/>
          <w:i w:val="0"/>
          <w:caps w:val="0"/>
          <w:color w:val="666666"/>
          <w:spacing w:val="0"/>
          <w:sz w:val="31"/>
          <w:szCs w:val="31"/>
          <w:bdr w:val="none" w:color="auto" w:sz="0" w:space="0"/>
          <w:shd w:val="clear" w:fill="FFFFFF"/>
        </w:rPr>
        <w:t>15911706486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陈炤宁，办公电话：</w:t>
      </w:r>
      <w:r>
        <w:rPr>
          <w:rFonts w:hint="eastAsia" w:ascii="微软雅黑" w:hAnsi="微软雅黑" w:eastAsia="微软雅黑" w:cs="微软雅黑"/>
          <w:b w:val="0"/>
          <w:i w:val="0"/>
          <w:caps w:val="0"/>
          <w:color w:val="666666"/>
          <w:spacing w:val="0"/>
          <w:sz w:val="31"/>
          <w:szCs w:val="31"/>
          <w:bdr w:val="none" w:color="auto" w:sz="0" w:space="0"/>
          <w:shd w:val="clear" w:fill="FFFFFF"/>
        </w:rPr>
        <w:t>65181931</w:t>
      </w:r>
      <w:r>
        <w:rPr>
          <w:rFonts w:hint="eastAsia" w:ascii="仿宋_GB2312" w:hAnsi="微软雅黑" w:eastAsia="仿宋_GB2312" w:cs="仿宋_GB2312"/>
          <w:b w:val="0"/>
          <w:i w:val="0"/>
          <w:caps w:val="0"/>
          <w:color w:val="666666"/>
          <w:spacing w:val="0"/>
          <w:sz w:val="31"/>
          <w:szCs w:val="31"/>
          <w:bdr w:val="none" w:color="auto" w:sz="0" w:space="0"/>
          <w:shd w:val="clear" w:fill="FFFFFF"/>
        </w:rPr>
        <w:t>，手机：</w:t>
      </w:r>
      <w:r>
        <w:rPr>
          <w:rFonts w:hint="eastAsia" w:ascii="微软雅黑" w:hAnsi="微软雅黑" w:eastAsia="微软雅黑" w:cs="微软雅黑"/>
          <w:b w:val="0"/>
          <w:i w:val="0"/>
          <w:caps w:val="0"/>
          <w:color w:val="666666"/>
          <w:spacing w:val="0"/>
          <w:sz w:val="31"/>
          <w:szCs w:val="31"/>
          <w:bdr w:val="none" w:color="auto" w:sz="0" w:space="0"/>
          <w:shd w:val="clear" w:fill="FFFFFF"/>
        </w:rPr>
        <w:t>15087049490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附件：贫困对象动态管理工作联系指导责任分解表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2415"/>
        <w:jc w:val="left"/>
        <w:rPr>
          <w:rFonts w:hint="eastAsia" w:ascii="微软雅黑" w:hAnsi="微软雅黑" w:eastAsia="微软雅黑" w:cs="微软雅黑"/>
          <w:b w:val="0"/>
          <w:i w:val="0"/>
          <w:caps w:val="0"/>
          <w:color w:val="666666"/>
          <w:spacing w:val="0"/>
          <w:sz w:val="21"/>
          <w:szCs w:val="21"/>
        </w:rPr>
      </w:pPr>
      <w:r>
        <w:rPr>
          <w:rFonts w:hint="eastAsia" w:ascii="仿宋_GB2312" w:hAnsi="微软雅黑" w:eastAsia="仿宋_GB2312" w:cs="仿宋_GB2312"/>
          <w:b w:val="0"/>
          <w:i w:val="0"/>
          <w:caps w:val="0"/>
          <w:color w:val="666666"/>
          <w:spacing w:val="0"/>
          <w:sz w:val="31"/>
          <w:szCs w:val="31"/>
          <w:bdr w:val="none" w:color="auto" w:sz="0" w:space="0"/>
          <w:shd w:val="clear" w:fill="FFFFFF"/>
        </w:rPr>
        <w:t>昆明市脱贫攻坚指挥部办公室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3015"/>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31"/>
          <w:szCs w:val="31"/>
          <w:bdr w:val="none" w:color="auto" w:sz="0" w:space="0"/>
          <w:shd w:val="clear" w:fill="FFFFFF"/>
        </w:rPr>
        <w:t>2017</w:t>
      </w:r>
      <w:r>
        <w:rPr>
          <w:rFonts w:hint="eastAsia" w:ascii="仿宋_GB2312" w:hAnsi="微软雅黑" w:eastAsia="仿宋_GB2312" w:cs="仿宋_GB2312"/>
          <w:b w:val="0"/>
          <w:i w:val="0"/>
          <w:caps w:val="0"/>
          <w:color w:val="666666"/>
          <w:spacing w:val="0"/>
          <w:sz w:val="31"/>
          <w:szCs w:val="31"/>
          <w:bdr w:val="none" w:color="auto" w:sz="0" w:space="0"/>
          <w:shd w:val="clear" w:fill="FFFFFF"/>
        </w:rPr>
        <w:t>年</w:t>
      </w:r>
      <w:r>
        <w:rPr>
          <w:rFonts w:hint="eastAsia" w:ascii="微软雅黑" w:hAnsi="微软雅黑" w:eastAsia="微软雅黑" w:cs="微软雅黑"/>
          <w:b w:val="0"/>
          <w:i w:val="0"/>
          <w:caps w:val="0"/>
          <w:color w:val="666666"/>
          <w:spacing w:val="0"/>
          <w:sz w:val="31"/>
          <w:szCs w:val="31"/>
          <w:bdr w:val="none" w:color="auto" w:sz="0" w:space="0"/>
          <w:shd w:val="clear" w:fill="FFFFFF"/>
        </w:rPr>
        <w:t>11</w:t>
      </w:r>
      <w:r>
        <w:rPr>
          <w:rFonts w:hint="eastAsia" w:ascii="仿宋_GB2312" w:hAnsi="微软雅黑" w:eastAsia="仿宋_GB2312" w:cs="仿宋_GB2312"/>
          <w:b w:val="0"/>
          <w:i w:val="0"/>
          <w:caps w:val="0"/>
          <w:color w:val="666666"/>
          <w:spacing w:val="0"/>
          <w:sz w:val="31"/>
          <w:szCs w:val="31"/>
          <w:bdr w:val="none" w:color="auto" w:sz="0" w:space="0"/>
          <w:shd w:val="clear" w:fill="FFFFFF"/>
        </w:rPr>
        <w:t>月</w:t>
      </w:r>
      <w:r>
        <w:rPr>
          <w:rFonts w:hint="eastAsia" w:ascii="微软雅黑" w:hAnsi="微软雅黑" w:eastAsia="微软雅黑" w:cs="微软雅黑"/>
          <w:b w:val="0"/>
          <w:i w:val="0"/>
          <w:caps w:val="0"/>
          <w:color w:val="666666"/>
          <w:spacing w:val="0"/>
          <w:sz w:val="31"/>
          <w:szCs w:val="31"/>
          <w:bdr w:val="none" w:color="auto" w:sz="0" w:space="0"/>
          <w:shd w:val="clear" w:fill="FFFFFF"/>
        </w:rPr>
        <w:t>14</w:t>
      </w:r>
      <w:r>
        <w:rPr>
          <w:rFonts w:hint="eastAsia" w:ascii="仿宋_GB2312" w:hAnsi="微软雅黑" w:eastAsia="仿宋_GB2312" w:cs="仿宋_GB2312"/>
          <w:b w:val="0"/>
          <w:i w:val="0"/>
          <w:caps w:val="0"/>
          <w:color w:val="666666"/>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5" w:lineRule="atLeast"/>
        <w:ind w:left="0" w:right="0" w:firstLine="0"/>
        <w:jc w:val="center"/>
        <w:rPr>
          <w:rFonts w:hint="eastAsia" w:ascii="微软雅黑" w:hAnsi="微软雅黑" w:eastAsia="微软雅黑" w:cs="微软雅黑"/>
          <w:b w:val="0"/>
          <w:i w:val="0"/>
          <w:caps w:val="0"/>
          <w:color w:val="666666"/>
          <w:spacing w:val="0"/>
          <w:sz w:val="21"/>
          <w:szCs w:val="21"/>
        </w:rPr>
      </w:pPr>
      <w:r>
        <w:rPr>
          <w:rFonts w:hint="eastAsia" w:ascii="方正小标宋简体" w:hAnsi="方正小标宋简体" w:eastAsia="方正小标宋简体" w:cs="方正小标宋简体"/>
          <w:b w:val="0"/>
          <w:i w:val="0"/>
          <w:caps w:val="0"/>
          <w:color w:val="666666"/>
          <w:spacing w:val="0"/>
          <w:sz w:val="43"/>
          <w:szCs w:val="43"/>
          <w:bdr w:val="none" w:color="auto" w:sz="0" w:space="0"/>
          <w:shd w:val="clear" w:fill="FFFFFF"/>
        </w:rPr>
        <w:t>贫困对象动态管理工作联系指导责任分解表</w:t>
      </w:r>
    </w:p>
    <w:tbl>
      <w:tblPr>
        <w:tblW w:w="856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7"/>
        <w:gridCol w:w="1147"/>
        <w:gridCol w:w="868"/>
        <w:gridCol w:w="2473"/>
        <w:gridCol w:w="1237"/>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blCellSpacing w:w="0" w:type="dxa"/>
        </w:trPr>
        <w:tc>
          <w:tcPr>
            <w:tcW w:w="777"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分组</w:t>
            </w:r>
          </w:p>
        </w:tc>
        <w:tc>
          <w:tcPr>
            <w:tcW w:w="1147"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负责县（区）</w:t>
            </w:r>
          </w:p>
        </w:tc>
        <w:tc>
          <w:tcPr>
            <w:tcW w:w="3341" w:type="dxa"/>
            <w:gridSpan w:val="2"/>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责任人</w:t>
            </w:r>
          </w:p>
        </w:tc>
        <w:tc>
          <w:tcPr>
            <w:tcW w:w="1237"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责任工作组</w:t>
            </w:r>
          </w:p>
        </w:tc>
        <w:tc>
          <w:tcPr>
            <w:tcW w:w="2060"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办公室牵头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联系领导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第一组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寻甸县</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任熙忠（</w:t>
            </w:r>
            <w:r>
              <w:rPr>
                <w:rFonts w:hint="eastAsia" w:ascii="微软雅黑" w:hAnsi="微软雅黑" w:eastAsia="微软雅黑" w:cs="微软雅黑"/>
                <w:b w:val="0"/>
                <w:i w:val="0"/>
                <w:caps w:val="0"/>
                <w:color w:val="333333"/>
                <w:spacing w:val="0"/>
                <w:sz w:val="24"/>
                <w:szCs w:val="24"/>
                <w:bdr w:val="none" w:color="auto" w:sz="0" w:space="0"/>
              </w:rPr>
              <w:t>15987133379</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督查考评组</w:t>
            </w:r>
          </w:p>
        </w:tc>
        <w:tc>
          <w:tcPr>
            <w:tcW w:w="2060"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张连荣（</w:t>
            </w:r>
            <w:r>
              <w:rPr>
                <w:rFonts w:hint="eastAsia" w:ascii="微软雅黑" w:hAnsi="微软雅黑" w:eastAsia="微软雅黑" w:cs="微软雅黑"/>
                <w:b w:val="0"/>
                <w:i w:val="0"/>
                <w:caps w:val="0"/>
                <w:color w:val="333333"/>
                <w:spacing w:val="0"/>
                <w:sz w:val="24"/>
                <w:szCs w:val="24"/>
                <w:bdr w:val="none" w:color="auto" w:sz="0" w:space="0"/>
              </w:rPr>
              <w:t>13708469679</w:t>
            </w:r>
            <w:r>
              <w:rPr>
                <w:rFonts w:hint="eastAsia" w:ascii="仿宋_GB2312" w:hAnsi="微软雅黑" w:eastAsia="仿宋_GB2312" w:cs="仿宋_GB2312"/>
                <w:b w:val="0"/>
                <w:i w:val="0"/>
                <w:caps w:val="0"/>
                <w:color w:val="333333"/>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何艳波（</w:t>
            </w:r>
            <w:r>
              <w:rPr>
                <w:rFonts w:hint="eastAsia" w:ascii="微软雅黑" w:hAnsi="微软雅黑" w:eastAsia="微软雅黑" w:cs="微软雅黑"/>
                <w:b w:val="0"/>
                <w:i w:val="0"/>
                <w:caps w:val="0"/>
                <w:color w:val="333333"/>
                <w:spacing w:val="0"/>
                <w:sz w:val="24"/>
                <w:szCs w:val="24"/>
                <w:bdr w:val="none" w:color="auto" w:sz="0" w:space="0"/>
              </w:rPr>
              <w:t>13888115086</w:t>
            </w:r>
            <w:r>
              <w:rPr>
                <w:rFonts w:hint="eastAsia" w:ascii="仿宋_GB2312" w:hAnsi="微软雅黑" w:eastAsia="仿宋_GB2312" w:cs="仿宋_GB2312"/>
                <w:b w:val="0"/>
                <w:i w:val="0"/>
                <w:caps w:val="0"/>
                <w:color w:val="333333"/>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曾子怡（</w:t>
            </w:r>
            <w:r>
              <w:rPr>
                <w:rFonts w:hint="eastAsia" w:ascii="微软雅黑" w:hAnsi="微软雅黑" w:eastAsia="微软雅黑" w:cs="微软雅黑"/>
                <w:b w:val="0"/>
                <w:i w:val="0"/>
                <w:caps w:val="0"/>
                <w:color w:val="333333"/>
                <w:spacing w:val="0"/>
                <w:sz w:val="24"/>
                <w:szCs w:val="24"/>
                <w:bdr w:val="none" w:color="auto" w:sz="0" w:space="0"/>
              </w:rPr>
              <w:t>13888516966</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第二组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禄劝县</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张进松（</w:t>
            </w:r>
            <w:r>
              <w:rPr>
                <w:rFonts w:hint="eastAsia" w:ascii="微软雅黑" w:hAnsi="微软雅黑" w:eastAsia="微软雅黑" w:cs="微软雅黑"/>
                <w:b w:val="0"/>
                <w:i w:val="0"/>
                <w:caps w:val="0"/>
                <w:color w:val="333333"/>
                <w:spacing w:val="0"/>
                <w:sz w:val="24"/>
                <w:szCs w:val="24"/>
                <w:bdr w:val="none" w:color="auto" w:sz="0" w:space="0"/>
              </w:rPr>
              <w:t>15911706486</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数据运用组</w:t>
            </w:r>
          </w:p>
        </w:tc>
        <w:tc>
          <w:tcPr>
            <w:tcW w:w="2060"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薛光文（</w:t>
            </w:r>
            <w:r>
              <w:rPr>
                <w:rFonts w:hint="eastAsia" w:ascii="微软雅黑" w:hAnsi="微软雅黑" w:eastAsia="微软雅黑" w:cs="微软雅黑"/>
                <w:b w:val="0"/>
                <w:i w:val="0"/>
                <w:caps w:val="0"/>
                <w:color w:val="333333"/>
                <w:spacing w:val="0"/>
                <w:sz w:val="24"/>
                <w:szCs w:val="24"/>
                <w:bdr w:val="none" w:color="auto" w:sz="0" w:space="0"/>
              </w:rPr>
              <w:t>13888651888</w:t>
            </w:r>
            <w:r>
              <w:rPr>
                <w:rFonts w:hint="eastAsia" w:ascii="仿宋_GB2312" w:hAnsi="微软雅黑" w:eastAsia="仿宋_GB2312" w:cs="仿宋_GB2312"/>
                <w:b w:val="0"/>
                <w:i w:val="0"/>
                <w:caps w:val="0"/>
                <w:color w:val="333333"/>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陈</w:t>
            </w:r>
            <w:r>
              <w:rPr>
                <w:rFonts w:hint="eastAsia" w:ascii="微软雅黑" w:hAnsi="微软雅黑" w:eastAsia="微软雅黑" w:cs="微软雅黑"/>
                <w:b w:val="0"/>
                <w:i w:val="0"/>
                <w:caps w:val="0"/>
                <w:color w:val="333333"/>
                <w:spacing w:val="0"/>
                <w:sz w:val="24"/>
                <w:szCs w:val="24"/>
                <w:bdr w:val="none" w:color="auto" w:sz="0" w:space="0"/>
              </w:rPr>
              <w:t>炤宁（15087049490）</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第三组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石林县</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袁亭聚（</w:t>
            </w:r>
            <w:r>
              <w:rPr>
                <w:rFonts w:hint="eastAsia" w:ascii="微软雅黑" w:hAnsi="微软雅黑" w:eastAsia="微软雅黑" w:cs="微软雅黑"/>
                <w:b w:val="0"/>
                <w:i w:val="0"/>
                <w:caps w:val="0"/>
                <w:color w:val="333333"/>
                <w:spacing w:val="0"/>
                <w:sz w:val="24"/>
                <w:szCs w:val="24"/>
                <w:bdr w:val="none" w:color="auto" w:sz="0" w:space="0"/>
              </w:rPr>
              <w:t>13769199843</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综合协调组</w:t>
            </w: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杨福安（</w:t>
            </w:r>
            <w:r>
              <w:rPr>
                <w:rFonts w:hint="eastAsia" w:ascii="微软雅黑" w:hAnsi="微软雅黑" w:eastAsia="微软雅黑" w:cs="微软雅黑"/>
                <w:b w:val="0"/>
                <w:i w:val="0"/>
                <w:caps w:val="0"/>
                <w:color w:val="333333"/>
                <w:spacing w:val="0"/>
                <w:sz w:val="24"/>
                <w:szCs w:val="24"/>
                <w:bdr w:val="none" w:color="auto" w:sz="0" w:space="0"/>
              </w:rPr>
              <w:t>18082784817</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第四组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宜良县</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马栋（</w:t>
            </w:r>
            <w:r>
              <w:rPr>
                <w:rFonts w:hint="eastAsia" w:ascii="微软雅黑" w:hAnsi="微软雅黑" w:eastAsia="微软雅黑" w:cs="微软雅黑"/>
                <w:b w:val="0"/>
                <w:i w:val="0"/>
                <w:caps w:val="0"/>
                <w:color w:val="333333"/>
                <w:spacing w:val="0"/>
                <w:sz w:val="24"/>
                <w:szCs w:val="24"/>
                <w:bdr w:val="none" w:color="auto" w:sz="0" w:space="0"/>
              </w:rPr>
              <w:t>13648805196</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社会协调组</w:t>
            </w: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包雪红（</w:t>
            </w:r>
            <w:r>
              <w:rPr>
                <w:rFonts w:hint="eastAsia" w:ascii="微软雅黑" w:hAnsi="微软雅黑" w:eastAsia="微软雅黑" w:cs="微软雅黑"/>
                <w:b w:val="0"/>
                <w:i w:val="0"/>
                <w:caps w:val="0"/>
                <w:color w:val="333333"/>
                <w:spacing w:val="0"/>
                <w:sz w:val="24"/>
                <w:szCs w:val="24"/>
                <w:bdr w:val="none" w:color="auto" w:sz="0" w:space="0"/>
              </w:rPr>
              <w:t>13013308081</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第五组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富民县</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付文刚（</w:t>
            </w:r>
            <w:r>
              <w:rPr>
                <w:rFonts w:hint="eastAsia" w:ascii="微软雅黑" w:hAnsi="微软雅黑" w:eastAsia="微软雅黑" w:cs="微软雅黑"/>
                <w:b w:val="0"/>
                <w:i w:val="0"/>
                <w:caps w:val="0"/>
                <w:color w:val="333333"/>
                <w:spacing w:val="0"/>
                <w:sz w:val="24"/>
                <w:szCs w:val="24"/>
                <w:bdr w:val="none" w:color="auto" w:sz="0" w:space="0"/>
              </w:rPr>
              <w:t>13888251821</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帮扶联络组</w:t>
            </w: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袁学宽（</w:t>
            </w:r>
            <w:r>
              <w:rPr>
                <w:rFonts w:hint="eastAsia" w:ascii="微软雅黑" w:hAnsi="微软雅黑" w:eastAsia="微软雅黑" w:cs="微软雅黑"/>
                <w:b w:val="0"/>
                <w:i w:val="0"/>
                <w:caps w:val="0"/>
                <w:color w:val="333333"/>
                <w:spacing w:val="0"/>
                <w:sz w:val="24"/>
                <w:szCs w:val="24"/>
                <w:bdr w:val="none" w:color="auto" w:sz="0" w:space="0"/>
              </w:rPr>
              <w:t>13708433524</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第六组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东川区</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熊祥（</w:t>
            </w:r>
            <w:r>
              <w:rPr>
                <w:rFonts w:hint="eastAsia" w:ascii="微软雅黑" w:hAnsi="微软雅黑" w:eastAsia="微软雅黑" w:cs="微软雅黑"/>
                <w:b w:val="0"/>
                <w:i w:val="0"/>
                <w:caps w:val="0"/>
                <w:color w:val="333333"/>
                <w:spacing w:val="0"/>
                <w:sz w:val="24"/>
                <w:szCs w:val="24"/>
                <w:bdr w:val="none" w:color="auto" w:sz="0" w:space="0"/>
              </w:rPr>
              <w:t>13708403110</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开发指导组</w:t>
            </w:r>
          </w:p>
        </w:tc>
        <w:tc>
          <w:tcPr>
            <w:tcW w:w="2060"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程幼昆（</w:t>
            </w:r>
            <w:r>
              <w:rPr>
                <w:rFonts w:hint="eastAsia" w:ascii="微软雅黑" w:hAnsi="微软雅黑" w:eastAsia="微软雅黑" w:cs="微软雅黑"/>
                <w:b w:val="0"/>
                <w:i w:val="0"/>
                <w:caps w:val="0"/>
                <w:color w:val="333333"/>
                <w:spacing w:val="0"/>
                <w:sz w:val="24"/>
                <w:szCs w:val="24"/>
                <w:bdr w:val="none" w:color="auto" w:sz="0" w:space="0"/>
              </w:rPr>
              <w:t>13888199676</w:t>
            </w:r>
            <w:r>
              <w:rPr>
                <w:rFonts w:hint="eastAsia" w:ascii="仿宋_GB2312" w:hAnsi="微软雅黑" w:eastAsia="仿宋_GB2312" w:cs="仿宋_GB2312"/>
                <w:b w:val="0"/>
                <w:i w:val="0"/>
                <w:caps w:val="0"/>
                <w:color w:val="333333"/>
                <w:spacing w:val="0"/>
                <w:sz w:val="24"/>
                <w:szCs w:val="24"/>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张云青（</w:t>
            </w:r>
            <w:r>
              <w:rPr>
                <w:rFonts w:hint="eastAsia" w:ascii="微软雅黑" w:hAnsi="微软雅黑" w:eastAsia="微软雅黑" w:cs="微软雅黑"/>
                <w:b w:val="0"/>
                <w:i w:val="0"/>
                <w:caps w:val="0"/>
                <w:color w:val="333333"/>
                <w:spacing w:val="0"/>
                <w:sz w:val="24"/>
                <w:szCs w:val="24"/>
                <w:bdr w:val="none" w:color="auto" w:sz="0" w:space="0"/>
              </w:rPr>
              <w:t>13708433524</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第七组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嵩明县</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廖平（</w:t>
            </w:r>
            <w:r>
              <w:rPr>
                <w:rFonts w:hint="eastAsia" w:ascii="微软雅黑" w:hAnsi="微软雅黑" w:eastAsia="微软雅黑" w:cs="微软雅黑"/>
                <w:b w:val="0"/>
                <w:i w:val="0"/>
                <w:caps w:val="0"/>
                <w:color w:val="333333"/>
                <w:spacing w:val="0"/>
                <w:sz w:val="24"/>
                <w:szCs w:val="24"/>
                <w:bdr w:val="none" w:color="auto" w:sz="0" w:space="0"/>
              </w:rPr>
              <w:t>15608718984</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督导联络组</w:t>
            </w: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李俊杰（</w:t>
            </w:r>
            <w:r>
              <w:rPr>
                <w:rFonts w:hint="eastAsia" w:ascii="微软雅黑" w:hAnsi="微软雅黑" w:eastAsia="微软雅黑" w:cs="微软雅黑"/>
                <w:b w:val="0"/>
                <w:i w:val="0"/>
                <w:caps w:val="0"/>
                <w:color w:val="333333"/>
                <w:spacing w:val="0"/>
                <w:sz w:val="24"/>
                <w:szCs w:val="24"/>
                <w:bdr w:val="none" w:color="auto" w:sz="0" w:space="0"/>
              </w:rPr>
              <w:t>13888187832</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第八组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盘龙区</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盖文博（</w:t>
            </w:r>
            <w:r>
              <w:rPr>
                <w:rFonts w:hint="eastAsia" w:ascii="微软雅黑" w:hAnsi="微软雅黑" w:eastAsia="微软雅黑" w:cs="微软雅黑"/>
                <w:b w:val="0"/>
                <w:i w:val="0"/>
                <w:caps w:val="0"/>
                <w:color w:val="333333"/>
                <w:spacing w:val="0"/>
                <w:sz w:val="24"/>
                <w:szCs w:val="24"/>
                <w:bdr w:val="none" w:color="auto" w:sz="0" w:space="0"/>
              </w:rPr>
              <w:t>18987796922</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信息文稿组</w:t>
            </w: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姜萌（</w:t>
            </w:r>
            <w:r>
              <w:rPr>
                <w:rFonts w:hint="eastAsia" w:ascii="微软雅黑" w:hAnsi="微软雅黑" w:eastAsia="微软雅黑" w:cs="微软雅黑"/>
                <w:b w:val="0"/>
                <w:i w:val="0"/>
                <w:caps w:val="0"/>
                <w:color w:val="333333"/>
                <w:spacing w:val="0"/>
                <w:sz w:val="24"/>
                <w:szCs w:val="24"/>
                <w:bdr w:val="none" w:color="auto" w:sz="0" w:space="0"/>
              </w:rPr>
              <w:t>13888712372</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blCellSpacing w:w="0" w:type="dxa"/>
        </w:trPr>
        <w:tc>
          <w:tcPr>
            <w:tcW w:w="77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第九组</w:t>
            </w:r>
          </w:p>
        </w:tc>
        <w:tc>
          <w:tcPr>
            <w:tcW w:w="114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晋宁区</w:t>
            </w: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张乾飞（</w:t>
            </w:r>
            <w:r>
              <w:rPr>
                <w:rFonts w:hint="eastAsia" w:ascii="微软雅黑" w:hAnsi="微软雅黑" w:eastAsia="微软雅黑" w:cs="微软雅黑"/>
                <w:b w:val="0"/>
                <w:i w:val="0"/>
                <w:caps w:val="0"/>
                <w:color w:val="333333"/>
                <w:spacing w:val="0"/>
                <w:sz w:val="24"/>
                <w:szCs w:val="24"/>
                <w:bdr w:val="none" w:color="auto" w:sz="0" w:space="0"/>
              </w:rPr>
              <w:t>13529377858</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restart"/>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规划指导组</w:t>
            </w: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blCellSpacing w:w="0" w:type="dxa"/>
        </w:trPr>
        <w:tc>
          <w:tcPr>
            <w:tcW w:w="77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114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868"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黑体" w:hAnsi="宋体" w:eastAsia="黑体" w:cs="黑体"/>
                <w:b w:val="0"/>
                <w:i w:val="0"/>
                <w:caps w:val="0"/>
                <w:color w:val="333333"/>
                <w:spacing w:val="0"/>
                <w:sz w:val="22"/>
                <w:szCs w:val="22"/>
                <w:bdr w:val="none" w:color="auto" w:sz="0" w:space="0"/>
              </w:rPr>
              <w:t>副组长</w:t>
            </w:r>
          </w:p>
        </w:tc>
        <w:tc>
          <w:tcPr>
            <w:tcW w:w="2473" w:type="dxa"/>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pPr>
            <w:r>
              <w:rPr>
                <w:rFonts w:hint="eastAsia" w:ascii="仿宋_GB2312" w:hAnsi="微软雅黑" w:eastAsia="仿宋_GB2312" w:cs="仿宋_GB2312"/>
                <w:b w:val="0"/>
                <w:i w:val="0"/>
                <w:caps w:val="0"/>
                <w:color w:val="333333"/>
                <w:spacing w:val="0"/>
                <w:sz w:val="24"/>
                <w:szCs w:val="24"/>
                <w:bdr w:val="none" w:color="auto" w:sz="0" w:space="0"/>
              </w:rPr>
              <w:t>杨昆（</w:t>
            </w:r>
            <w:r>
              <w:rPr>
                <w:rFonts w:hint="eastAsia" w:ascii="微软雅黑" w:hAnsi="微软雅黑" w:eastAsia="微软雅黑" w:cs="微软雅黑"/>
                <w:b w:val="0"/>
                <w:i w:val="0"/>
                <w:caps w:val="0"/>
                <w:color w:val="333333"/>
                <w:spacing w:val="0"/>
                <w:sz w:val="24"/>
                <w:szCs w:val="24"/>
                <w:bdr w:val="none" w:color="auto" w:sz="0" w:space="0"/>
              </w:rPr>
              <w:t>13608714886</w:t>
            </w:r>
            <w:r>
              <w:rPr>
                <w:rFonts w:hint="eastAsia" w:ascii="仿宋_GB2312" w:hAnsi="微软雅黑" w:eastAsia="仿宋_GB2312" w:cs="仿宋_GB2312"/>
                <w:b w:val="0"/>
                <w:i w:val="0"/>
                <w:caps w:val="0"/>
                <w:color w:val="333333"/>
                <w:spacing w:val="0"/>
                <w:sz w:val="24"/>
                <w:szCs w:val="24"/>
                <w:bdr w:val="none" w:color="auto" w:sz="0" w:space="0"/>
              </w:rPr>
              <w:t>）</w:t>
            </w:r>
          </w:p>
        </w:tc>
        <w:tc>
          <w:tcPr>
            <w:tcW w:w="1237"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c>
          <w:tcPr>
            <w:tcW w:w="2060" w:type="dxa"/>
            <w:vMerge w:val="continue"/>
            <w:tcBorders>
              <w:top w:val="nil"/>
              <w:left w:val="nil"/>
              <w:bottom w:val="nil"/>
              <w:right w:val="nil"/>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b w:val="0"/>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tblCellSpacing w:w="0" w:type="dxa"/>
        </w:trPr>
        <w:tc>
          <w:tcPr>
            <w:tcW w:w="8562" w:type="dxa"/>
            <w:gridSpan w:val="6"/>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90"/>
              <w:jc w:val="left"/>
            </w:pPr>
            <w:r>
              <w:rPr>
                <w:rFonts w:hint="eastAsia" w:ascii="仿宋_GB2312" w:hAnsi="微软雅黑" w:eastAsia="仿宋_GB2312" w:cs="仿宋_GB2312"/>
                <w:b w:val="0"/>
                <w:i w:val="0"/>
                <w:caps w:val="0"/>
                <w:color w:val="333333"/>
                <w:spacing w:val="0"/>
                <w:sz w:val="18"/>
                <w:szCs w:val="18"/>
                <w:bdr w:val="none" w:color="auto" w:sz="0" w:space="0"/>
              </w:rPr>
              <w:t>备注：</w:t>
            </w:r>
            <w:r>
              <w:rPr>
                <w:rFonts w:hint="eastAsia" w:ascii="微软雅黑" w:hAnsi="微软雅黑" w:eastAsia="微软雅黑" w:cs="微软雅黑"/>
                <w:b w:val="0"/>
                <w:i w:val="0"/>
                <w:caps w:val="0"/>
                <w:color w:val="333333"/>
                <w:spacing w:val="0"/>
                <w:sz w:val="18"/>
                <w:szCs w:val="18"/>
                <w:bdr w:val="none" w:color="auto" w:sz="0" w:space="0"/>
              </w:rPr>
              <w:t>1.</w:t>
            </w:r>
            <w:r>
              <w:rPr>
                <w:rFonts w:hint="eastAsia" w:ascii="仿宋_GB2312" w:hAnsi="微软雅黑" w:eastAsia="仿宋_GB2312" w:cs="仿宋_GB2312"/>
                <w:b w:val="0"/>
                <w:i w:val="0"/>
                <w:caps w:val="0"/>
                <w:color w:val="333333"/>
                <w:spacing w:val="0"/>
                <w:sz w:val="18"/>
                <w:szCs w:val="18"/>
                <w:bdr w:val="none" w:color="auto" w:sz="0" w:space="0"/>
              </w:rPr>
              <w:t>各责任工作组负责做好联系县区动态管理工作中的业务指导，收集存在问题并及时反馈；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1020" w:right="0"/>
              <w:jc w:val="left"/>
            </w:pPr>
            <w:r>
              <w:rPr>
                <w:rFonts w:hint="eastAsia" w:ascii="微软雅黑" w:hAnsi="微软雅黑" w:eastAsia="微软雅黑" w:cs="微软雅黑"/>
                <w:b w:val="0"/>
                <w:i w:val="0"/>
                <w:caps w:val="0"/>
                <w:color w:val="333333"/>
                <w:spacing w:val="0"/>
                <w:sz w:val="18"/>
                <w:szCs w:val="18"/>
                <w:bdr w:val="none" w:color="auto" w:sz="0" w:space="0"/>
              </w:rPr>
              <w:t>2.</w:t>
            </w:r>
            <w:r>
              <w:rPr>
                <w:rFonts w:hint="eastAsia" w:ascii="仿宋_GB2312" w:hAnsi="微软雅黑" w:eastAsia="仿宋_GB2312" w:cs="仿宋_GB2312"/>
                <w:b w:val="0"/>
                <w:i w:val="0"/>
                <w:caps w:val="0"/>
                <w:color w:val="333333"/>
                <w:spacing w:val="0"/>
                <w:sz w:val="18"/>
                <w:szCs w:val="18"/>
                <w:bdr w:val="none" w:color="auto" w:sz="0" w:space="0"/>
              </w:rPr>
              <w:t>联系领导对各组反馈问题要及时进行研究，给予明确答复，若不能明确的要督促及时上报省办研究明确。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37103"/>
    <w:rsid w:val="1ED371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2017-11-27T04:26:00Z</dcterms:created>
  <dc:creator>Administrator</dc:creator>
  <cp:lastModifiedBy>Administrator</cp:lastModifiedBy>
  <dcterms:modified xsi:type="dcterms:W3CDTF">2017-11-27T04:31:46Z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