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0" w:lineRule="exact"/>
        <w:jc w:val="distribute"/>
        <w:rPr>
          <w:rFonts w:hint="eastAsia" w:ascii="仿宋_GB2312" w:hAnsi="华文中宋" w:eastAsia="方正小标宋简体"/>
          <w:spacing w:val="-2"/>
          <w:sz w:val="32"/>
          <w:szCs w:val="32"/>
          <w:lang w:eastAsia="zh-CN"/>
        </w:rPr>
      </w:pPr>
      <w:r>
        <w:rPr>
          <w:rFonts w:ascii="方正小标宋简体" w:hAnsi="华文中宋" w:eastAsia="方正小标宋简体" w:cs="方正小标宋简体"/>
          <w:spacing w:val="-2"/>
          <w:sz w:val="72"/>
          <w:szCs w:val="72"/>
        </w:rPr>
        <w:t xml:space="preserve">                       </w:t>
      </w:r>
      <w:r>
        <w:rPr>
          <w:rFonts w:hint="eastAsia" w:ascii="仿宋_GB2312" w:hAnsi="华文中宋" w:eastAsia="仿宋_GB2312" w:cs="仿宋_GB2312"/>
          <w:spacing w:val="-2"/>
          <w:sz w:val="32"/>
          <w:szCs w:val="32"/>
          <w:lang w:val="en-US" w:eastAsia="zh-CN"/>
        </w:rPr>
        <w:t>A</w:t>
      </w:r>
    </w:p>
    <w:p>
      <w:pPr>
        <w:spacing w:line="840" w:lineRule="exact"/>
        <w:jc w:val="distribute"/>
        <w:rPr>
          <w:rFonts w:ascii="方正小标宋简体" w:hAnsi="华文中宋" w:eastAsia="方正小标宋简体"/>
          <w:color w:val="FF0000"/>
          <w:spacing w:val="-2"/>
          <w:w w:val="90"/>
          <w:sz w:val="72"/>
          <w:szCs w:val="72"/>
        </w:rPr>
      </w:pPr>
      <w:r>
        <w:rPr>
          <w:rFonts w:hint="eastAsia" w:ascii="方正小标宋简体" w:hAnsi="华文中宋" w:eastAsia="方正小标宋简体" w:cs="方正小标宋简体"/>
          <w:color w:val="FF0000"/>
          <w:spacing w:val="-2"/>
          <w:w w:val="90"/>
          <w:sz w:val="72"/>
          <w:szCs w:val="72"/>
        </w:rPr>
        <w:t>昆明市官渡区农业农村局文件</w:t>
      </w:r>
    </w:p>
    <w:p>
      <w:pPr>
        <w:widowControl/>
        <w:spacing w:line="560" w:lineRule="exact"/>
        <w:jc w:val="center"/>
        <w:rPr>
          <w:rFonts w:ascii="方正小标宋简体" w:hAnsi="方正小标宋简体" w:eastAsia="方正小标宋简体"/>
          <w:sz w:val="44"/>
          <w:szCs w:val="44"/>
        </w:rPr>
      </w:pPr>
      <w:r>
        <w:pict>
          <v:line id="直线 2" o:spid="_x0000_s1027" o:spt="20" style="position:absolute;left:0pt;margin-left:-6pt;margin-top:13.8pt;height:0pt;width:456pt;z-index:251658240;mso-width-relative:page;mso-height-relative:page;" stroked="t" coordsize="21600,21600">
            <v:path arrowok="t"/>
            <v:fill focussize="0,0"/>
            <v:stroke weight="2.25pt" color="#FF0000"/>
            <v:imagedata o:title=""/>
            <o:lock v:ext="edit"/>
          </v:line>
        </w:pic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hint="eastAsia" w:eastAsia="方正小标宋简体" w:cs="方正小标宋简体"/>
          <w:sz w:val="44"/>
          <w:szCs w:val="44"/>
        </w:rPr>
        <w:t>昆明市官渡区农业农村局</w:t>
      </w:r>
    </w:p>
    <w:p>
      <w:pPr>
        <w:spacing w:line="560" w:lineRule="exact"/>
        <w:jc w:val="center"/>
        <w:rPr>
          <w:rFonts w:eastAsia="方正小标宋简体"/>
          <w:sz w:val="44"/>
          <w:szCs w:val="44"/>
        </w:rPr>
      </w:pPr>
      <w:r>
        <w:rPr>
          <w:rFonts w:hint="eastAsia" w:eastAsia="方正小标宋简体" w:cs="方正小标宋简体"/>
          <w:sz w:val="44"/>
          <w:szCs w:val="44"/>
        </w:rPr>
        <w:t>关于对政协官渡区第九届委员会第三次会议第</w:t>
      </w:r>
      <w:r>
        <w:rPr>
          <w:rFonts w:eastAsia="方正小标宋简体"/>
          <w:sz w:val="44"/>
          <w:szCs w:val="44"/>
        </w:rPr>
        <w:t>93016</w:t>
      </w:r>
      <w:r>
        <w:rPr>
          <w:rFonts w:hint="eastAsia" w:eastAsia="方正小标宋简体" w:cs="方正小标宋简体"/>
          <w:sz w:val="44"/>
          <w:szCs w:val="44"/>
        </w:rPr>
        <w:t>号提案的答复</w:t>
      </w:r>
    </w:p>
    <w:p>
      <w:pPr>
        <w:spacing w:line="560" w:lineRule="exact"/>
        <w:jc w:val="center"/>
        <w:rPr>
          <w:rFonts w:eastAsia="方正小标宋简体"/>
          <w:sz w:val="44"/>
          <w:szCs w:val="44"/>
        </w:rPr>
      </w:pPr>
    </w:p>
    <w:p>
      <w:pPr>
        <w:spacing w:line="560" w:lineRule="exact"/>
        <w:rPr>
          <w:rFonts w:eastAsia="仿宋_GB2312"/>
          <w:sz w:val="32"/>
          <w:szCs w:val="32"/>
        </w:rPr>
      </w:pPr>
      <w:r>
        <w:rPr>
          <w:rFonts w:hint="eastAsia" w:eastAsia="仿宋_GB2312" w:cs="仿宋_GB2312"/>
          <w:sz w:val="32"/>
          <w:szCs w:val="32"/>
        </w:rPr>
        <w:t>尊敬的杨媛委员：</w:t>
      </w:r>
    </w:p>
    <w:p>
      <w:pPr>
        <w:spacing w:line="560" w:lineRule="exact"/>
        <w:ind w:firstLine="640" w:firstLineChars="200"/>
        <w:jc w:val="left"/>
        <w:rPr>
          <w:rFonts w:eastAsia="仿宋_GB2312"/>
          <w:sz w:val="32"/>
          <w:szCs w:val="32"/>
        </w:rPr>
      </w:pPr>
      <w:r>
        <w:rPr>
          <w:rFonts w:hint="eastAsia" w:eastAsia="仿宋_GB2312" w:cs="仿宋_GB2312"/>
          <w:sz w:val="32"/>
          <w:szCs w:val="32"/>
        </w:rPr>
        <w:t>您在政协官渡区第九届委员会第三次会议提出的《关于推进农村垃圾污水治理，提升我区农村人居环境的建议》（第</w:t>
      </w:r>
      <w:r>
        <w:rPr>
          <w:rFonts w:eastAsia="仿宋_GB2312"/>
          <w:sz w:val="32"/>
          <w:szCs w:val="32"/>
        </w:rPr>
        <w:t>93016</w:t>
      </w:r>
      <w:r>
        <w:rPr>
          <w:rFonts w:hint="eastAsia" w:eastAsia="仿宋_GB2312" w:cs="仿宋_GB2312"/>
          <w:sz w:val="32"/>
          <w:szCs w:val="32"/>
        </w:rPr>
        <w:t>号）已交由我局办理，现将我区推进农村垃圾污水治理，提升农村人居环境的有关工作情况向您报告答复如下：</w:t>
      </w:r>
    </w:p>
    <w:p>
      <w:pPr>
        <w:spacing w:line="560" w:lineRule="exact"/>
        <w:ind w:firstLine="640"/>
        <w:rPr>
          <w:rFonts w:eastAsia="黑体"/>
          <w:sz w:val="32"/>
          <w:szCs w:val="32"/>
        </w:rPr>
      </w:pPr>
      <w:r>
        <w:rPr>
          <w:rFonts w:hint="eastAsia" w:eastAsia="黑体" w:cs="黑体"/>
          <w:sz w:val="32"/>
          <w:szCs w:val="32"/>
        </w:rPr>
        <w:t>一、基本情况</w:t>
      </w:r>
    </w:p>
    <w:p>
      <w:pPr>
        <w:spacing w:line="560" w:lineRule="exact"/>
        <w:ind w:firstLine="640" w:firstLineChars="200"/>
        <w:rPr>
          <w:rFonts w:eastAsia="仿宋_GB2312"/>
          <w:sz w:val="32"/>
          <w:szCs w:val="32"/>
        </w:rPr>
      </w:pPr>
      <w:r>
        <w:rPr>
          <w:rFonts w:hint="eastAsia" w:eastAsia="仿宋_GB2312" w:cs="仿宋_GB2312"/>
          <w:color w:val="000000"/>
          <w:sz w:val="32"/>
          <w:szCs w:val="32"/>
        </w:rPr>
        <w:t>为深入贯彻党的十八大精神，落实省、市进一步提升城乡人居环境总体部署及要求，全面提升人居环境质量。</w:t>
      </w:r>
      <w:r>
        <w:rPr>
          <w:rFonts w:eastAsia="仿宋_GB2312"/>
          <w:color w:val="000000"/>
          <w:sz w:val="32"/>
          <w:szCs w:val="32"/>
        </w:rPr>
        <w:t>2016</w:t>
      </w:r>
      <w:r>
        <w:rPr>
          <w:rFonts w:hint="eastAsia" w:eastAsia="仿宋_GB2312" w:cs="仿宋_GB2312"/>
          <w:color w:val="000000"/>
          <w:sz w:val="32"/>
          <w:szCs w:val="32"/>
        </w:rPr>
        <w:t>年官渡区、空港经济区联合下发了《官渡区、空港经济区进一步提升城乡人居环境五年行动计划（</w:t>
      </w:r>
      <w:r>
        <w:rPr>
          <w:rFonts w:eastAsia="仿宋_GB2312"/>
          <w:color w:val="000000"/>
          <w:sz w:val="32"/>
          <w:szCs w:val="32"/>
        </w:rPr>
        <w:t>2016—2020</w:t>
      </w:r>
      <w:r>
        <w:rPr>
          <w:rFonts w:hint="eastAsia" w:eastAsia="仿宋_GB2312" w:cs="仿宋_GB2312"/>
          <w:color w:val="000000"/>
          <w:sz w:val="32"/>
          <w:szCs w:val="32"/>
        </w:rPr>
        <w:t>年）》。我区城市人居环境整治市以“四治三改一拆一增”为抓手强力推进。农村人居环境的抓手为农村</w:t>
      </w:r>
      <w:r>
        <w:rPr>
          <w:rFonts w:eastAsia="仿宋_GB2312"/>
          <w:color w:val="000000"/>
          <w:sz w:val="32"/>
          <w:szCs w:val="32"/>
        </w:rPr>
        <w:t>“</w:t>
      </w:r>
      <w:r>
        <w:rPr>
          <w:rFonts w:hint="eastAsia" w:eastAsia="仿宋_GB2312" w:cs="仿宋_GB2312"/>
          <w:color w:val="000000"/>
          <w:sz w:val="32"/>
          <w:szCs w:val="32"/>
        </w:rPr>
        <w:t>七改三清</w:t>
      </w:r>
      <w:r>
        <w:rPr>
          <w:rFonts w:eastAsia="仿宋_GB2312"/>
          <w:color w:val="000000"/>
          <w:sz w:val="32"/>
          <w:szCs w:val="32"/>
        </w:rPr>
        <w:t>”</w:t>
      </w:r>
      <w:r>
        <w:rPr>
          <w:rFonts w:hint="eastAsia" w:eastAsia="仿宋_GB2312" w:cs="仿宋_GB2312"/>
          <w:color w:val="000000"/>
          <w:sz w:val="32"/>
          <w:szCs w:val="32"/>
        </w:rPr>
        <w:t>工作。</w:t>
      </w:r>
      <w:r>
        <w:rPr>
          <w:rFonts w:eastAsia="仿宋_GB2312"/>
          <w:color w:val="000000"/>
          <w:sz w:val="32"/>
          <w:szCs w:val="32"/>
        </w:rPr>
        <w:t>2017</w:t>
      </w:r>
      <w:r>
        <w:rPr>
          <w:rFonts w:hint="eastAsia" w:eastAsia="仿宋_GB2312" w:cs="仿宋_GB2312"/>
          <w:color w:val="000000"/>
          <w:sz w:val="32"/>
          <w:szCs w:val="32"/>
        </w:rPr>
        <w:t>年昆明市农村</w:t>
      </w:r>
      <w:r>
        <w:rPr>
          <w:rFonts w:eastAsia="仿宋_GB2312"/>
          <w:color w:val="000000"/>
          <w:sz w:val="32"/>
          <w:szCs w:val="32"/>
        </w:rPr>
        <w:t>“</w:t>
      </w:r>
      <w:r>
        <w:rPr>
          <w:rFonts w:hint="eastAsia" w:eastAsia="仿宋_GB2312" w:cs="仿宋_GB2312"/>
          <w:color w:val="000000"/>
          <w:sz w:val="32"/>
          <w:szCs w:val="32"/>
        </w:rPr>
        <w:t>七改三清</w:t>
      </w:r>
      <w:r>
        <w:rPr>
          <w:rFonts w:eastAsia="仿宋_GB2312"/>
          <w:color w:val="000000"/>
          <w:sz w:val="32"/>
          <w:szCs w:val="32"/>
        </w:rPr>
        <w:t>”</w:t>
      </w:r>
      <w:r>
        <w:rPr>
          <w:rFonts w:hint="eastAsia" w:eastAsia="仿宋_GB2312" w:cs="仿宋_GB2312"/>
          <w:color w:val="000000"/>
          <w:sz w:val="32"/>
          <w:szCs w:val="32"/>
        </w:rPr>
        <w:t>工作办公室下发了《关于明确昆明市农村</w:t>
      </w:r>
      <w:r>
        <w:rPr>
          <w:rFonts w:eastAsia="仿宋_GB2312"/>
          <w:color w:val="000000"/>
          <w:sz w:val="32"/>
          <w:szCs w:val="32"/>
        </w:rPr>
        <w:t>“</w:t>
      </w:r>
      <w:r>
        <w:rPr>
          <w:rFonts w:hint="eastAsia" w:eastAsia="仿宋_GB2312" w:cs="仿宋_GB2312"/>
          <w:color w:val="000000"/>
          <w:sz w:val="32"/>
          <w:szCs w:val="32"/>
        </w:rPr>
        <w:t>七改三清</w:t>
      </w:r>
      <w:r>
        <w:rPr>
          <w:rFonts w:eastAsia="仿宋_GB2312"/>
          <w:color w:val="000000"/>
          <w:sz w:val="32"/>
          <w:szCs w:val="32"/>
        </w:rPr>
        <w:t>”</w:t>
      </w:r>
      <w:r>
        <w:rPr>
          <w:rFonts w:hint="eastAsia" w:eastAsia="仿宋_GB2312" w:cs="仿宋_GB2312"/>
          <w:color w:val="000000"/>
          <w:sz w:val="32"/>
          <w:szCs w:val="32"/>
        </w:rPr>
        <w:t>工作开展范围的通知》（昆七改三清办通</w:t>
      </w:r>
      <w:r>
        <w:rPr>
          <w:rFonts w:hint="eastAsia" w:eastAsia="仿宋_GB2312" w:cs="仿宋_GB2312"/>
          <w:sz w:val="32"/>
          <w:szCs w:val="32"/>
        </w:rPr>
        <w:t>〔</w:t>
      </w:r>
      <w:r>
        <w:rPr>
          <w:rFonts w:eastAsia="仿宋_GB2312"/>
          <w:sz w:val="32"/>
          <w:szCs w:val="32"/>
        </w:rPr>
        <w:t>2017</w:t>
      </w:r>
      <w:r>
        <w:rPr>
          <w:rFonts w:hint="eastAsia" w:eastAsia="仿宋_GB2312" w:cs="仿宋_GB2312"/>
          <w:sz w:val="32"/>
          <w:szCs w:val="32"/>
        </w:rPr>
        <w:t>〕</w:t>
      </w:r>
      <w:r>
        <w:rPr>
          <w:rFonts w:eastAsia="仿宋_GB2312"/>
          <w:sz w:val="32"/>
          <w:szCs w:val="32"/>
        </w:rPr>
        <w:t>10</w:t>
      </w:r>
      <w:r>
        <w:rPr>
          <w:rFonts w:hint="eastAsia" w:eastAsia="仿宋_GB2312" w:cs="仿宋_GB2312"/>
          <w:sz w:val="32"/>
          <w:szCs w:val="32"/>
        </w:rPr>
        <w:t>号</w:t>
      </w:r>
      <w:r>
        <w:rPr>
          <w:rFonts w:hint="eastAsia" w:eastAsia="仿宋_GB2312" w:cs="仿宋_GB2312"/>
          <w:color w:val="000000"/>
          <w:sz w:val="32"/>
          <w:szCs w:val="32"/>
        </w:rPr>
        <w:t>文件）。文件明确了官渡区农村</w:t>
      </w:r>
      <w:r>
        <w:rPr>
          <w:rFonts w:eastAsia="仿宋_GB2312"/>
          <w:color w:val="000000"/>
          <w:sz w:val="32"/>
          <w:szCs w:val="32"/>
        </w:rPr>
        <w:t>“</w:t>
      </w:r>
      <w:r>
        <w:rPr>
          <w:rFonts w:hint="eastAsia" w:eastAsia="仿宋_GB2312" w:cs="仿宋_GB2312"/>
          <w:color w:val="000000"/>
          <w:sz w:val="32"/>
          <w:szCs w:val="32"/>
        </w:rPr>
        <w:t>七改三清</w:t>
      </w:r>
      <w:r>
        <w:rPr>
          <w:rFonts w:eastAsia="仿宋_GB2312"/>
          <w:color w:val="000000"/>
          <w:sz w:val="32"/>
          <w:szCs w:val="32"/>
        </w:rPr>
        <w:t>”</w:t>
      </w:r>
      <w:r>
        <w:rPr>
          <w:rFonts w:hint="eastAsia" w:eastAsia="仿宋_GB2312" w:cs="仿宋_GB2312"/>
          <w:color w:val="000000"/>
          <w:sz w:val="32"/>
          <w:szCs w:val="32"/>
        </w:rPr>
        <w:t>工作开展范围为大板桥街道。为切实抓好农村人居环境提升，官渡区及时成立了官渡区“七改三清”办公室在区委农办，空港经济区也成立了由空港经济党工委副书记王春晓同志为组长，空港经济区各相关单位为成员单位的空港经济区“七改三清”领导小组，领导小组下设办公室在空港经济区农林局，负责推进大板桥街道“七改三清”工作提升农村人居环境。</w:t>
      </w:r>
    </w:p>
    <w:p>
      <w:pPr>
        <w:spacing w:line="560" w:lineRule="exact"/>
        <w:ind w:firstLine="640" w:firstLineChars="200"/>
        <w:rPr>
          <w:rFonts w:eastAsia="黑体"/>
          <w:sz w:val="32"/>
          <w:szCs w:val="32"/>
        </w:rPr>
      </w:pPr>
      <w:r>
        <w:rPr>
          <w:rFonts w:hint="eastAsia" w:eastAsia="黑体" w:cs="黑体"/>
          <w:sz w:val="32"/>
          <w:szCs w:val="32"/>
        </w:rPr>
        <w:t>二、工作开展情况</w:t>
      </w:r>
    </w:p>
    <w:p>
      <w:pPr>
        <w:spacing w:line="560" w:lineRule="exact"/>
        <w:ind w:firstLine="640" w:firstLineChars="200"/>
        <w:rPr>
          <w:rFonts w:eastAsia="仿宋_GB2312"/>
          <w:sz w:val="32"/>
          <w:szCs w:val="32"/>
        </w:rPr>
      </w:pPr>
      <w:r>
        <w:rPr>
          <w:rFonts w:hint="eastAsia" w:eastAsia="仿宋_GB2312" w:cs="仿宋_GB2312"/>
          <w:sz w:val="32"/>
          <w:szCs w:val="32"/>
        </w:rPr>
        <w:t>（一）改房</w:t>
      </w:r>
    </w:p>
    <w:p>
      <w:pPr>
        <w:spacing w:line="560" w:lineRule="exact"/>
        <w:ind w:firstLine="640" w:firstLineChars="200"/>
        <w:rPr>
          <w:rFonts w:eastAsia="仿宋_GB2312"/>
          <w:sz w:val="32"/>
          <w:szCs w:val="32"/>
        </w:rPr>
      </w:pPr>
      <w:r>
        <w:rPr>
          <w:rFonts w:eastAsia="仿宋_GB2312"/>
          <w:sz w:val="32"/>
          <w:szCs w:val="32"/>
        </w:rPr>
        <w:t>2018</w:t>
      </w:r>
      <w:r>
        <w:rPr>
          <w:rFonts w:hint="eastAsia" w:eastAsia="仿宋_GB2312" w:cs="仿宋_GB2312"/>
          <w:sz w:val="32"/>
          <w:szCs w:val="32"/>
        </w:rPr>
        <w:t>年投资</w:t>
      </w:r>
      <w:r>
        <w:rPr>
          <w:rFonts w:eastAsia="仿宋_GB2312"/>
          <w:sz w:val="32"/>
          <w:szCs w:val="32"/>
        </w:rPr>
        <w:t>140</w:t>
      </w:r>
      <w:r>
        <w:rPr>
          <w:rFonts w:hint="eastAsia" w:eastAsia="仿宋_GB2312" w:cs="仿宋_GB2312"/>
          <w:sz w:val="32"/>
          <w:szCs w:val="32"/>
        </w:rPr>
        <w:t>万元对空港经济区目前还居住在危房中的贫困户</w:t>
      </w:r>
      <w:r>
        <w:rPr>
          <w:rFonts w:eastAsia="仿宋_GB2312"/>
          <w:sz w:val="32"/>
          <w:szCs w:val="32"/>
        </w:rPr>
        <w:t>22</w:t>
      </w:r>
      <w:r>
        <w:rPr>
          <w:rFonts w:hint="eastAsia" w:eastAsia="仿宋_GB2312" w:cs="仿宋_GB2312"/>
          <w:sz w:val="32"/>
          <w:szCs w:val="32"/>
        </w:rPr>
        <w:t>户</w:t>
      </w:r>
      <w:r>
        <w:rPr>
          <w:rFonts w:eastAsia="仿宋_GB2312"/>
          <w:sz w:val="32"/>
          <w:szCs w:val="32"/>
        </w:rPr>
        <w:t>53</w:t>
      </w:r>
      <w:r>
        <w:rPr>
          <w:rFonts w:hint="eastAsia" w:eastAsia="仿宋_GB2312" w:cs="仿宋_GB2312"/>
          <w:sz w:val="32"/>
          <w:szCs w:val="32"/>
        </w:rPr>
        <w:t>人。（其中，建档立卡贫困户</w:t>
      </w:r>
      <w:r>
        <w:rPr>
          <w:rFonts w:eastAsia="仿宋_GB2312"/>
          <w:sz w:val="32"/>
          <w:szCs w:val="32"/>
        </w:rPr>
        <w:t>11</w:t>
      </w:r>
      <w:r>
        <w:rPr>
          <w:rFonts w:hint="eastAsia" w:eastAsia="仿宋_GB2312" w:cs="仿宋_GB2312"/>
          <w:sz w:val="32"/>
          <w:szCs w:val="32"/>
        </w:rPr>
        <w:t>户，低保户</w:t>
      </w:r>
      <w:r>
        <w:rPr>
          <w:rFonts w:eastAsia="仿宋_GB2312"/>
          <w:sz w:val="32"/>
          <w:szCs w:val="32"/>
        </w:rPr>
        <w:t>11</w:t>
      </w:r>
      <w:r>
        <w:rPr>
          <w:rFonts w:hint="eastAsia" w:eastAsia="仿宋_GB2312" w:cs="仿宋_GB2312"/>
          <w:sz w:val="32"/>
          <w:szCs w:val="32"/>
        </w:rPr>
        <w:t>户），完成宜居农房建设，基本解决贫困农户的住房困难问题。</w:t>
      </w:r>
    </w:p>
    <w:p>
      <w:pPr>
        <w:spacing w:line="560" w:lineRule="exact"/>
        <w:ind w:firstLine="640" w:firstLineChars="200"/>
        <w:rPr>
          <w:rFonts w:eastAsia="仿宋_GB2312"/>
          <w:sz w:val="32"/>
          <w:szCs w:val="32"/>
        </w:rPr>
      </w:pPr>
      <w:r>
        <w:rPr>
          <w:rFonts w:hint="eastAsia" w:eastAsia="仿宋_GB2312" w:cs="仿宋_GB2312"/>
          <w:sz w:val="32"/>
          <w:szCs w:val="32"/>
        </w:rPr>
        <w:t>（二）改路</w:t>
      </w:r>
    </w:p>
    <w:p>
      <w:pPr>
        <w:spacing w:line="560" w:lineRule="exact"/>
        <w:ind w:firstLine="640" w:firstLineChars="200"/>
        <w:rPr>
          <w:rFonts w:eastAsia="仿宋_GB2312"/>
          <w:sz w:val="32"/>
          <w:szCs w:val="32"/>
        </w:rPr>
      </w:pPr>
      <w:r>
        <w:rPr>
          <w:rFonts w:hint="eastAsia" w:eastAsia="仿宋_GB2312" w:cs="仿宋_GB2312"/>
          <w:sz w:val="32"/>
          <w:szCs w:val="32"/>
        </w:rPr>
        <w:t>空港经济区</w:t>
      </w:r>
      <w:r>
        <w:rPr>
          <w:rFonts w:eastAsia="仿宋_GB2312"/>
          <w:sz w:val="32"/>
          <w:szCs w:val="32"/>
        </w:rPr>
        <w:t>“</w:t>
      </w:r>
      <w:r>
        <w:rPr>
          <w:rFonts w:hint="eastAsia" w:eastAsia="仿宋_GB2312" w:cs="仿宋_GB2312"/>
          <w:sz w:val="32"/>
          <w:szCs w:val="32"/>
        </w:rPr>
        <w:t>村村通</w:t>
      </w:r>
      <w:r>
        <w:rPr>
          <w:rFonts w:eastAsia="仿宋_GB2312"/>
          <w:sz w:val="32"/>
          <w:szCs w:val="32"/>
        </w:rPr>
        <w:t>”</w:t>
      </w:r>
      <w:r>
        <w:rPr>
          <w:rFonts w:hint="eastAsia" w:eastAsia="仿宋_GB2312" w:cs="仿宋_GB2312"/>
          <w:sz w:val="32"/>
          <w:szCs w:val="32"/>
        </w:rPr>
        <w:t>道路路面硬化改造工程项目道路共</w:t>
      </w:r>
      <w:r>
        <w:rPr>
          <w:rFonts w:eastAsia="仿宋_GB2312"/>
          <w:sz w:val="32"/>
          <w:szCs w:val="32"/>
        </w:rPr>
        <w:t>54</w:t>
      </w:r>
      <w:r>
        <w:rPr>
          <w:rFonts w:hint="eastAsia" w:eastAsia="仿宋_GB2312" w:cs="仿宋_GB2312"/>
          <w:sz w:val="32"/>
          <w:szCs w:val="32"/>
        </w:rPr>
        <w:t>条，全长</w:t>
      </w:r>
      <w:r>
        <w:rPr>
          <w:rFonts w:eastAsia="仿宋_GB2312"/>
          <w:sz w:val="32"/>
          <w:szCs w:val="32"/>
        </w:rPr>
        <w:t>74</w:t>
      </w:r>
      <w:r>
        <w:rPr>
          <w:rFonts w:hint="eastAsia" w:eastAsia="仿宋_GB2312" w:cs="仿宋_GB2312"/>
          <w:sz w:val="32"/>
          <w:szCs w:val="32"/>
        </w:rPr>
        <w:t>公里，项目总投资</w:t>
      </w:r>
      <w:r>
        <w:rPr>
          <w:rFonts w:eastAsia="仿宋_GB2312"/>
          <w:sz w:val="32"/>
          <w:szCs w:val="32"/>
        </w:rPr>
        <w:t>1.8</w:t>
      </w:r>
      <w:r>
        <w:rPr>
          <w:rFonts w:hint="eastAsia" w:eastAsia="仿宋_GB2312" w:cs="仿宋_GB2312"/>
          <w:sz w:val="32"/>
          <w:szCs w:val="32"/>
        </w:rPr>
        <w:t>亿元。项目于</w:t>
      </w:r>
      <w:r>
        <w:rPr>
          <w:rFonts w:eastAsia="仿宋_GB2312"/>
          <w:sz w:val="32"/>
          <w:szCs w:val="32"/>
        </w:rPr>
        <w:t>2017</w:t>
      </w:r>
      <w:r>
        <w:rPr>
          <w:rFonts w:hint="eastAsia" w:eastAsia="仿宋_GB2312" w:cs="仿宋_GB2312"/>
          <w:sz w:val="32"/>
          <w:szCs w:val="32"/>
        </w:rPr>
        <w:t>年启动建设，分三个标段实施，一标段工程于</w:t>
      </w:r>
      <w:r>
        <w:rPr>
          <w:rFonts w:eastAsia="仿宋_GB2312"/>
          <w:sz w:val="32"/>
          <w:szCs w:val="32"/>
        </w:rPr>
        <w:t>2018</w:t>
      </w:r>
      <w:r>
        <w:rPr>
          <w:rFonts w:hint="eastAsia" w:eastAsia="仿宋_GB2312" w:cs="仿宋_GB2312"/>
          <w:sz w:val="32"/>
          <w:szCs w:val="32"/>
        </w:rPr>
        <w:t>年</w:t>
      </w:r>
      <w:r>
        <w:rPr>
          <w:rFonts w:eastAsia="仿宋_GB2312"/>
          <w:sz w:val="32"/>
          <w:szCs w:val="32"/>
        </w:rPr>
        <w:t>7</w:t>
      </w:r>
      <w:r>
        <w:rPr>
          <w:rFonts w:hint="eastAsia" w:eastAsia="仿宋_GB2312" w:cs="仿宋_GB2312"/>
          <w:sz w:val="32"/>
          <w:szCs w:val="32"/>
        </w:rPr>
        <w:t>月开工，现已完成</w:t>
      </w:r>
      <w:r>
        <w:rPr>
          <w:rFonts w:eastAsia="仿宋_GB2312"/>
          <w:sz w:val="32"/>
          <w:szCs w:val="32"/>
        </w:rPr>
        <w:t>25</w:t>
      </w:r>
      <w:r>
        <w:rPr>
          <w:rFonts w:hint="eastAsia" w:eastAsia="仿宋_GB2312" w:cs="仿宋_GB2312"/>
          <w:sz w:val="32"/>
          <w:szCs w:val="32"/>
        </w:rPr>
        <w:t>条道路路面修复工程，已通过工程初步验收；二标段工程于</w:t>
      </w:r>
      <w:r>
        <w:rPr>
          <w:rFonts w:eastAsia="仿宋_GB2312"/>
          <w:sz w:val="32"/>
          <w:szCs w:val="32"/>
        </w:rPr>
        <w:t>2018</w:t>
      </w:r>
      <w:r>
        <w:rPr>
          <w:rFonts w:hint="eastAsia" w:eastAsia="仿宋_GB2312" w:cs="仿宋_GB2312"/>
          <w:sz w:val="32"/>
          <w:szCs w:val="32"/>
        </w:rPr>
        <w:t>年</w:t>
      </w:r>
      <w:r>
        <w:rPr>
          <w:rFonts w:eastAsia="仿宋_GB2312"/>
          <w:sz w:val="32"/>
          <w:szCs w:val="32"/>
        </w:rPr>
        <w:t>8</w:t>
      </w:r>
      <w:r>
        <w:rPr>
          <w:rFonts w:hint="eastAsia" w:eastAsia="仿宋_GB2312" w:cs="仿宋_GB2312"/>
          <w:sz w:val="32"/>
          <w:szCs w:val="32"/>
        </w:rPr>
        <w:t>月底进场施工，现已完成</w:t>
      </w:r>
      <w:r>
        <w:rPr>
          <w:rFonts w:eastAsia="仿宋_GB2312"/>
          <w:sz w:val="32"/>
          <w:szCs w:val="32"/>
        </w:rPr>
        <w:t>29</w:t>
      </w:r>
      <w:r>
        <w:rPr>
          <w:rFonts w:hint="eastAsia" w:eastAsia="仿宋_GB2312" w:cs="仿宋_GB2312"/>
          <w:sz w:val="32"/>
          <w:szCs w:val="32"/>
        </w:rPr>
        <w:t>条道路路面修复工程，并已于</w:t>
      </w:r>
      <w:r>
        <w:rPr>
          <w:rFonts w:eastAsia="仿宋_GB2312"/>
          <w:sz w:val="32"/>
          <w:szCs w:val="32"/>
        </w:rPr>
        <w:t>2019</w:t>
      </w:r>
      <w:r>
        <w:rPr>
          <w:rFonts w:hint="eastAsia" w:eastAsia="仿宋_GB2312" w:cs="仿宋_GB2312"/>
          <w:sz w:val="32"/>
          <w:szCs w:val="32"/>
        </w:rPr>
        <w:t>年</w:t>
      </w:r>
      <w:r>
        <w:rPr>
          <w:rFonts w:eastAsia="仿宋_GB2312"/>
          <w:sz w:val="32"/>
          <w:szCs w:val="32"/>
        </w:rPr>
        <w:t>5</w:t>
      </w:r>
      <w:r>
        <w:rPr>
          <w:rFonts w:hint="eastAsia" w:eastAsia="仿宋_GB2312" w:cs="仿宋_GB2312"/>
          <w:sz w:val="32"/>
          <w:szCs w:val="32"/>
        </w:rPr>
        <w:t>月</w:t>
      </w:r>
      <w:r>
        <w:rPr>
          <w:rFonts w:eastAsia="仿宋_GB2312"/>
          <w:sz w:val="32"/>
          <w:szCs w:val="32"/>
        </w:rPr>
        <w:t>24</w:t>
      </w:r>
      <w:r>
        <w:rPr>
          <w:rFonts w:hint="eastAsia" w:eastAsia="仿宋_GB2312" w:cs="仿宋_GB2312"/>
          <w:sz w:val="32"/>
          <w:szCs w:val="32"/>
        </w:rPr>
        <w:t>日顺利通过工程初步验收。</w:t>
      </w:r>
    </w:p>
    <w:p>
      <w:pPr>
        <w:spacing w:line="560" w:lineRule="exact"/>
        <w:ind w:firstLine="640" w:firstLineChars="200"/>
        <w:rPr>
          <w:rFonts w:eastAsia="仿宋_GB2312"/>
          <w:sz w:val="32"/>
          <w:szCs w:val="32"/>
        </w:rPr>
      </w:pPr>
      <w:r>
        <w:rPr>
          <w:rFonts w:hint="eastAsia" w:eastAsia="仿宋_GB2312" w:cs="仿宋_GB2312"/>
          <w:sz w:val="32"/>
          <w:szCs w:val="32"/>
        </w:rPr>
        <w:t>（三）改水</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cs="仿宋_GB2312"/>
          <w:sz w:val="32"/>
          <w:szCs w:val="32"/>
        </w:rPr>
        <w:t>空港经济区农村饮水安全巩固提升工程于</w:t>
      </w:r>
      <w:r>
        <w:rPr>
          <w:rFonts w:eastAsia="仿宋_GB2312"/>
          <w:sz w:val="32"/>
          <w:szCs w:val="32"/>
        </w:rPr>
        <w:t>2019</w:t>
      </w:r>
      <w:r>
        <w:rPr>
          <w:rFonts w:hint="eastAsia" w:eastAsia="仿宋_GB2312" w:cs="仿宋_GB2312"/>
          <w:sz w:val="32"/>
          <w:szCs w:val="32"/>
        </w:rPr>
        <w:t>年</w:t>
      </w:r>
      <w:r>
        <w:rPr>
          <w:rFonts w:eastAsia="仿宋_GB2312"/>
          <w:sz w:val="32"/>
          <w:szCs w:val="32"/>
        </w:rPr>
        <w:t>4</w:t>
      </w:r>
      <w:r>
        <w:rPr>
          <w:rFonts w:hint="eastAsia" w:eastAsia="仿宋_GB2312" w:cs="仿宋_GB2312"/>
          <w:sz w:val="32"/>
          <w:szCs w:val="32"/>
        </w:rPr>
        <w:t>月底开工建设</w:t>
      </w:r>
      <w:r>
        <w:rPr>
          <w:rFonts w:eastAsia="仿宋_GB2312"/>
          <w:sz w:val="32"/>
          <w:szCs w:val="32"/>
        </w:rPr>
        <w:t>,</w:t>
      </w:r>
      <w:r>
        <w:rPr>
          <w:rFonts w:hint="eastAsia" w:eastAsia="仿宋_GB2312" w:cs="仿宋_GB2312"/>
          <w:sz w:val="32"/>
          <w:szCs w:val="32"/>
        </w:rPr>
        <w:t>项目主要解决楞口、大东冲、二京、上对龙、矣纳、二龙坝、花箐村小组农村饮水水质、水量、方便程度不达标等问题。目前已完成总建设内容的</w:t>
      </w:r>
      <w:r>
        <w:rPr>
          <w:rFonts w:eastAsia="仿宋_GB2312"/>
          <w:sz w:val="32"/>
          <w:szCs w:val="32"/>
        </w:rPr>
        <w:t>15%</w:t>
      </w:r>
      <w:r>
        <w:rPr>
          <w:rFonts w:hint="eastAsia" w:eastAsia="仿宋_GB2312" w:cs="仿宋_GB2312"/>
          <w:sz w:val="32"/>
          <w:szCs w:val="32"/>
        </w:rPr>
        <w:t>，计划</w:t>
      </w:r>
      <w:r>
        <w:rPr>
          <w:rFonts w:eastAsia="仿宋_GB2312"/>
          <w:sz w:val="32"/>
          <w:szCs w:val="32"/>
        </w:rPr>
        <w:t>2019</w:t>
      </w:r>
      <w:r>
        <w:rPr>
          <w:rFonts w:hint="eastAsia" w:eastAsia="仿宋_GB2312" w:cs="仿宋_GB2312"/>
          <w:sz w:val="32"/>
          <w:szCs w:val="32"/>
        </w:rPr>
        <w:t>年内完工，全部投入使用。</w:t>
      </w:r>
    </w:p>
    <w:p>
      <w:pPr>
        <w:spacing w:line="560" w:lineRule="exact"/>
        <w:ind w:firstLine="640" w:firstLineChars="200"/>
        <w:rPr>
          <w:rFonts w:eastAsia="仿宋_GB2312"/>
          <w:sz w:val="32"/>
          <w:szCs w:val="32"/>
        </w:rPr>
      </w:pPr>
      <w:r>
        <w:rPr>
          <w:rFonts w:eastAsia="仿宋_GB2312"/>
          <w:sz w:val="32"/>
          <w:szCs w:val="32"/>
        </w:rPr>
        <w:t>2.2019</w:t>
      </w:r>
      <w:r>
        <w:rPr>
          <w:rFonts w:hint="eastAsia" w:eastAsia="仿宋_GB2312" w:cs="仿宋_GB2312"/>
          <w:sz w:val="32"/>
          <w:szCs w:val="32"/>
        </w:rPr>
        <w:t>年</w:t>
      </w:r>
      <w:r>
        <w:rPr>
          <w:rFonts w:eastAsia="仿宋_GB2312"/>
          <w:sz w:val="32"/>
          <w:szCs w:val="32"/>
        </w:rPr>
        <w:t>5</w:t>
      </w:r>
      <w:r>
        <w:rPr>
          <w:rFonts w:hint="eastAsia" w:eastAsia="仿宋_GB2312" w:cs="仿宋_GB2312"/>
          <w:sz w:val="32"/>
          <w:szCs w:val="32"/>
        </w:rPr>
        <w:t>月，委托资质单位开展老虎箐、野毛冲、杨官庄、小寨</w:t>
      </w:r>
      <w:r>
        <w:rPr>
          <w:rFonts w:eastAsia="仿宋_GB2312"/>
          <w:sz w:val="32"/>
          <w:szCs w:val="32"/>
        </w:rPr>
        <w:t>4</w:t>
      </w:r>
      <w:r>
        <w:rPr>
          <w:rFonts w:hint="eastAsia" w:eastAsia="仿宋_GB2312" w:cs="仿宋_GB2312"/>
          <w:sz w:val="32"/>
          <w:szCs w:val="32"/>
        </w:rPr>
        <w:t>个村小组饮水安全巩固提升工程实施方案编制工作，现已编制完成报昆明市水务局批准实施，计划于</w:t>
      </w:r>
      <w:r>
        <w:rPr>
          <w:rFonts w:eastAsia="仿宋_GB2312"/>
          <w:sz w:val="32"/>
          <w:szCs w:val="32"/>
        </w:rPr>
        <w:t>2019</w:t>
      </w:r>
      <w:r>
        <w:rPr>
          <w:rFonts w:hint="eastAsia" w:eastAsia="仿宋_GB2312" w:cs="仿宋_GB2312"/>
          <w:sz w:val="32"/>
          <w:szCs w:val="32"/>
        </w:rPr>
        <w:t>年内完成建设工作。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cs="仿宋_GB2312"/>
          <w:sz w:val="32"/>
          <w:szCs w:val="32"/>
        </w:rPr>
        <w:t>四</w:t>
      </w:r>
      <w:r>
        <w:rPr>
          <w:rFonts w:eastAsia="仿宋_GB2312"/>
          <w:sz w:val="32"/>
          <w:szCs w:val="32"/>
        </w:rPr>
        <w:t>)</w:t>
      </w:r>
      <w:r>
        <w:rPr>
          <w:rFonts w:hint="eastAsia" w:eastAsia="仿宋_GB2312" w:cs="仿宋_GB2312"/>
          <w:sz w:val="32"/>
          <w:szCs w:val="32"/>
        </w:rPr>
        <w:t>改圈</w:t>
      </w:r>
    </w:p>
    <w:p>
      <w:pPr>
        <w:spacing w:line="560" w:lineRule="exact"/>
        <w:ind w:firstLine="640" w:firstLineChars="200"/>
        <w:rPr>
          <w:rFonts w:eastAsia="仿宋_GB2312"/>
          <w:sz w:val="32"/>
          <w:szCs w:val="32"/>
        </w:rPr>
      </w:pPr>
      <w:r>
        <w:rPr>
          <w:rFonts w:hint="eastAsia" w:eastAsia="仿宋_GB2312" w:cs="仿宋_GB2312"/>
          <w:sz w:val="32"/>
          <w:szCs w:val="32"/>
        </w:rPr>
        <w:t>根据昆明市人民政府（</w:t>
      </w:r>
      <w:r>
        <w:rPr>
          <w:rFonts w:eastAsia="仿宋_GB2312"/>
          <w:sz w:val="32"/>
          <w:szCs w:val="32"/>
        </w:rPr>
        <w:t>2008</w:t>
      </w:r>
      <w:r>
        <w:rPr>
          <w:rFonts w:hint="eastAsia" w:eastAsia="仿宋_GB2312" w:cs="仿宋_GB2312"/>
          <w:sz w:val="32"/>
          <w:szCs w:val="32"/>
        </w:rPr>
        <w:t>）第</w:t>
      </w:r>
      <w:r>
        <w:rPr>
          <w:rFonts w:eastAsia="仿宋_GB2312"/>
          <w:sz w:val="32"/>
          <w:szCs w:val="32"/>
        </w:rPr>
        <w:t>28</w:t>
      </w:r>
      <w:r>
        <w:rPr>
          <w:rFonts w:hint="eastAsia" w:eastAsia="仿宋_GB2312" w:cs="仿宋_GB2312"/>
          <w:sz w:val="32"/>
          <w:szCs w:val="32"/>
        </w:rPr>
        <w:t>号公告《昆明市人民政府关于在</w:t>
      </w:r>
      <w:r>
        <w:rPr>
          <w:rFonts w:eastAsia="仿宋_GB2312"/>
          <w:sz w:val="32"/>
          <w:szCs w:val="32"/>
        </w:rPr>
        <w:t>“</w:t>
      </w:r>
      <w:r>
        <w:rPr>
          <w:rFonts w:hint="eastAsia" w:eastAsia="仿宋_GB2312" w:cs="仿宋_GB2312"/>
          <w:sz w:val="32"/>
          <w:szCs w:val="32"/>
        </w:rPr>
        <w:t>一湖两江</w:t>
      </w:r>
      <w:r>
        <w:rPr>
          <w:rFonts w:eastAsia="仿宋_GB2312"/>
          <w:sz w:val="32"/>
          <w:szCs w:val="32"/>
        </w:rPr>
        <w:t>”</w:t>
      </w:r>
      <w:r>
        <w:rPr>
          <w:rFonts w:hint="eastAsia" w:eastAsia="仿宋_GB2312" w:cs="仿宋_GB2312"/>
          <w:sz w:val="32"/>
          <w:szCs w:val="32"/>
        </w:rPr>
        <w:t>流域禁止畜禽养殖的规定》、昆明市人民政府（</w:t>
      </w:r>
      <w:r>
        <w:rPr>
          <w:rFonts w:eastAsia="仿宋_GB2312"/>
          <w:sz w:val="32"/>
          <w:szCs w:val="32"/>
        </w:rPr>
        <w:t>2008</w:t>
      </w:r>
      <w:r>
        <w:rPr>
          <w:rFonts w:hint="eastAsia" w:eastAsia="仿宋_GB2312" w:cs="仿宋_GB2312"/>
          <w:sz w:val="32"/>
          <w:szCs w:val="32"/>
        </w:rPr>
        <w:t>）</w:t>
      </w:r>
      <w:r>
        <w:rPr>
          <w:rFonts w:eastAsia="仿宋_GB2312"/>
          <w:sz w:val="32"/>
          <w:szCs w:val="32"/>
        </w:rPr>
        <w:t>60</w:t>
      </w:r>
      <w:r>
        <w:rPr>
          <w:rFonts w:hint="eastAsia" w:eastAsia="仿宋_GB2312" w:cs="仿宋_GB2312"/>
          <w:sz w:val="32"/>
          <w:szCs w:val="32"/>
        </w:rPr>
        <w:t>号文件《昆明市人民政府关于昆明地区</w:t>
      </w:r>
      <w:r>
        <w:rPr>
          <w:rFonts w:eastAsia="仿宋_GB2312"/>
          <w:sz w:val="32"/>
          <w:szCs w:val="32"/>
        </w:rPr>
        <w:t>“</w:t>
      </w:r>
      <w:r>
        <w:rPr>
          <w:rFonts w:hint="eastAsia" w:eastAsia="仿宋_GB2312" w:cs="仿宋_GB2312"/>
          <w:sz w:val="32"/>
          <w:szCs w:val="32"/>
        </w:rPr>
        <w:t>一湖两江</w:t>
      </w:r>
      <w:r>
        <w:rPr>
          <w:rFonts w:eastAsia="仿宋_GB2312"/>
          <w:sz w:val="32"/>
          <w:szCs w:val="32"/>
        </w:rPr>
        <w:t>”</w:t>
      </w:r>
      <w:r>
        <w:rPr>
          <w:rFonts w:hint="eastAsia" w:eastAsia="仿宋_GB2312" w:cs="仿宋_GB2312"/>
          <w:sz w:val="32"/>
          <w:szCs w:val="32"/>
        </w:rPr>
        <w:t>流域禁养范围规模畜禽养殖迁建扶持的指导意见》、《云南省牛栏江保护条例》实行全域禁养。</w:t>
      </w:r>
      <w:r>
        <w:rPr>
          <w:rFonts w:eastAsia="仿宋_GB2312"/>
          <w:sz w:val="32"/>
          <w:szCs w:val="32"/>
        </w:rPr>
        <w:t>2018</w:t>
      </w:r>
      <w:r>
        <w:rPr>
          <w:rFonts w:hint="eastAsia" w:eastAsia="仿宋_GB2312" w:cs="仿宋_GB2312"/>
          <w:sz w:val="32"/>
          <w:szCs w:val="32"/>
        </w:rPr>
        <w:t>年依法关闭了小哨哨峰山三农公司、小哨牧业公司等规模养殖场，对兔耳、中对龙散养户进行了取缔。基本实现全面禁养。</w:t>
      </w:r>
    </w:p>
    <w:p>
      <w:pPr>
        <w:spacing w:line="560" w:lineRule="exact"/>
        <w:ind w:firstLine="640" w:firstLineChars="200"/>
        <w:rPr>
          <w:rFonts w:eastAsia="仿宋_GB2312"/>
          <w:sz w:val="32"/>
          <w:szCs w:val="32"/>
        </w:rPr>
      </w:pPr>
      <w:r>
        <w:rPr>
          <w:rFonts w:hint="eastAsia" w:eastAsia="仿宋_GB2312" w:cs="仿宋_GB2312"/>
          <w:sz w:val="32"/>
          <w:szCs w:val="32"/>
        </w:rPr>
        <w:t>（五）改灶</w:t>
      </w:r>
    </w:p>
    <w:p>
      <w:pPr>
        <w:spacing w:line="560" w:lineRule="exact"/>
        <w:ind w:firstLine="640" w:firstLineChars="200"/>
        <w:rPr>
          <w:rFonts w:eastAsia="仿宋_GB2312"/>
          <w:sz w:val="32"/>
          <w:szCs w:val="32"/>
        </w:rPr>
      </w:pPr>
      <w:r>
        <w:rPr>
          <w:rFonts w:hint="eastAsia" w:eastAsia="仿宋_GB2312" w:cs="仿宋_GB2312"/>
          <w:sz w:val="32"/>
          <w:szCs w:val="32"/>
        </w:rPr>
        <w:t>云南昆煤中燃市场部、工程部与小哨社区进行了对接座谈，小哨社区提供了社区建筑图纸作为燃气设计依据，同时为了和社区的规划统筹一致，经过大量的实际工作，已完成合格的施工图设计工作，具备进场的先期条件。待签订合同后即可进场施工。</w:t>
      </w:r>
    </w:p>
    <w:p>
      <w:pPr>
        <w:spacing w:line="560" w:lineRule="exact"/>
        <w:ind w:firstLine="640" w:firstLineChars="200"/>
        <w:rPr>
          <w:rFonts w:eastAsia="仿宋_GB2312"/>
          <w:sz w:val="32"/>
          <w:szCs w:val="32"/>
        </w:rPr>
      </w:pPr>
      <w:r>
        <w:rPr>
          <w:rFonts w:hint="eastAsia" w:eastAsia="仿宋_GB2312" w:cs="仿宋_GB2312"/>
          <w:sz w:val="32"/>
          <w:szCs w:val="32"/>
        </w:rPr>
        <w:t>（六）清洁水源</w:t>
      </w:r>
    </w:p>
    <w:p>
      <w:pPr>
        <w:spacing w:line="560" w:lineRule="exact"/>
        <w:ind w:firstLine="640" w:firstLineChars="200"/>
        <w:rPr>
          <w:rFonts w:eastAsia="仿宋_GB2312"/>
          <w:sz w:val="32"/>
          <w:szCs w:val="32"/>
        </w:rPr>
      </w:pPr>
      <w:r>
        <w:rPr>
          <w:rFonts w:eastAsia="仿宋_GB2312"/>
          <w:sz w:val="32"/>
          <w:szCs w:val="32"/>
        </w:rPr>
        <w:t>1.2018</w:t>
      </w:r>
      <w:r>
        <w:rPr>
          <w:rFonts w:hint="eastAsia" w:eastAsia="仿宋_GB2312" w:cs="仿宋_GB2312"/>
          <w:sz w:val="32"/>
          <w:szCs w:val="32"/>
        </w:rPr>
        <w:t>年</w:t>
      </w:r>
      <w:r>
        <w:rPr>
          <w:rFonts w:eastAsia="仿宋_GB2312"/>
          <w:sz w:val="32"/>
          <w:szCs w:val="32"/>
        </w:rPr>
        <w:t>10</w:t>
      </w:r>
      <w:r>
        <w:rPr>
          <w:rFonts w:hint="eastAsia" w:eastAsia="仿宋_GB2312" w:cs="仿宋_GB2312"/>
          <w:sz w:val="32"/>
          <w:szCs w:val="32"/>
        </w:rPr>
        <w:t>月委托资质单位对宝象河水库一级保护区进行勘界绘图，明确土地范围，截</w:t>
      </w:r>
      <w:r>
        <w:rPr>
          <w:rFonts w:hint="eastAsia" w:eastAsia="仿宋_GB2312" w:cs="仿宋_GB2312"/>
          <w:sz w:val="32"/>
          <w:szCs w:val="32"/>
          <w:lang w:val="en-US" w:eastAsia="zh-CN"/>
        </w:rPr>
        <w:t>至</w:t>
      </w:r>
      <w:r>
        <w:rPr>
          <w:rFonts w:hint="eastAsia" w:eastAsia="仿宋_GB2312" w:cs="仿宋_GB2312"/>
          <w:sz w:val="32"/>
          <w:szCs w:val="32"/>
        </w:rPr>
        <w:t>目前现已完成一级保护区范围测绘并设置界桩；</w:t>
      </w:r>
    </w:p>
    <w:p>
      <w:pPr>
        <w:spacing w:line="560" w:lineRule="exact"/>
        <w:ind w:firstLine="640" w:firstLineChars="200"/>
        <w:rPr>
          <w:rFonts w:eastAsia="仿宋_GB2312"/>
          <w:sz w:val="32"/>
          <w:szCs w:val="32"/>
        </w:rPr>
      </w:pPr>
      <w:r>
        <w:rPr>
          <w:rFonts w:eastAsia="仿宋_GB2312"/>
          <w:sz w:val="32"/>
          <w:szCs w:val="32"/>
        </w:rPr>
        <w:t>2.2018</w:t>
      </w:r>
      <w:r>
        <w:rPr>
          <w:rFonts w:hint="eastAsia" w:eastAsia="仿宋_GB2312" w:cs="仿宋_GB2312"/>
          <w:sz w:val="32"/>
          <w:szCs w:val="32"/>
        </w:rPr>
        <w:t>年</w:t>
      </w:r>
      <w:r>
        <w:rPr>
          <w:rFonts w:eastAsia="仿宋_GB2312"/>
          <w:sz w:val="32"/>
          <w:szCs w:val="32"/>
        </w:rPr>
        <w:t>12</w:t>
      </w:r>
      <w:r>
        <w:rPr>
          <w:rFonts w:hint="eastAsia" w:eastAsia="仿宋_GB2312" w:cs="仿宋_GB2312"/>
          <w:sz w:val="32"/>
          <w:szCs w:val="32"/>
        </w:rPr>
        <w:t>月，对上游热水河、岔河入库口实施了水质、水量在线监控项目，现已完工，设备投入使用。</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cs="仿宋_GB2312"/>
          <w:sz w:val="32"/>
          <w:szCs w:val="32"/>
        </w:rPr>
        <w:t>截至</w:t>
      </w:r>
      <w:r>
        <w:rPr>
          <w:rFonts w:eastAsia="仿宋_GB2312"/>
          <w:sz w:val="32"/>
          <w:szCs w:val="32"/>
        </w:rPr>
        <w:t>6</w:t>
      </w:r>
      <w:r>
        <w:rPr>
          <w:rFonts w:hint="eastAsia" w:eastAsia="仿宋_GB2312" w:cs="仿宋_GB2312"/>
          <w:sz w:val="32"/>
          <w:szCs w:val="32"/>
        </w:rPr>
        <w:t>月</w:t>
      </w:r>
      <w:r>
        <w:rPr>
          <w:rFonts w:eastAsia="仿宋_GB2312"/>
          <w:sz w:val="32"/>
          <w:szCs w:val="32"/>
        </w:rPr>
        <w:t>6</w:t>
      </w:r>
      <w:r>
        <w:rPr>
          <w:rFonts w:hint="eastAsia" w:eastAsia="仿宋_GB2312" w:cs="仿宋_GB2312"/>
          <w:sz w:val="32"/>
          <w:szCs w:val="32"/>
        </w:rPr>
        <w:t>日，修复损坏警示牌、标志</w:t>
      </w:r>
      <w:r>
        <w:rPr>
          <w:rFonts w:eastAsia="仿宋_GB2312"/>
          <w:sz w:val="32"/>
          <w:szCs w:val="32"/>
        </w:rPr>
        <w:t>12</w:t>
      </w:r>
      <w:r>
        <w:rPr>
          <w:rFonts w:hint="eastAsia" w:eastAsia="仿宋_GB2312" w:cs="仿宋_GB2312"/>
          <w:sz w:val="32"/>
          <w:szCs w:val="32"/>
        </w:rPr>
        <w:t>处，修复破损铁丝围网</w:t>
      </w:r>
      <w:r>
        <w:rPr>
          <w:rFonts w:eastAsia="仿宋_GB2312"/>
          <w:sz w:val="32"/>
          <w:szCs w:val="32"/>
        </w:rPr>
        <w:t>260</w:t>
      </w:r>
      <w:r>
        <w:rPr>
          <w:rFonts w:hint="eastAsia" w:eastAsia="仿宋_GB2312" w:cs="仿宋_GB2312"/>
          <w:sz w:val="32"/>
          <w:szCs w:val="32"/>
        </w:rPr>
        <w:t>米；</w:t>
      </w:r>
    </w:p>
    <w:p>
      <w:pPr>
        <w:spacing w:line="560" w:lineRule="exact"/>
        <w:ind w:firstLine="640" w:firstLineChars="200"/>
        <w:rPr>
          <w:rFonts w:eastAsia="仿宋_GB2312"/>
          <w:sz w:val="32"/>
          <w:szCs w:val="32"/>
        </w:rPr>
      </w:pPr>
      <w:r>
        <w:rPr>
          <w:rFonts w:eastAsia="仿宋_GB2312"/>
          <w:sz w:val="32"/>
          <w:szCs w:val="32"/>
        </w:rPr>
        <w:t>4.</w:t>
      </w:r>
      <w:r>
        <w:rPr>
          <w:rFonts w:hint="eastAsia" w:eastAsia="仿宋_GB2312" w:cs="仿宋_GB2312"/>
          <w:sz w:val="32"/>
          <w:szCs w:val="32"/>
        </w:rPr>
        <w:t>加强水源地保洁。宝象河管理所聘请</w:t>
      </w:r>
      <w:r>
        <w:rPr>
          <w:rFonts w:eastAsia="仿宋_GB2312"/>
          <w:sz w:val="32"/>
          <w:szCs w:val="32"/>
        </w:rPr>
        <w:t>6</w:t>
      </w:r>
      <w:r>
        <w:rPr>
          <w:rFonts w:hint="eastAsia" w:eastAsia="仿宋_GB2312" w:cs="仿宋_GB2312"/>
          <w:sz w:val="32"/>
          <w:szCs w:val="32"/>
        </w:rPr>
        <w:t>名保洁员对上游热水河、岔河进行长效保洁，签订了《入库河道保洁协议》，并按实际情况组织对入库河道进行清疏。截至目前年出动</w:t>
      </w:r>
      <w:r>
        <w:rPr>
          <w:rFonts w:eastAsia="仿宋_GB2312"/>
          <w:sz w:val="32"/>
          <w:szCs w:val="32"/>
        </w:rPr>
        <w:t>112</w:t>
      </w:r>
      <w:r>
        <w:rPr>
          <w:rFonts w:hint="eastAsia" w:eastAsia="仿宋_GB2312" w:cs="仿宋_GB2312"/>
          <w:sz w:val="32"/>
          <w:szCs w:val="32"/>
        </w:rPr>
        <w:t>人次清除水库漂浮物、有害水生植物、垃圾杂物，保持水面清洁、水系畅通。</w:t>
      </w:r>
    </w:p>
    <w:p>
      <w:pPr>
        <w:spacing w:line="560" w:lineRule="exact"/>
        <w:ind w:firstLine="640" w:firstLineChars="200"/>
        <w:rPr>
          <w:rFonts w:eastAsia="仿宋_GB2312"/>
          <w:sz w:val="32"/>
          <w:szCs w:val="32"/>
        </w:rPr>
      </w:pPr>
      <w:r>
        <w:rPr>
          <w:rFonts w:eastAsia="仿宋_GB2312"/>
          <w:sz w:val="32"/>
          <w:szCs w:val="32"/>
        </w:rPr>
        <w:t>5.</w:t>
      </w:r>
      <w:r>
        <w:rPr>
          <w:rFonts w:hint="eastAsia" w:eastAsia="仿宋_GB2312" w:cs="仿宋_GB2312"/>
          <w:sz w:val="32"/>
          <w:szCs w:val="32"/>
        </w:rPr>
        <w:t>加强对库区的水行政执法力度，严格禁止在库区进行任何开发建设项目和污染水源的生产经营活动，同时严格审批制度，多年来在水源区范围内未审批过任何生产企业，水源区内无任何工业企业、垃圾焚烧或填埋场所、危险物品处置或存贮场所、危险物品公路运输等典型风险源。截至目前，宝象河管理所工作人员和水利特保队员巡查宝象河水库一级保护区</w:t>
      </w:r>
      <w:r>
        <w:rPr>
          <w:rFonts w:eastAsia="仿宋_GB2312"/>
          <w:sz w:val="32"/>
          <w:szCs w:val="32"/>
        </w:rPr>
        <w:t>423</w:t>
      </w:r>
      <w:r>
        <w:rPr>
          <w:rFonts w:hint="eastAsia" w:eastAsia="仿宋_GB2312" w:cs="仿宋_GB2312"/>
          <w:sz w:val="32"/>
          <w:szCs w:val="32"/>
        </w:rPr>
        <w:t>次，出动</w:t>
      </w:r>
      <w:r>
        <w:rPr>
          <w:rFonts w:eastAsia="仿宋_GB2312"/>
          <w:sz w:val="32"/>
          <w:szCs w:val="32"/>
        </w:rPr>
        <w:t>1231</w:t>
      </w:r>
      <w:r>
        <w:rPr>
          <w:rFonts w:hint="eastAsia" w:eastAsia="仿宋_GB2312" w:cs="仿宋_GB2312"/>
          <w:sz w:val="32"/>
          <w:szCs w:val="32"/>
        </w:rPr>
        <w:t>人次，劝返水库上游游玩车辆</w:t>
      </w:r>
      <w:r>
        <w:rPr>
          <w:rFonts w:eastAsia="仿宋_GB2312"/>
          <w:sz w:val="32"/>
          <w:szCs w:val="32"/>
        </w:rPr>
        <w:t>42</w:t>
      </w:r>
      <w:r>
        <w:rPr>
          <w:rFonts w:hint="eastAsia" w:eastAsia="仿宋_GB2312" w:cs="仿宋_GB2312"/>
          <w:sz w:val="32"/>
          <w:szCs w:val="32"/>
        </w:rPr>
        <w:t>辆，人员</w:t>
      </w:r>
      <w:r>
        <w:rPr>
          <w:rFonts w:eastAsia="仿宋_GB2312"/>
          <w:sz w:val="32"/>
          <w:szCs w:val="32"/>
        </w:rPr>
        <w:t>137</w:t>
      </w:r>
      <w:r>
        <w:rPr>
          <w:rFonts w:hint="eastAsia" w:eastAsia="仿宋_GB2312" w:cs="仿宋_GB2312"/>
          <w:sz w:val="32"/>
          <w:szCs w:val="32"/>
        </w:rPr>
        <w:t>人；入库主要道路由特保队员</w:t>
      </w:r>
      <w:r>
        <w:rPr>
          <w:rFonts w:eastAsia="仿宋_GB2312"/>
          <w:sz w:val="32"/>
          <w:szCs w:val="32"/>
        </w:rPr>
        <w:t>24</w:t>
      </w:r>
      <w:r>
        <w:rPr>
          <w:rFonts w:hint="eastAsia" w:eastAsia="仿宋_GB2312" w:cs="仿宋_GB2312"/>
          <w:sz w:val="32"/>
          <w:szCs w:val="32"/>
        </w:rPr>
        <w:t>小时站岗执勤，对入库车辆、人员进行详细询问和登记，劝返游玩车辆</w:t>
      </w:r>
      <w:r>
        <w:rPr>
          <w:rFonts w:eastAsia="仿宋_GB2312"/>
          <w:sz w:val="32"/>
          <w:szCs w:val="32"/>
        </w:rPr>
        <w:t>35</w:t>
      </w:r>
      <w:r>
        <w:rPr>
          <w:rFonts w:hint="eastAsia" w:eastAsia="仿宋_GB2312" w:cs="仿宋_GB2312"/>
          <w:sz w:val="32"/>
          <w:szCs w:val="32"/>
        </w:rPr>
        <w:t>辆，人员</w:t>
      </w:r>
      <w:r>
        <w:rPr>
          <w:rFonts w:eastAsia="仿宋_GB2312"/>
          <w:sz w:val="32"/>
          <w:szCs w:val="32"/>
        </w:rPr>
        <w:t>83</w:t>
      </w:r>
      <w:r>
        <w:rPr>
          <w:rFonts w:hint="eastAsia" w:eastAsia="仿宋_GB2312" w:cs="仿宋_GB2312"/>
          <w:sz w:val="32"/>
          <w:szCs w:val="32"/>
        </w:rPr>
        <w:t>人。</w:t>
      </w:r>
    </w:p>
    <w:p>
      <w:pPr>
        <w:spacing w:line="560" w:lineRule="exact"/>
        <w:ind w:firstLine="640" w:firstLineChars="200"/>
        <w:rPr>
          <w:rFonts w:eastAsia="仿宋_GB2312"/>
          <w:sz w:val="32"/>
          <w:szCs w:val="32"/>
        </w:rPr>
      </w:pPr>
      <w:r>
        <w:rPr>
          <w:rFonts w:eastAsia="仿宋_GB2312"/>
          <w:sz w:val="32"/>
          <w:szCs w:val="32"/>
        </w:rPr>
        <w:t>6.</w:t>
      </w:r>
      <w:r>
        <w:rPr>
          <w:rFonts w:hint="eastAsia" w:eastAsia="仿宋_GB2312" w:cs="仿宋_GB2312"/>
          <w:sz w:val="32"/>
          <w:szCs w:val="32"/>
        </w:rPr>
        <w:t>开展水源地污染源排查。宝象河水库水源区主要污染源为典型的农村面源污染，水源区内无排污口，无新建、扩建、改建的对水体污染严重的建设项目，无花卉种植及规模化禽畜养殖；一级保护区内无新建、改建、扩建的与供水设施和保护水源无关的建设项目，二级保护区内无新建、改建、扩建排放污染物的建设项目。水源区内发现的违法违规建筑物及时通报相关部门进行处理。</w:t>
      </w:r>
    </w:p>
    <w:p>
      <w:pPr>
        <w:spacing w:line="560" w:lineRule="exact"/>
        <w:ind w:firstLine="640" w:firstLineChars="200"/>
        <w:rPr>
          <w:rFonts w:eastAsia="仿宋_GB2312"/>
          <w:sz w:val="32"/>
          <w:szCs w:val="32"/>
        </w:rPr>
      </w:pPr>
      <w:r>
        <w:rPr>
          <w:rFonts w:hint="eastAsia" w:eastAsia="仿宋_GB2312" w:cs="仿宋_GB2312"/>
          <w:sz w:val="32"/>
          <w:szCs w:val="32"/>
        </w:rPr>
        <w:t>（七）清洁家园</w:t>
      </w:r>
    </w:p>
    <w:p>
      <w:pPr>
        <w:spacing w:line="560" w:lineRule="exact"/>
        <w:ind w:firstLine="640" w:firstLineChars="200"/>
        <w:rPr>
          <w:rFonts w:eastAsia="仿宋_GB2312"/>
          <w:sz w:val="32"/>
          <w:szCs w:val="32"/>
        </w:rPr>
      </w:pPr>
      <w:r>
        <w:rPr>
          <w:rFonts w:hint="eastAsia" w:eastAsia="仿宋_GB2312" w:cs="仿宋_GB2312"/>
          <w:sz w:val="32"/>
          <w:szCs w:val="32"/>
        </w:rPr>
        <w:t>在创建全国文明城市之际，农林局组织开展农村环境综合整治</w:t>
      </w:r>
      <w:r>
        <w:rPr>
          <w:rFonts w:eastAsia="仿宋_GB2312"/>
          <w:sz w:val="32"/>
          <w:szCs w:val="32"/>
        </w:rPr>
        <w:t>,</w:t>
      </w:r>
      <w:r>
        <w:rPr>
          <w:rFonts w:hint="eastAsia" w:eastAsia="仿宋_GB2312" w:cs="仿宋_GB2312"/>
          <w:sz w:val="32"/>
          <w:szCs w:val="32"/>
        </w:rPr>
        <w:t>由各村组织本村群众进行整治，定期检查社区屋前房后、街道、河流卫生等情况，督促各社区每天按时处理生活垃圾，保持农村环境干净整洁。</w:t>
      </w:r>
    </w:p>
    <w:p>
      <w:pPr>
        <w:spacing w:line="560" w:lineRule="exact"/>
        <w:ind w:firstLine="640" w:firstLineChars="200"/>
        <w:rPr>
          <w:rFonts w:eastAsia="仿宋_GB2312"/>
          <w:sz w:val="32"/>
          <w:szCs w:val="32"/>
        </w:rPr>
      </w:pPr>
      <w:r>
        <w:rPr>
          <w:rFonts w:hint="eastAsia" w:eastAsia="仿宋_GB2312" w:cs="仿宋_GB2312"/>
          <w:sz w:val="32"/>
          <w:szCs w:val="32"/>
        </w:rPr>
        <w:t>（八）清洁田园</w:t>
      </w:r>
    </w:p>
    <w:p>
      <w:pPr>
        <w:spacing w:line="560" w:lineRule="exact"/>
        <w:ind w:firstLine="640" w:firstLineChars="200"/>
        <w:rPr>
          <w:rFonts w:eastAsia="仿宋_GB2312"/>
          <w:sz w:val="32"/>
          <w:szCs w:val="32"/>
        </w:rPr>
      </w:pPr>
      <w:r>
        <w:rPr>
          <w:rFonts w:hint="eastAsia" w:eastAsia="仿宋_GB2312" w:cs="仿宋_GB2312"/>
          <w:sz w:val="32"/>
          <w:szCs w:val="32"/>
        </w:rPr>
        <w:t>开展农药化肥使用情况调查活动，要求群众科学使用肥料、农药减少肥料、农药滥用现象。对沙沟社区大东冲小组、一朵云社区一朵云小组、阿底社区小寨小组和阿底小组、新发社区羊桃箐小组、沙井社区沙井小组五个社区</w:t>
      </w:r>
      <w:r>
        <w:rPr>
          <w:rFonts w:eastAsia="仿宋_GB2312"/>
          <w:sz w:val="32"/>
          <w:szCs w:val="32"/>
        </w:rPr>
        <w:t>11</w:t>
      </w:r>
      <w:r>
        <w:rPr>
          <w:rFonts w:hint="eastAsia" w:eastAsia="仿宋_GB2312" w:cs="仿宋_GB2312"/>
          <w:sz w:val="32"/>
          <w:szCs w:val="32"/>
        </w:rPr>
        <w:t>个小组进行耕地土壤质量检测要求群众科学施用肥料，使用生物有机肥、腐熟农家肥和配方肥，有效减少农药、化肥使用量，减小化肥农药对生态环境的影响。</w:t>
      </w:r>
    </w:p>
    <w:p>
      <w:pPr>
        <w:spacing w:line="560" w:lineRule="exact"/>
        <w:ind w:firstLine="640" w:firstLineChars="200"/>
        <w:rPr>
          <w:rFonts w:eastAsia="仿宋_GB2312"/>
          <w:sz w:val="32"/>
          <w:szCs w:val="32"/>
        </w:rPr>
      </w:pPr>
      <w:r>
        <w:rPr>
          <w:rFonts w:hint="eastAsia" w:eastAsia="仿宋_GB2312" w:cs="仿宋_GB2312"/>
          <w:sz w:val="32"/>
          <w:szCs w:val="32"/>
        </w:rPr>
        <w:t>（九）村镇</w:t>
      </w:r>
      <w:r>
        <w:rPr>
          <w:rFonts w:eastAsia="仿宋_GB2312"/>
          <w:sz w:val="32"/>
          <w:szCs w:val="32"/>
        </w:rPr>
        <w:t>“</w:t>
      </w:r>
      <w:r>
        <w:rPr>
          <w:rFonts w:hint="eastAsia" w:eastAsia="仿宋_GB2312" w:cs="仿宋_GB2312"/>
          <w:sz w:val="32"/>
          <w:szCs w:val="32"/>
        </w:rPr>
        <w:t>两违</w:t>
      </w:r>
      <w:r>
        <w:rPr>
          <w:rFonts w:eastAsia="仿宋_GB2312"/>
          <w:sz w:val="32"/>
          <w:szCs w:val="32"/>
        </w:rPr>
        <w:t>”</w:t>
      </w:r>
      <w:r>
        <w:rPr>
          <w:rFonts w:hint="eastAsia" w:eastAsia="仿宋_GB2312" w:cs="仿宋_GB2312"/>
          <w:sz w:val="32"/>
          <w:szCs w:val="32"/>
        </w:rPr>
        <w:t>方面</w:t>
      </w:r>
    </w:p>
    <w:p>
      <w:pPr>
        <w:spacing w:line="560" w:lineRule="exact"/>
        <w:ind w:firstLine="640" w:firstLineChars="200"/>
        <w:rPr>
          <w:rFonts w:eastAsia="仿宋_GB2312"/>
          <w:sz w:val="32"/>
          <w:szCs w:val="32"/>
        </w:rPr>
      </w:pPr>
      <w:r>
        <w:rPr>
          <w:rFonts w:eastAsia="仿宋_GB2312"/>
          <w:sz w:val="32"/>
          <w:szCs w:val="32"/>
        </w:rPr>
        <w:t>2019</w:t>
      </w:r>
      <w:r>
        <w:rPr>
          <w:rFonts w:hint="eastAsia" w:eastAsia="仿宋_GB2312" w:cs="仿宋_GB2312"/>
          <w:sz w:val="32"/>
          <w:szCs w:val="32"/>
        </w:rPr>
        <w:t>年</w:t>
      </w:r>
      <w:r>
        <w:rPr>
          <w:rFonts w:eastAsia="仿宋_GB2312"/>
          <w:sz w:val="32"/>
          <w:szCs w:val="32"/>
        </w:rPr>
        <w:t>6</w:t>
      </w:r>
      <w:r>
        <w:rPr>
          <w:rFonts w:hint="eastAsia" w:eastAsia="仿宋_GB2312" w:cs="仿宋_GB2312"/>
          <w:sz w:val="32"/>
          <w:szCs w:val="32"/>
        </w:rPr>
        <w:t>月</w:t>
      </w:r>
      <w:r>
        <w:rPr>
          <w:rFonts w:eastAsia="仿宋_GB2312"/>
          <w:sz w:val="32"/>
          <w:szCs w:val="32"/>
        </w:rPr>
        <w:t>12</w:t>
      </w:r>
      <w:r>
        <w:rPr>
          <w:rFonts w:hint="eastAsia" w:eastAsia="仿宋_GB2312" w:cs="仿宋_GB2312"/>
          <w:sz w:val="32"/>
          <w:szCs w:val="32"/>
        </w:rPr>
        <w:t>日至</w:t>
      </w:r>
      <w:r>
        <w:rPr>
          <w:rFonts w:eastAsia="仿宋_GB2312"/>
          <w:sz w:val="32"/>
          <w:szCs w:val="32"/>
        </w:rPr>
        <w:t>7</w:t>
      </w:r>
      <w:r>
        <w:rPr>
          <w:rFonts w:hint="eastAsia" w:eastAsia="仿宋_GB2312" w:cs="仿宋_GB2312"/>
          <w:sz w:val="32"/>
          <w:szCs w:val="32"/>
        </w:rPr>
        <w:t>月</w:t>
      </w:r>
      <w:r>
        <w:rPr>
          <w:rFonts w:eastAsia="仿宋_GB2312"/>
          <w:sz w:val="32"/>
          <w:szCs w:val="32"/>
        </w:rPr>
        <w:t>12</w:t>
      </w:r>
      <w:r>
        <w:rPr>
          <w:rFonts w:hint="eastAsia" w:eastAsia="仿宋_GB2312" w:cs="仿宋_GB2312"/>
          <w:sz w:val="32"/>
          <w:szCs w:val="32"/>
        </w:rPr>
        <w:t>日，累计出动执法人员约</w:t>
      </w:r>
      <w:r>
        <w:rPr>
          <w:rFonts w:eastAsia="仿宋_GB2312"/>
          <w:sz w:val="32"/>
          <w:szCs w:val="32"/>
        </w:rPr>
        <w:t>3200</w:t>
      </w:r>
      <w:r>
        <w:rPr>
          <w:rFonts w:hint="eastAsia" w:eastAsia="仿宋_GB2312" w:cs="仿宋_GB2312"/>
          <w:sz w:val="32"/>
          <w:szCs w:val="32"/>
        </w:rPr>
        <w:t>人</w:t>
      </w:r>
      <w:r>
        <w:rPr>
          <w:rFonts w:eastAsia="仿宋_GB2312"/>
          <w:sz w:val="32"/>
          <w:szCs w:val="32"/>
        </w:rPr>
        <w:t>(</w:t>
      </w:r>
      <w:r>
        <w:rPr>
          <w:rFonts w:hint="eastAsia" w:eastAsia="仿宋_GB2312" w:cs="仿宋_GB2312"/>
          <w:sz w:val="32"/>
          <w:szCs w:val="32"/>
        </w:rPr>
        <w:t>次</w:t>
      </w:r>
      <w:r>
        <w:rPr>
          <w:rFonts w:eastAsia="仿宋_GB2312"/>
          <w:sz w:val="32"/>
          <w:szCs w:val="32"/>
        </w:rPr>
        <w:t>)</w:t>
      </w:r>
      <w:r>
        <w:rPr>
          <w:rFonts w:hint="eastAsia" w:eastAsia="仿宋_GB2312" w:cs="仿宋_GB2312"/>
          <w:sz w:val="32"/>
          <w:szCs w:val="32"/>
        </w:rPr>
        <w:t>、车辆</w:t>
      </w:r>
      <w:r>
        <w:rPr>
          <w:rFonts w:eastAsia="仿宋_GB2312"/>
          <w:sz w:val="32"/>
          <w:szCs w:val="32"/>
        </w:rPr>
        <w:t>584</w:t>
      </w:r>
      <w:r>
        <w:rPr>
          <w:rFonts w:hint="eastAsia" w:eastAsia="仿宋_GB2312" w:cs="仿宋_GB2312"/>
          <w:sz w:val="32"/>
          <w:szCs w:val="32"/>
        </w:rPr>
        <w:t>台</w:t>
      </w:r>
      <w:r>
        <w:rPr>
          <w:rFonts w:eastAsia="仿宋_GB2312"/>
          <w:sz w:val="32"/>
          <w:szCs w:val="32"/>
        </w:rPr>
        <w:t>(</w:t>
      </w:r>
      <w:r>
        <w:rPr>
          <w:rFonts w:hint="eastAsia" w:eastAsia="仿宋_GB2312" w:cs="仿宋_GB2312"/>
          <w:sz w:val="32"/>
          <w:szCs w:val="32"/>
        </w:rPr>
        <w:t>次</w:t>
      </w:r>
      <w:r>
        <w:rPr>
          <w:rFonts w:eastAsia="仿宋_GB2312"/>
          <w:sz w:val="32"/>
          <w:szCs w:val="32"/>
        </w:rPr>
        <w:t>)</w:t>
      </w:r>
      <w:r>
        <w:rPr>
          <w:rFonts w:hint="eastAsia" w:eastAsia="仿宋_GB2312" w:cs="仿宋_GB2312"/>
          <w:sz w:val="32"/>
          <w:szCs w:val="32"/>
        </w:rPr>
        <w:t>、发现制止辖区内违法建设约</w:t>
      </w:r>
      <w:r>
        <w:rPr>
          <w:rFonts w:eastAsia="仿宋_GB2312"/>
          <w:sz w:val="32"/>
          <w:szCs w:val="32"/>
        </w:rPr>
        <w:t>52</w:t>
      </w:r>
      <w:r>
        <w:rPr>
          <w:rFonts w:hint="eastAsia" w:eastAsia="仿宋_GB2312" w:cs="仿宋_GB2312"/>
          <w:sz w:val="32"/>
          <w:szCs w:val="32"/>
        </w:rPr>
        <w:t>起、下发法律文书约</w:t>
      </w:r>
      <w:r>
        <w:rPr>
          <w:rFonts w:eastAsia="仿宋_GB2312"/>
          <w:sz w:val="32"/>
          <w:szCs w:val="32"/>
        </w:rPr>
        <w:t>116</w:t>
      </w:r>
      <w:r>
        <w:rPr>
          <w:rFonts w:hint="eastAsia" w:eastAsia="仿宋_GB2312" w:cs="仿宋_GB2312"/>
          <w:sz w:val="32"/>
          <w:szCs w:val="32"/>
        </w:rPr>
        <w:t>份，对辖区内违法建设进行了</w:t>
      </w:r>
      <w:r>
        <w:rPr>
          <w:rFonts w:eastAsia="仿宋_GB2312"/>
          <w:sz w:val="32"/>
          <w:szCs w:val="32"/>
        </w:rPr>
        <w:t>11</w:t>
      </w:r>
      <w:r>
        <w:rPr>
          <w:rFonts w:hint="eastAsia" w:eastAsia="仿宋_GB2312" w:cs="仿宋_GB2312"/>
          <w:sz w:val="32"/>
          <w:szCs w:val="32"/>
        </w:rPr>
        <w:t>次综合整治，当月累计拆除辖区内违法建筑面积约</w:t>
      </w:r>
      <w:r>
        <w:rPr>
          <w:rFonts w:eastAsia="仿宋_GB2312"/>
          <w:sz w:val="32"/>
          <w:szCs w:val="32"/>
        </w:rPr>
        <w:t>20.02</w:t>
      </w:r>
      <w:r>
        <w:rPr>
          <w:rFonts w:hint="eastAsia" w:eastAsia="仿宋_GB2312" w:cs="仿宋_GB2312"/>
          <w:sz w:val="32"/>
          <w:szCs w:val="32"/>
        </w:rPr>
        <w:t>万平方米，其中人工拆除辖区内违法建筑面积约</w:t>
      </w:r>
      <w:r>
        <w:rPr>
          <w:rFonts w:eastAsia="仿宋_GB2312"/>
          <w:sz w:val="32"/>
          <w:szCs w:val="32"/>
        </w:rPr>
        <w:t>0.45</w:t>
      </w:r>
      <w:r>
        <w:rPr>
          <w:rFonts w:hint="eastAsia" w:eastAsia="仿宋_GB2312" w:cs="仿宋_GB2312"/>
          <w:sz w:val="32"/>
          <w:szCs w:val="32"/>
        </w:rPr>
        <w:t>万平方米，机械拆除辖区内违法建筑面积约</w:t>
      </w:r>
      <w:r>
        <w:rPr>
          <w:rFonts w:eastAsia="仿宋_GB2312"/>
          <w:sz w:val="32"/>
          <w:szCs w:val="32"/>
        </w:rPr>
        <w:t>19.97</w:t>
      </w:r>
      <w:r>
        <w:rPr>
          <w:rFonts w:hint="eastAsia" w:eastAsia="仿宋_GB2312" w:cs="仿宋_GB2312"/>
          <w:sz w:val="32"/>
          <w:szCs w:val="32"/>
        </w:rPr>
        <w:t>万平方米；今年截</w:t>
      </w:r>
      <w:r>
        <w:rPr>
          <w:rFonts w:hint="eastAsia" w:eastAsia="仿宋_GB2312" w:cs="仿宋_GB2312"/>
          <w:sz w:val="32"/>
          <w:szCs w:val="32"/>
          <w:lang w:val="en-US" w:eastAsia="zh-CN"/>
        </w:rPr>
        <w:t>至</w:t>
      </w:r>
      <w:bookmarkStart w:id="0" w:name="_GoBack"/>
      <w:bookmarkEnd w:id="0"/>
      <w:r>
        <w:rPr>
          <w:rFonts w:eastAsia="仿宋_GB2312"/>
          <w:sz w:val="32"/>
          <w:szCs w:val="32"/>
        </w:rPr>
        <w:t>7</w:t>
      </w:r>
      <w:r>
        <w:rPr>
          <w:rFonts w:hint="eastAsia" w:eastAsia="仿宋_GB2312" w:cs="仿宋_GB2312"/>
          <w:sz w:val="32"/>
          <w:szCs w:val="32"/>
        </w:rPr>
        <w:t>月</w:t>
      </w:r>
      <w:r>
        <w:rPr>
          <w:rFonts w:eastAsia="仿宋_GB2312"/>
          <w:sz w:val="32"/>
          <w:szCs w:val="32"/>
        </w:rPr>
        <w:t>12</w:t>
      </w:r>
      <w:r>
        <w:rPr>
          <w:rFonts w:hint="eastAsia" w:eastAsia="仿宋_GB2312" w:cs="仿宋_GB2312"/>
          <w:sz w:val="32"/>
          <w:szCs w:val="32"/>
        </w:rPr>
        <w:t>日累计拆除辖区内违法建筑面积约</w:t>
      </w:r>
      <w:r>
        <w:rPr>
          <w:rFonts w:eastAsia="仿宋_GB2312"/>
          <w:sz w:val="32"/>
          <w:szCs w:val="32"/>
        </w:rPr>
        <w:t>130.97</w:t>
      </w:r>
      <w:r>
        <w:rPr>
          <w:rFonts w:hint="eastAsia" w:eastAsia="仿宋_GB2312" w:cs="仿宋_GB2312"/>
          <w:sz w:val="32"/>
          <w:szCs w:val="32"/>
        </w:rPr>
        <w:t>万平方米。</w:t>
      </w:r>
      <w:r>
        <w:rPr>
          <w:rFonts w:eastAsia="仿宋_GB2312"/>
          <w:sz w:val="32"/>
          <w:szCs w:val="32"/>
        </w:rPr>
        <w:t xml:space="preserve"> </w:t>
      </w:r>
    </w:p>
    <w:p>
      <w:pPr>
        <w:spacing w:line="560" w:lineRule="exact"/>
        <w:ind w:firstLine="640" w:firstLineChars="200"/>
        <w:rPr>
          <w:rFonts w:eastAsia="仿宋_GB2312"/>
          <w:sz w:val="32"/>
          <w:szCs w:val="32"/>
        </w:rPr>
      </w:pPr>
      <w:r>
        <w:rPr>
          <w:rFonts w:hint="eastAsia" w:eastAsia="仿宋_GB2312" w:cs="仿宋_GB2312"/>
          <w:sz w:val="32"/>
          <w:szCs w:val="32"/>
        </w:rPr>
        <w:t>（十）村镇规划建设许可情况方面</w:t>
      </w:r>
    </w:p>
    <w:p>
      <w:pPr>
        <w:spacing w:line="560" w:lineRule="exact"/>
        <w:ind w:firstLine="640" w:firstLineChars="200"/>
        <w:rPr>
          <w:rFonts w:eastAsia="仿宋_GB2312"/>
          <w:sz w:val="32"/>
          <w:szCs w:val="32"/>
        </w:rPr>
      </w:pPr>
      <w:r>
        <w:rPr>
          <w:rFonts w:hint="eastAsia" w:eastAsia="仿宋_GB2312" w:cs="仿宋_GB2312"/>
          <w:sz w:val="32"/>
          <w:szCs w:val="32"/>
        </w:rPr>
        <w:t>乡镇</w:t>
      </w:r>
      <w:r>
        <w:rPr>
          <w:rFonts w:eastAsia="仿宋_GB2312"/>
          <w:sz w:val="32"/>
          <w:szCs w:val="32"/>
        </w:rPr>
        <w:t>“</w:t>
      </w:r>
      <w:r>
        <w:rPr>
          <w:rFonts w:hint="eastAsia" w:eastAsia="仿宋_GB2312" w:cs="仿宋_GB2312"/>
          <w:sz w:val="32"/>
          <w:szCs w:val="32"/>
        </w:rPr>
        <w:t>一书两证</w:t>
      </w:r>
      <w:r>
        <w:rPr>
          <w:rFonts w:eastAsia="仿宋_GB2312"/>
          <w:sz w:val="32"/>
          <w:szCs w:val="32"/>
        </w:rPr>
        <w:t>”</w:t>
      </w:r>
      <w:r>
        <w:rPr>
          <w:rFonts w:hint="eastAsia" w:eastAsia="仿宋_GB2312" w:cs="仿宋_GB2312"/>
          <w:sz w:val="32"/>
          <w:szCs w:val="32"/>
        </w:rPr>
        <w:t>核发情况（建设项目选址意见书</w:t>
      </w:r>
      <w:r>
        <w:rPr>
          <w:rFonts w:eastAsia="仿宋_GB2312"/>
          <w:sz w:val="32"/>
          <w:szCs w:val="32"/>
        </w:rPr>
        <w:t>7</w:t>
      </w:r>
      <w:r>
        <w:rPr>
          <w:rFonts w:hint="eastAsia" w:eastAsia="仿宋_GB2312" w:cs="仿宋_GB2312"/>
          <w:sz w:val="32"/>
          <w:szCs w:val="32"/>
        </w:rPr>
        <w:t>月核发数量为</w:t>
      </w:r>
      <w:r>
        <w:rPr>
          <w:rFonts w:eastAsia="仿宋_GB2312"/>
          <w:sz w:val="32"/>
          <w:szCs w:val="32"/>
        </w:rPr>
        <w:t>1</w:t>
      </w:r>
      <w:r>
        <w:rPr>
          <w:rFonts w:hint="eastAsia" w:eastAsia="仿宋_GB2312" w:cs="仿宋_GB2312"/>
          <w:sz w:val="32"/>
          <w:szCs w:val="32"/>
        </w:rPr>
        <w:t>本，累计</w:t>
      </w:r>
      <w:r>
        <w:rPr>
          <w:rFonts w:eastAsia="仿宋_GB2312"/>
          <w:sz w:val="32"/>
          <w:szCs w:val="32"/>
        </w:rPr>
        <w:t>58</w:t>
      </w:r>
      <w:r>
        <w:rPr>
          <w:rFonts w:hint="eastAsia" w:eastAsia="仿宋_GB2312" w:cs="仿宋_GB2312"/>
          <w:sz w:val="32"/>
          <w:szCs w:val="32"/>
        </w:rPr>
        <w:t>本，发证率为</w:t>
      </w:r>
      <w:r>
        <w:rPr>
          <w:rFonts w:eastAsia="仿宋_GB2312"/>
          <w:sz w:val="32"/>
          <w:szCs w:val="32"/>
        </w:rPr>
        <w:t>100%</w:t>
      </w:r>
      <w:r>
        <w:rPr>
          <w:rFonts w:hint="eastAsia" w:eastAsia="仿宋_GB2312" w:cs="仿宋_GB2312"/>
          <w:sz w:val="32"/>
          <w:szCs w:val="32"/>
        </w:rPr>
        <w:t>；建设用地规划许可证</w:t>
      </w:r>
      <w:r>
        <w:rPr>
          <w:rFonts w:eastAsia="仿宋_GB2312"/>
          <w:sz w:val="32"/>
          <w:szCs w:val="32"/>
        </w:rPr>
        <w:t>7</w:t>
      </w:r>
      <w:r>
        <w:rPr>
          <w:rFonts w:hint="eastAsia" w:eastAsia="仿宋_GB2312" w:cs="仿宋_GB2312"/>
          <w:sz w:val="32"/>
          <w:szCs w:val="32"/>
        </w:rPr>
        <w:t>月</w:t>
      </w:r>
      <w:r>
        <w:rPr>
          <w:rFonts w:eastAsia="仿宋_GB2312"/>
          <w:sz w:val="32"/>
          <w:szCs w:val="32"/>
        </w:rPr>
        <w:t>2</w:t>
      </w:r>
      <w:r>
        <w:rPr>
          <w:rFonts w:hint="eastAsia" w:eastAsia="仿宋_GB2312" w:cs="仿宋_GB2312"/>
          <w:sz w:val="32"/>
          <w:szCs w:val="32"/>
        </w:rPr>
        <w:t>本，累计</w:t>
      </w:r>
      <w:r>
        <w:rPr>
          <w:rFonts w:eastAsia="仿宋_GB2312"/>
          <w:sz w:val="32"/>
          <w:szCs w:val="32"/>
        </w:rPr>
        <w:t>119</w:t>
      </w:r>
      <w:r>
        <w:rPr>
          <w:rFonts w:hint="eastAsia" w:eastAsia="仿宋_GB2312" w:cs="仿宋_GB2312"/>
          <w:sz w:val="32"/>
          <w:szCs w:val="32"/>
        </w:rPr>
        <w:t>本，发证率为</w:t>
      </w:r>
      <w:r>
        <w:rPr>
          <w:rFonts w:eastAsia="仿宋_GB2312"/>
          <w:sz w:val="32"/>
          <w:szCs w:val="32"/>
        </w:rPr>
        <w:t>100%</w:t>
      </w:r>
      <w:r>
        <w:rPr>
          <w:rFonts w:hint="eastAsia" w:eastAsia="仿宋_GB2312" w:cs="仿宋_GB2312"/>
          <w:sz w:val="32"/>
          <w:szCs w:val="32"/>
        </w:rPr>
        <w:t>；建设工程规划许可证</w:t>
      </w:r>
      <w:r>
        <w:rPr>
          <w:rFonts w:eastAsia="仿宋_GB2312"/>
          <w:sz w:val="32"/>
          <w:szCs w:val="32"/>
        </w:rPr>
        <w:t>7</w:t>
      </w:r>
      <w:r>
        <w:rPr>
          <w:rFonts w:hint="eastAsia" w:eastAsia="仿宋_GB2312" w:cs="仿宋_GB2312"/>
          <w:sz w:val="32"/>
          <w:szCs w:val="32"/>
        </w:rPr>
        <w:t>月为</w:t>
      </w:r>
      <w:r>
        <w:rPr>
          <w:rFonts w:eastAsia="仿宋_GB2312"/>
          <w:sz w:val="32"/>
          <w:szCs w:val="32"/>
        </w:rPr>
        <w:t>0</w:t>
      </w:r>
      <w:r>
        <w:rPr>
          <w:rFonts w:hint="eastAsia" w:eastAsia="仿宋_GB2312" w:cs="仿宋_GB2312"/>
          <w:sz w:val="32"/>
          <w:szCs w:val="32"/>
        </w:rPr>
        <w:t>本，累计核发数量为</w:t>
      </w:r>
      <w:r>
        <w:rPr>
          <w:rFonts w:eastAsia="仿宋_GB2312"/>
          <w:sz w:val="32"/>
          <w:szCs w:val="32"/>
        </w:rPr>
        <w:t>86</w:t>
      </w:r>
      <w:r>
        <w:rPr>
          <w:rFonts w:hint="eastAsia" w:eastAsia="仿宋_GB2312" w:cs="仿宋_GB2312"/>
          <w:sz w:val="32"/>
          <w:szCs w:val="32"/>
        </w:rPr>
        <w:t>本，发证率为</w:t>
      </w:r>
      <w:r>
        <w:rPr>
          <w:rFonts w:eastAsia="仿宋_GB2312"/>
          <w:sz w:val="32"/>
          <w:szCs w:val="32"/>
        </w:rPr>
        <w:t>100%</w:t>
      </w:r>
      <w:r>
        <w:rPr>
          <w:rFonts w:hint="eastAsia" w:eastAsia="仿宋_GB2312" w:cs="仿宋_GB2312"/>
          <w:sz w:val="32"/>
          <w:szCs w:val="32"/>
        </w:rPr>
        <w:t>）。</w:t>
      </w:r>
    </w:p>
    <w:p>
      <w:pPr>
        <w:spacing w:line="560" w:lineRule="exact"/>
        <w:ind w:firstLine="640" w:firstLineChars="200"/>
        <w:rPr>
          <w:rFonts w:eastAsia="仿宋_GB2312"/>
          <w:sz w:val="32"/>
          <w:szCs w:val="32"/>
        </w:rPr>
      </w:pPr>
      <w:r>
        <w:rPr>
          <w:rFonts w:hint="eastAsia" w:eastAsia="仿宋_GB2312" w:cs="仿宋_GB2312"/>
          <w:sz w:val="32"/>
          <w:szCs w:val="32"/>
        </w:rPr>
        <w:t>（十一）垃圾治理和公厕建设情况</w:t>
      </w:r>
    </w:p>
    <w:p>
      <w:pPr>
        <w:spacing w:line="560" w:lineRule="exact"/>
        <w:ind w:firstLine="640" w:firstLineChars="200"/>
        <w:rPr>
          <w:rFonts w:eastAsia="仿宋_GB2312"/>
          <w:sz w:val="32"/>
          <w:szCs w:val="32"/>
        </w:rPr>
      </w:pPr>
      <w:r>
        <w:rPr>
          <w:rFonts w:hint="eastAsia" w:eastAsia="仿宋_GB2312" w:cs="仿宋_GB2312"/>
          <w:sz w:val="32"/>
          <w:szCs w:val="32"/>
        </w:rPr>
        <w:t>根据空港经济区实际情况，</w:t>
      </w:r>
      <w:r>
        <w:rPr>
          <w:rFonts w:eastAsia="仿宋_GB2312"/>
          <w:sz w:val="32"/>
          <w:szCs w:val="32"/>
        </w:rPr>
        <w:t>2019</w:t>
      </w:r>
      <w:r>
        <w:rPr>
          <w:rFonts w:hint="eastAsia" w:eastAsia="仿宋_GB2312" w:cs="仿宋_GB2312"/>
          <w:sz w:val="32"/>
          <w:szCs w:val="32"/>
        </w:rPr>
        <w:t>年将继续推进辖区公厕建设工作，完善环卫基础社区，确保无垃圾收集设施的居民小组至少建设一个垃圾房，统一垃圾房外观风貌，生活垃圾设施全覆盖。</w:t>
      </w:r>
      <w:r>
        <w:rPr>
          <w:rFonts w:eastAsia="仿宋_GB2312"/>
          <w:sz w:val="32"/>
          <w:szCs w:val="32"/>
        </w:rPr>
        <w:t xml:space="preserve"> 2019</w:t>
      </w:r>
      <w:r>
        <w:rPr>
          <w:rFonts w:hint="eastAsia" w:eastAsia="仿宋_GB2312" w:cs="仿宋_GB2312"/>
          <w:sz w:val="32"/>
          <w:szCs w:val="32"/>
        </w:rPr>
        <w:t>年计划新建</w:t>
      </w:r>
      <w:r>
        <w:rPr>
          <w:rFonts w:eastAsia="仿宋_GB2312"/>
          <w:sz w:val="32"/>
          <w:szCs w:val="32"/>
        </w:rPr>
        <w:t>40</w:t>
      </w:r>
      <w:r>
        <w:rPr>
          <w:rFonts w:hint="eastAsia" w:eastAsia="仿宋_GB2312" w:cs="仿宋_GB2312"/>
          <w:sz w:val="32"/>
          <w:szCs w:val="32"/>
        </w:rPr>
        <w:t>座垃圾房、新建</w:t>
      </w:r>
      <w:r>
        <w:rPr>
          <w:rFonts w:eastAsia="仿宋_GB2312"/>
          <w:sz w:val="32"/>
          <w:szCs w:val="32"/>
        </w:rPr>
        <w:t>7</w:t>
      </w:r>
      <w:r>
        <w:rPr>
          <w:rFonts w:hint="eastAsia" w:eastAsia="仿宋_GB2312" w:cs="仿宋_GB2312"/>
          <w:sz w:val="32"/>
          <w:szCs w:val="32"/>
        </w:rPr>
        <w:t>座公厕，垃圾房已完工，</w:t>
      </w:r>
      <w:r>
        <w:rPr>
          <w:rFonts w:eastAsia="仿宋_GB2312"/>
          <w:sz w:val="32"/>
          <w:szCs w:val="32"/>
        </w:rPr>
        <w:t>7</w:t>
      </w:r>
      <w:r>
        <w:rPr>
          <w:rFonts w:hint="eastAsia" w:eastAsia="仿宋_GB2312" w:cs="仿宋_GB2312"/>
          <w:sz w:val="32"/>
          <w:szCs w:val="32"/>
        </w:rPr>
        <w:t>座公厕选址矣纳社区</w:t>
      </w:r>
      <w:r>
        <w:rPr>
          <w:rFonts w:eastAsia="仿宋_GB2312"/>
          <w:sz w:val="32"/>
          <w:szCs w:val="32"/>
        </w:rPr>
        <w:t>1</w:t>
      </w:r>
      <w:r>
        <w:rPr>
          <w:rFonts w:hint="eastAsia" w:eastAsia="仿宋_GB2312" w:cs="仿宋_GB2312"/>
          <w:sz w:val="32"/>
          <w:szCs w:val="32"/>
        </w:rPr>
        <w:t>座、沙沟社区沙沟小组</w:t>
      </w:r>
      <w:r>
        <w:rPr>
          <w:rFonts w:eastAsia="仿宋_GB2312"/>
          <w:sz w:val="32"/>
          <w:szCs w:val="32"/>
        </w:rPr>
        <w:t>1</w:t>
      </w:r>
      <w:r>
        <w:rPr>
          <w:rFonts w:hint="eastAsia" w:eastAsia="仿宋_GB2312" w:cs="仿宋_GB2312"/>
          <w:sz w:val="32"/>
          <w:szCs w:val="32"/>
        </w:rPr>
        <w:t>座、新发社区新发小组</w:t>
      </w:r>
      <w:r>
        <w:rPr>
          <w:rFonts w:eastAsia="仿宋_GB2312"/>
          <w:sz w:val="32"/>
          <w:szCs w:val="32"/>
        </w:rPr>
        <w:t>1</w:t>
      </w:r>
      <w:r>
        <w:rPr>
          <w:rFonts w:hint="eastAsia" w:eastAsia="仿宋_GB2312" w:cs="仿宋_GB2312"/>
          <w:sz w:val="32"/>
          <w:szCs w:val="32"/>
        </w:rPr>
        <w:t>座、兔耳社区</w:t>
      </w:r>
      <w:r>
        <w:rPr>
          <w:rFonts w:eastAsia="仿宋_GB2312"/>
          <w:sz w:val="32"/>
          <w:szCs w:val="32"/>
        </w:rPr>
        <w:t>2</w:t>
      </w:r>
      <w:r>
        <w:rPr>
          <w:rFonts w:hint="eastAsia" w:eastAsia="仿宋_GB2312" w:cs="仿宋_GB2312"/>
          <w:sz w:val="32"/>
          <w:szCs w:val="32"/>
        </w:rPr>
        <w:t>座、白汉场社区</w:t>
      </w:r>
      <w:r>
        <w:rPr>
          <w:rFonts w:eastAsia="仿宋_GB2312"/>
          <w:sz w:val="32"/>
          <w:szCs w:val="32"/>
        </w:rPr>
        <w:t>2</w:t>
      </w:r>
      <w:r>
        <w:rPr>
          <w:rFonts w:hint="eastAsia" w:eastAsia="仿宋_GB2312" w:cs="仿宋_GB2312"/>
          <w:sz w:val="32"/>
          <w:szCs w:val="32"/>
        </w:rPr>
        <w:t>座，于</w:t>
      </w:r>
      <w:r>
        <w:rPr>
          <w:rFonts w:eastAsia="仿宋_GB2312"/>
          <w:sz w:val="32"/>
          <w:szCs w:val="32"/>
        </w:rPr>
        <w:t>4</w:t>
      </w:r>
      <w:r>
        <w:rPr>
          <w:rFonts w:hint="eastAsia" w:eastAsia="仿宋_GB2312" w:cs="仿宋_GB2312"/>
          <w:sz w:val="32"/>
          <w:szCs w:val="32"/>
        </w:rPr>
        <w:t>月</w:t>
      </w:r>
      <w:r>
        <w:rPr>
          <w:rFonts w:eastAsia="仿宋_GB2312"/>
          <w:sz w:val="32"/>
          <w:szCs w:val="32"/>
        </w:rPr>
        <w:t>1</w:t>
      </w:r>
      <w:r>
        <w:rPr>
          <w:rFonts w:hint="eastAsia" w:eastAsia="仿宋_GB2312" w:cs="仿宋_GB2312"/>
          <w:sz w:val="32"/>
          <w:szCs w:val="32"/>
        </w:rPr>
        <w:t>日开工，部分主体已完工。继续改善提升人居环境和建制社区公厕改造提升工作，逐步做好管理长效机制，实现有效利用。</w:t>
      </w:r>
    </w:p>
    <w:p>
      <w:pPr>
        <w:spacing w:line="560" w:lineRule="exact"/>
        <w:ind w:firstLine="640" w:firstLineChars="200"/>
        <w:rPr>
          <w:rFonts w:eastAsia="仿宋_GB2312"/>
          <w:sz w:val="32"/>
          <w:szCs w:val="32"/>
        </w:rPr>
      </w:pPr>
      <w:r>
        <w:rPr>
          <w:rFonts w:hint="eastAsia" w:eastAsia="仿宋_GB2312" w:cs="仿宋_GB2312"/>
          <w:sz w:val="32"/>
          <w:szCs w:val="32"/>
        </w:rPr>
        <w:t>为进一步贯彻落实《昆明市人民政府办公厅关于印发昆明市</w:t>
      </w:r>
      <w:r>
        <w:rPr>
          <w:rFonts w:eastAsia="仿宋_GB2312"/>
          <w:sz w:val="32"/>
          <w:szCs w:val="32"/>
        </w:rPr>
        <w:t>2019</w:t>
      </w:r>
      <w:r>
        <w:rPr>
          <w:rFonts w:hint="eastAsia" w:eastAsia="仿宋_GB2312" w:cs="仿宋_GB2312"/>
          <w:sz w:val="32"/>
          <w:szCs w:val="32"/>
        </w:rPr>
        <w:t>年城乡生活垃圾分类工作方案的通知》，全面推进我市生活垃圾分类工作，</w:t>
      </w:r>
      <w:r>
        <w:rPr>
          <w:rFonts w:eastAsia="仿宋_GB2312"/>
          <w:sz w:val="32"/>
          <w:szCs w:val="32"/>
        </w:rPr>
        <w:t>2019</w:t>
      </w:r>
      <w:r>
        <w:rPr>
          <w:rFonts w:hint="eastAsia" w:eastAsia="仿宋_GB2312" w:cs="仿宋_GB2312"/>
          <w:sz w:val="32"/>
          <w:szCs w:val="32"/>
        </w:rPr>
        <w:t>年空港经济区计划新增</w:t>
      </w:r>
      <w:r>
        <w:rPr>
          <w:rFonts w:eastAsia="仿宋_GB2312"/>
          <w:sz w:val="32"/>
          <w:szCs w:val="32"/>
        </w:rPr>
        <w:t>1000</w:t>
      </w:r>
      <w:r>
        <w:rPr>
          <w:rFonts w:hint="eastAsia" w:eastAsia="仿宋_GB2312" w:cs="仿宋_GB2312"/>
          <w:sz w:val="32"/>
          <w:szCs w:val="32"/>
        </w:rPr>
        <w:t>只垃圾分类垃圾桶、</w:t>
      </w:r>
      <w:r>
        <w:rPr>
          <w:rFonts w:eastAsia="仿宋_GB2312"/>
          <w:sz w:val="32"/>
          <w:szCs w:val="32"/>
        </w:rPr>
        <w:t>35</w:t>
      </w:r>
      <w:r>
        <w:rPr>
          <w:rFonts w:hint="eastAsia" w:eastAsia="仿宋_GB2312" w:cs="仿宋_GB2312"/>
          <w:sz w:val="32"/>
          <w:szCs w:val="32"/>
        </w:rPr>
        <w:t>辆垃圾分类收集车，现已签订购买合同</w:t>
      </w:r>
      <w:r>
        <w:rPr>
          <w:rFonts w:eastAsia="仿宋_GB2312"/>
          <w:sz w:val="32"/>
          <w:szCs w:val="32"/>
        </w:rPr>
        <w:t>,</w:t>
      </w:r>
      <w:r>
        <w:rPr>
          <w:rFonts w:hint="eastAsia" w:eastAsia="仿宋_GB2312" w:cs="仿宋_GB2312"/>
          <w:sz w:val="32"/>
          <w:szCs w:val="32"/>
        </w:rPr>
        <w:t>预计</w:t>
      </w:r>
      <w:r>
        <w:rPr>
          <w:rFonts w:eastAsia="仿宋_GB2312"/>
          <w:sz w:val="32"/>
          <w:szCs w:val="32"/>
        </w:rPr>
        <w:t>8</w:t>
      </w:r>
      <w:r>
        <w:rPr>
          <w:rFonts w:hint="eastAsia" w:eastAsia="仿宋_GB2312" w:cs="仿宋_GB2312"/>
          <w:sz w:val="32"/>
          <w:szCs w:val="32"/>
        </w:rPr>
        <w:t>月完成发放工作。</w:t>
      </w:r>
    </w:p>
    <w:p>
      <w:pPr>
        <w:spacing w:line="560" w:lineRule="exact"/>
        <w:ind w:left="-141" w:leftChars="-67" w:firstLine="640" w:firstLineChars="200"/>
        <w:jc w:val="left"/>
        <w:rPr>
          <w:rFonts w:eastAsia="仿宋_GB2312"/>
          <w:sz w:val="32"/>
          <w:szCs w:val="32"/>
        </w:rPr>
      </w:pPr>
      <w:r>
        <w:rPr>
          <w:rFonts w:hint="eastAsia" w:eastAsia="仿宋_GB2312" w:cs="仿宋_GB2312"/>
          <w:sz w:val="32"/>
          <w:szCs w:val="32"/>
        </w:rPr>
        <w:t>由空港经济区农林局牵头，针对离垃圾处理厂较远，无法做到日产日清的社区（如阿底、一朵云社区）。与社区配合联系第三方公司，在社区当地建立小型垃圾焚烧电解设配，每台设备每日可完成</w:t>
      </w:r>
      <w:r>
        <w:rPr>
          <w:rFonts w:eastAsia="仿宋_GB2312"/>
          <w:sz w:val="32"/>
          <w:szCs w:val="32"/>
        </w:rPr>
        <w:t>2</w:t>
      </w:r>
      <w:r>
        <w:rPr>
          <w:rFonts w:hint="eastAsia" w:eastAsia="仿宋_GB2312" w:cs="仿宋_GB2312"/>
          <w:sz w:val="32"/>
          <w:szCs w:val="32"/>
        </w:rPr>
        <w:t>吨生活垃圾电解处理，已满足垃圾的日产日清，改善农村环境。</w:t>
      </w:r>
    </w:p>
    <w:p>
      <w:pPr>
        <w:spacing w:line="560" w:lineRule="exact"/>
        <w:ind w:firstLine="640" w:firstLineChars="200"/>
        <w:rPr>
          <w:rFonts w:eastAsia="仿宋_GB2312"/>
          <w:sz w:val="32"/>
          <w:szCs w:val="32"/>
        </w:rPr>
      </w:pPr>
      <w:r>
        <w:rPr>
          <w:rFonts w:hint="eastAsia" w:eastAsia="仿宋_GB2312" w:cs="仿宋_GB2312"/>
          <w:sz w:val="32"/>
          <w:szCs w:val="32"/>
        </w:rPr>
        <w:t>（十二）生活污水治理方面</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cs="仿宋_GB2312"/>
          <w:sz w:val="32"/>
          <w:szCs w:val="32"/>
        </w:rPr>
        <w:t>空港经济区有建制村</w:t>
      </w:r>
      <w:r>
        <w:rPr>
          <w:rFonts w:eastAsia="仿宋_GB2312"/>
          <w:sz w:val="32"/>
          <w:szCs w:val="32"/>
        </w:rPr>
        <w:t>20</w:t>
      </w:r>
      <w:r>
        <w:rPr>
          <w:rFonts w:hint="eastAsia" w:eastAsia="仿宋_GB2312" w:cs="仿宋_GB2312"/>
          <w:sz w:val="32"/>
          <w:szCs w:val="32"/>
        </w:rPr>
        <w:t>个，已有污水处理设施的建制村</w:t>
      </w:r>
      <w:r>
        <w:rPr>
          <w:rFonts w:eastAsia="仿宋_GB2312"/>
          <w:sz w:val="32"/>
          <w:szCs w:val="32"/>
        </w:rPr>
        <w:t>14</w:t>
      </w:r>
      <w:r>
        <w:rPr>
          <w:rFonts w:hint="eastAsia" w:eastAsia="仿宋_GB2312" w:cs="仿宋_GB2312"/>
          <w:sz w:val="32"/>
          <w:szCs w:val="32"/>
        </w:rPr>
        <w:t>个，雨污分流建制村</w:t>
      </w:r>
      <w:r>
        <w:rPr>
          <w:rFonts w:eastAsia="仿宋_GB2312"/>
          <w:sz w:val="32"/>
          <w:szCs w:val="32"/>
        </w:rPr>
        <w:t>2</w:t>
      </w:r>
      <w:r>
        <w:rPr>
          <w:rFonts w:hint="eastAsia" w:eastAsia="仿宋_GB2312" w:cs="仿宋_GB2312"/>
          <w:sz w:val="32"/>
          <w:szCs w:val="32"/>
        </w:rPr>
        <w:t>个，建制村污水处理设施覆盖率达到</w:t>
      </w:r>
      <w:r>
        <w:rPr>
          <w:rFonts w:eastAsia="仿宋_GB2312"/>
          <w:sz w:val="32"/>
          <w:szCs w:val="32"/>
        </w:rPr>
        <w:t>70%</w:t>
      </w:r>
      <w:r>
        <w:rPr>
          <w:rFonts w:hint="eastAsia" w:eastAsia="仿宋_GB2312" w:cs="仿宋_GB2312"/>
          <w:sz w:val="32"/>
          <w:szCs w:val="32"/>
        </w:rPr>
        <w:t>。经空港管委会专题会议研究，同意与滇池水务投资有限公司签订空港经济区集镇及农村生活污水处理项目合作框架协议，由空港经济区水务局委托滇池水务股份有限公司开展项目前期工作。</w:t>
      </w:r>
      <w:r>
        <w:rPr>
          <w:rFonts w:eastAsia="仿宋_GB2312"/>
          <w:sz w:val="32"/>
          <w:szCs w:val="32"/>
        </w:rPr>
        <w:t>2019</w:t>
      </w:r>
      <w:r>
        <w:rPr>
          <w:rFonts w:hint="eastAsia" w:eastAsia="仿宋_GB2312" w:cs="仿宋_GB2312"/>
          <w:sz w:val="32"/>
          <w:szCs w:val="32"/>
        </w:rPr>
        <w:t>年</w:t>
      </w:r>
      <w:r>
        <w:rPr>
          <w:rFonts w:eastAsia="仿宋_GB2312"/>
          <w:sz w:val="32"/>
          <w:szCs w:val="32"/>
        </w:rPr>
        <w:t>4</w:t>
      </w:r>
      <w:r>
        <w:rPr>
          <w:rFonts w:hint="eastAsia" w:eastAsia="仿宋_GB2312" w:cs="仿宋_GB2312"/>
          <w:sz w:val="32"/>
          <w:szCs w:val="32"/>
        </w:rPr>
        <w:t>月空港经济区水务局委托滇池水务公司开展空港区污水治理项目前期工作，现正开展实施方案编制工作。计划于</w:t>
      </w:r>
      <w:r>
        <w:rPr>
          <w:rFonts w:eastAsia="仿宋_GB2312"/>
          <w:sz w:val="32"/>
          <w:szCs w:val="32"/>
        </w:rPr>
        <w:t>2019</w:t>
      </w:r>
      <w:r>
        <w:rPr>
          <w:rFonts w:hint="eastAsia" w:eastAsia="仿宋_GB2312" w:cs="仿宋_GB2312"/>
          <w:sz w:val="32"/>
          <w:szCs w:val="32"/>
        </w:rPr>
        <w:t>年年内完成空港经济区农村生活污水收集处理实施方案编制及审批工作，并启动项目建设。</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cs="仿宋_GB2312"/>
          <w:sz w:val="32"/>
          <w:szCs w:val="32"/>
        </w:rPr>
        <w:t>持续推进水环境综合整治工程，</w:t>
      </w:r>
      <w:r>
        <w:rPr>
          <w:rFonts w:eastAsia="仿宋_GB2312"/>
          <w:sz w:val="32"/>
          <w:szCs w:val="32"/>
        </w:rPr>
        <w:t>2019</w:t>
      </w:r>
      <w:r>
        <w:rPr>
          <w:rFonts w:hint="eastAsia" w:eastAsia="仿宋_GB2312" w:cs="仿宋_GB2312"/>
          <w:sz w:val="32"/>
          <w:szCs w:val="32"/>
        </w:rPr>
        <w:t>年以来，至</w:t>
      </w:r>
      <w:r>
        <w:rPr>
          <w:rFonts w:eastAsia="仿宋_GB2312"/>
          <w:sz w:val="32"/>
          <w:szCs w:val="32"/>
        </w:rPr>
        <w:t>6</w:t>
      </w:r>
      <w:r>
        <w:rPr>
          <w:rFonts w:hint="eastAsia" w:eastAsia="仿宋_GB2312" w:cs="仿宋_GB2312"/>
          <w:sz w:val="32"/>
          <w:szCs w:val="32"/>
        </w:rPr>
        <w:t>月已完成新宝象河水环境综合整治工程截污管道</w:t>
      </w:r>
      <w:r>
        <w:rPr>
          <w:rFonts w:eastAsia="仿宋_GB2312"/>
          <w:sz w:val="32"/>
          <w:szCs w:val="32"/>
        </w:rPr>
        <w:t>1.3</w:t>
      </w:r>
      <w:r>
        <w:rPr>
          <w:rFonts w:hint="eastAsia" w:eastAsia="仿宋_GB2312" w:cs="仿宋_GB2312"/>
          <w:sz w:val="32"/>
          <w:szCs w:val="32"/>
        </w:rPr>
        <w:t>公里铺设，完成槽河水环境综合整治工程截污管道</w:t>
      </w:r>
      <w:r>
        <w:rPr>
          <w:rFonts w:eastAsia="仿宋_GB2312"/>
          <w:sz w:val="32"/>
          <w:szCs w:val="32"/>
        </w:rPr>
        <w:t>1.2</w:t>
      </w:r>
      <w:r>
        <w:rPr>
          <w:rFonts w:hint="eastAsia" w:eastAsia="仿宋_GB2312" w:cs="仿宋_GB2312"/>
          <w:sz w:val="32"/>
          <w:szCs w:val="32"/>
        </w:rPr>
        <w:t>公里铺设工作。</w:t>
      </w:r>
    </w:p>
    <w:p>
      <w:pPr>
        <w:spacing w:line="560" w:lineRule="exact"/>
        <w:ind w:firstLine="640" w:firstLineChars="200"/>
        <w:rPr>
          <w:rFonts w:eastAsia="仿宋_GB2312"/>
          <w:sz w:val="32"/>
          <w:szCs w:val="32"/>
        </w:rPr>
      </w:pPr>
      <w:r>
        <w:rPr>
          <w:rFonts w:hint="eastAsia" w:eastAsia="仿宋_GB2312" w:cs="仿宋_GB2312"/>
          <w:sz w:val="32"/>
          <w:szCs w:val="32"/>
        </w:rPr>
        <w:t>农村“七改三清”工作开展以来，大板桥街道农村环境卫生得到有效改善，群众卫生意识进一步提高，下一步将继续依托农村“七改三清”工作为抓手，采取有力措施（如加强管理，严格执行排污许可证制度，建立健全农村污水垃圾处置收费机制），巩固成效，形成“七改三清”工作制度化、常态化，全面提升街道、村、组、户人居环境，切实增强人民群众的获得感和幸福感。</w:t>
      </w:r>
    </w:p>
    <w:p>
      <w:pPr>
        <w:spacing w:line="560" w:lineRule="exact"/>
        <w:ind w:firstLine="640" w:firstLineChars="200"/>
        <w:rPr>
          <w:rFonts w:eastAsia="仿宋_GB2312"/>
          <w:sz w:val="32"/>
          <w:szCs w:val="32"/>
        </w:rPr>
      </w:pPr>
      <w:r>
        <w:rPr>
          <w:rFonts w:hint="eastAsia" w:eastAsia="仿宋_GB2312" w:cs="仿宋_GB2312"/>
          <w:sz w:val="32"/>
          <w:szCs w:val="32"/>
        </w:rPr>
        <w:t>感谢您对我们工作的支持和理解，欢迎以后为我们工作多提宝贵意见！</w:t>
      </w:r>
    </w:p>
    <w:p>
      <w:pPr>
        <w:spacing w:line="560" w:lineRule="exact"/>
        <w:rPr>
          <w:rFonts w:eastAsia="仿宋_GB2312"/>
          <w:sz w:val="32"/>
          <w:szCs w:val="32"/>
        </w:rPr>
      </w:pPr>
      <w:r>
        <w:rPr>
          <w:rFonts w:eastAsia="仿宋_GB2312"/>
          <w:sz w:val="32"/>
          <w:szCs w:val="32"/>
        </w:rPr>
        <w:t xml:space="preserve"> </w:t>
      </w:r>
    </w:p>
    <w:p>
      <w:pPr>
        <w:spacing w:line="560" w:lineRule="exact"/>
        <w:ind w:firstLine="480" w:firstLineChars="150"/>
        <w:rPr>
          <w:rFonts w:eastAsia="仿宋_GB2312"/>
          <w:sz w:val="32"/>
          <w:szCs w:val="32"/>
        </w:rPr>
      </w:pPr>
      <w:r>
        <w:rPr>
          <w:rFonts w:hint="eastAsia" w:eastAsia="仿宋_GB2312" w:cs="仿宋_GB2312"/>
          <w:sz w:val="32"/>
          <w:szCs w:val="32"/>
        </w:rPr>
        <w:t>联系人：杨政烨</w:t>
      </w:r>
      <w:r>
        <w:rPr>
          <w:rFonts w:eastAsia="仿宋_GB2312"/>
          <w:sz w:val="32"/>
          <w:szCs w:val="32"/>
        </w:rPr>
        <w:t xml:space="preserve">              </w:t>
      </w:r>
      <w:r>
        <w:rPr>
          <w:rFonts w:hint="eastAsia" w:eastAsia="仿宋_GB2312" w:cs="仿宋_GB2312"/>
          <w:sz w:val="32"/>
          <w:szCs w:val="32"/>
        </w:rPr>
        <w:t>联系电话：</w:t>
      </w:r>
      <w:r>
        <w:rPr>
          <w:rFonts w:eastAsia="仿宋_GB2312"/>
          <w:sz w:val="32"/>
          <w:szCs w:val="32"/>
        </w:rPr>
        <w:t>67157282</w:t>
      </w:r>
    </w:p>
    <w:p>
      <w:pPr>
        <w:spacing w:line="560" w:lineRule="exact"/>
        <w:ind w:firstLine="480" w:firstLineChars="150"/>
        <w:rPr>
          <w:rFonts w:eastAsia="仿宋_GB2312"/>
          <w:sz w:val="32"/>
          <w:szCs w:val="32"/>
        </w:rPr>
      </w:pPr>
    </w:p>
    <w:p>
      <w:pPr>
        <w:spacing w:line="560" w:lineRule="exact"/>
        <w:ind w:firstLine="480" w:firstLineChars="150"/>
        <w:rPr>
          <w:rFonts w:eastAsia="仿宋_GB2312"/>
          <w:sz w:val="32"/>
          <w:szCs w:val="32"/>
        </w:rPr>
      </w:pPr>
    </w:p>
    <w:p>
      <w:pPr>
        <w:spacing w:line="560" w:lineRule="exact"/>
        <w:ind w:firstLine="4800" w:firstLineChars="1500"/>
        <w:rPr>
          <w:rFonts w:eastAsia="仿宋_GB2312"/>
          <w:sz w:val="32"/>
          <w:szCs w:val="32"/>
        </w:rPr>
      </w:pPr>
      <w:r>
        <w:rPr>
          <w:rFonts w:hint="eastAsia" w:eastAsia="仿宋_GB2312" w:cs="仿宋_GB2312"/>
          <w:sz w:val="32"/>
          <w:szCs w:val="32"/>
        </w:rPr>
        <w:t>昆明市官渡区农业农村局</w:t>
      </w:r>
    </w:p>
    <w:p>
      <w:pPr>
        <w:spacing w:line="560" w:lineRule="exact"/>
        <w:ind w:firstLine="5120" w:firstLineChars="1600"/>
        <w:rPr>
          <w:rFonts w:eastAsia="仿宋_GB2312"/>
          <w:sz w:val="32"/>
          <w:szCs w:val="32"/>
        </w:rPr>
      </w:pPr>
      <w:r>
        <w:rPr>
          <w:rFonts w:eastAsia="仿宋_GB2312"/>
          <w:sz w:val="32"/>
          <w:szCs w:val="32"/>
        </w:rPr>
        <w:t xml:space="preserve"> 2019</w:t>
      </w:r>
      <w:r>
        <w:rPr>
          <w:rFonts w:hint="eastAsia" w:eastAsia="仿宋_GB2312" w:cs="仿宋_GB2312"/>
          <w:sz w:val="32"/>
          <w:szCs w:val="32"/>
        </w:rPr>
        <w:t>年</w:t>
      </w:r>
      <w:r>
        <w:rPr>
          <w:rFonts w:eastAsia="仿宋_GB2312"/>
          <w:sz w:val="32"/>
          <w:szCs w:val="32"/>
        </w:rPr>
        <w:t>7</w:t>
      </w:r>
      <w:r>
        <w:rPr>
          <w:rFonts w:hint="eastAsia" w:eastAsia="仿宋_GB2312" w:cs="仿宋_GB2312"/>
          <w:sz w:val="32"/>
          <w:szCs w:val="32"/>
        </w:rPr>
        <w:t>月</w:t>
      </w:r>
      <w:r>
        <w:rPr>
          <w:rFonts w:eastAsia="仿宋_GB2312"/>
          <w:sz w:val="32"/>
          <w:szCs w:val="32"/>
        </w:rPr>
        <w:t>25</w:t>
      </w:r>
      <w:r>
        <w:rPr>
          <w:rFonts w:hint="eastAsia" w:eastAsia="仿宋_GB2312" w:cs="仿宋_GB2312"/>
          <w:sz w:val="32"/>
          <w:szCs w:val="32"/>
        </w:rPr>
        <w:t>日</w:t>
      </w:r>
    </w:p>
    <w:p>
      <w:pPr>
        <w:spacing w:line="560" w:lineRule="exact"/>
        <w:rPr>
          <w:rFonts w:eastAsia="黑体"/>
          <w:sz w:val="32"/>
          <w:szCs w:val="32"/>
        </w:rPr>
      </w:pPr>
    </w:p>
    <w:p>
      <w:pPr>
        <w:spacing w:line="560" w:lineRule="exact"/>
      </w:pPr>
    </w:p>
    <w:sectPr>
      <w:footerReference r:id="rId3" w:type="default"/>
      <w:pgSz w:w="11906" w:h="16838"/>
      <w:pgMar w:top="1440" w:right="1644" w:bottom="1077"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6"/>
                  <w:rPr>
                    <w:rStyle w:val="10"/>
                    <w:rFonts w:ascii="宋体"/>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- 2 -</w:t>
                </w:r>
                <w:r>
                  <w:rPr>
                    <w:rStyle w:val="10"/>
                    <w:rFonts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51313D6"/>
    <w:rsid w:val="00403A23"/>
    <w:rsid w:val="006F34DA"/>
    <w:rsid w:val="0098760D"/>
    <w:rsid w:val="009A74BC"/>
    <w:rsid w:val="009E68DE"/>
    <w:rsid w:val="00A96A7C"/>
    <w:rsid w:val="00CF5409"/>
    <w:rsid w:val="024A5664"/>
    <w:rsid w:val="051313D6"/>
    <w:rsid w:val="0BFF2CCE"/>
    <w:rsid w:val="0E594C90"/>
    <w:rsid w:val="1236584C"/>
    <w:rsid w:val="1A4E52F4"/>
    <w:rsid w:val="1D8C0757"/>
    <w:rsid w:val="24792C99"/>
    <w:rsid w:val="25E01DDD"/>
    <w:rsid w:val="28D0703A"/>
    <w:rsid w:val="2A780174"/>
    <w:rsid w:val="2AE452A5"/>
    <w:rsid w:val="2CEE139F"/>
    <w:rsid w:val="2DA52264"/>
    <w:rsid w:val="316452A8"/>
    <w:rsid w:val="34B31F0B"/>
    <w:rsid w:val="37F2036C"/>
    <w:rsid w:val="38B80A8B"/>
    <w:rsid w:val="3B332F2E"/>
    <w:rsid w:val="3E7C262A"/>
    <w:rsid w:val="486B121C"/>
    <w:rsid w:val="49136BFD"/>
    <w:rsid w:val="4D370220"/>
    <w:rsid w:val="55172BC7"/>
    <w:rsid w:val="5E63540B"/>
    <w:rsid w:val="61050825"/>
    <w:rsid w:val="62AE4C81"/>
    <w:rsid w:val="658A4D7E"/>
    <w:rsid w:val="699E12E5"/>
    <w:rsid w:val="6C207705"/>
    <w:rsid w:val="708861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1"/>
    <w:qFormat/>
    <w:uiPriority w:val="99"/>
    <w:pPr>
      <w:keepNext/>
      <w:keepLines/>
      <w:spacing w:line="560" w:lineRule="exact"/>
      <w:jc w:val="center"/>
      <w:outlineLvl w:val="0"/>
    </w:pPr>
    <w:rPr>
      <w:rFonts w:ascii="Calibri" w:hAnsi="Calibri" w:eastAsia="黑体" w:cs="Calibri"/>
      <w:b/>
      <w:bCs/>
      <w:kern w:val="44"/>
      <w:sz w:val="32"/>
      <w:szCs w:val="32"/>
    </w:rPr>
  </w:style>
  <w:style w:type="paragraph" w:styleId="3">
    <w:name w:val="heading 2"/>
    <w:basedOn w:val="1"/>
    <w:next w:val="1"/>
    <w:link w:val="12"/>
    <w:qFormat/>
    <w:uiPriority w:val="99"/>
    <w:pPr>
      <w:keepNext/>
      <w:keepLines/>
      <w:spacing w:line="560" w:lineRule="exact"/>
      <w:jc w:val="center"/>
      <w:outlineLvl w:val="1"/>
    </w:pPr>
    <w:rPr>
      <w:rFonts w:ascii="Arial" w:hAnsi="Arial" w:eastAsia="黑体" w:cs="Arial"/>
    </w:rPr>
  </w:style>
  <w:style w:type="paragraph" w:styleId="4">
    <w:name w:val="heading 3"/>
    <w:basedOn w:val="1"/>
    <w:next w:val="1"/>
    <w:link w:val="13"/>
    <w:qFormat/>
    <w:uiPriority w:val="99"/>
    <w:pPr>
      <w:keepNext/>
      <w:keepLines/>
      <w:spacing w:line="560" w:lineRule="exact"/>
      <w:jc w:val="center"/>
      <w:outlineLvl w:val="2"/>
    </w:pPr>
    <w:rPr>
      <w:rFonts w:eastAsia="方正楷体_GBK"/>
    </w:rPr>
  </w:style>
  <w:style w:type="paragraph" w:styleId="5">
    <w:name w:val="heading 4"/>
    <w:basedOn w:val="1"/>
    <w:next w:val="1"/>
    <w:link w:val="14"/>
    <w:qFormat/>
    <w:uiPriority w:val="99"/>
    <w:pPr>
      <w:keepNext/>
      <w:keepLines/>
      <w:spacing w:line="560" w:lineRule="exact"/>
      <w:outlineLvl w:val="3"/>
    </w:pPr>
    <w:rPr>
      <w:rFonts w:ascii="Arial" w:hAnsi="Arial" w:eastAsia="仿宋_GB2312" w:cs="Arial"/>
      <w:b/>
      <w:bCs/>
      <w:sz w:val="32"/>
      <w:szCs w:val="32"/>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5"/>
    <w:qFormat/>
    <w:uiPriority w:val="99"/>
    <w:pPr>
      <w:tabs>
        <w:tab w:val="center" w:pos="4153"/>
        <w:tab w:val="right" w:pos="8306"/>
      </w:tabs>
      <w:snapToGrid w:val="0"/>
      <w:jc w:val="left"/>
    </w:pPr>
    <w:rPr>
      <w:sz w:val="18"/>
      <w:szCs w:val="18"/>
    </w:rPr>
  </w:style>
  <w:style w:type="character" w:styleId="9">
    <w:name w:val="Strong"/>
    <w:basedOn w:val="8"/>
    <w:qFormat/>
    <w:uiPriority w:val="99"/>
    <w:rPr>
      <w:b/>
      <w:bCs/>
      <w:spacing w:val="0"/>
    </w:rPr>
  </w:style>
  <w:style w:type="character" w:styleId="10">
    <w:name w:val="page number"/>
    <w:basedOn w:val="8"/>
    <w:qFormat/>
    <w:uiPriority w:val="99"/>
  </w:style>
  <w:style w:type="character" w:customStyle="1" w:styleId="11">
    <w:name w:val="Heading 1 Char"/>
    <w:basedOn w:val="8"/>
    <w:link w:val="2"/>
    <w:qFormat/>
    <w:locked/>
    <w:uiPriority w:val="99"/>
    <w:rPr>
      <w:rFonts w:eastAsia="黑体"/>
      <w:b/>
      <w:bCs/>
      <w:kern w:val="44"/>
      <w:sz w:val="32"/>
      <w:szCs w:val="32"/>
    </w:rPr>
  </w:style>
  <w:style w:type="character" w:customStyle="1" w:styleId="12">
    <w:name w:val="Heading 2 Char"/>
    <w:basedOn w:val="8"/>
    <w:link w:val="3"/>
    <w:semiHidden/>
    <w:qFormat/>
    <w:uiPriority w:val="9"/>
    <w:rPr>
      <w:rFonts w:asciiTheme="majorHAnsi" w:hAnsiTheme="majorHAnsi" w:eastAsiaTheme="majorEastAsia" w:cstheme="majorBidi"/>
      <w:b/>
      <w:bCs/>
      <w:sz w:val="32"/>
      <w:szCs w:val="32"/>
    </w:rPr>
  </w:style>
  <w:style w:type="character" w:customStyle="1" w:styleId="13">
    <w:name w:val="Heading 3 Char"/>
    <w:basedOn w:val="8"/>
    <w:link w:val="4"/>
    <w:semiHidden/>
    <w:qFormat/>
    <w:uiPriority w:val="9"/>
    <w:rPr>
      <w:rFonts w:ascii="Times New Roman" w:hAnsi="Times New Roman"/>
      <w:b/>
      <w:bCs/>
      <w:sz w:val="32"/>
      <w:szCs w:val="32"/>
    </w:rPr>
  </w:style>
  <w:style w:type="character" w:customStyle="1" w:styleId="14">
    <w:name w:val="Heading 4 Char"/>
    <w:basedOn w:val="8"/>
    <w:link w:val="5"/>
    <w:semiHidden/>
    <w:qFormat/>
    <w:uiPriority w:val="9"/>
    <w:rPr>
      <w:rFonts w:asciiTheme="majorHAnsi" w:hAnsiTheme="majorHAnsi" w:eastAsiaTheme="majorEastAsia" w:cstheme="majorBidi"/>
      <w:b/>
      <w:bCs/>
      <w:sz w:val="28"/>
      <w:szCs w:val="28"/>
    </w:rPr>
  </w:style>
  <w:style w:type="character" w:customStyle="1" w:styleId="15">
    <w:name w:val="Footer Char"/>
    <w:basedOn w:val="8"/>
    <w:link w:val="6"/>
    <w:semiHidden/>
    <w:qFormat/>
    <w:uiPriority w:val="99"/>
    <w:rPr>
      <w:rFonts w:ascii="Times New Roman" w:hAnsi="Times New Roman"/>
      <w:sz w:val="18"/>
      <w:szCs w:val="18"/>
    </w:rPr>
  </w:style>
  <w:style w:type="character" w:customStyle="1" w:styleId="16">
    <w:name w:val="公文正文"/>
    <w:basedOn w:val="8"/>
    <w:qFormat/>
    <w:uiPriority w:val="99"/>
    <w:rPr>
      <w:rFonts w:ascii="仿宋_GB2312" w:eastAsia="仿宋_GB2312" w:cs="仿宋_GB2312"/>
      <w:sz w:val="32"/>
      <w:szCs w:val="32"/>
    </w:rPr>
  </w:style>
  <w:style w:type="paragraph" w:customStyle="1" w:styleId="17">
    <w:name w:val="列出段落1"/>
    <w:basedOn w:val="1"/>
    <w:qFormat/>
    <w:uiPriority w:val="99"/>
    <w:pPr>
      <w:ind w:firstLine="420" w:firstLineChars="200"/>
    </w:pPr>
    <w:rPr>
      <w:rFonts w:ascii="Calibri" w:hAnsi="Calibri" w:cs="Calibri"/>
    </w:rPr>
  </w:style>
  <w:style w:type="character" w:customStyle="1" w:styleId="18">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7</Pages>
  <Words>570</Words>
  <Characters>3255</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2019-07-12T01:36:00Z</dcterms:created>
  <dc:creator>工作人员</dc:creator>
  <cp:lastModifiedBy>。。。</cp:lastModifiedBy>
  <cp:lastPrinted>2019-07-23T01:10:00Z</cp:lastPrinted>
  <dcterms:modified xsi:type="dcterms:W3CDTF">2020-11-09T05:33:29Z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