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736666" w:rsidRPr="00736666" w:rsidRDefault="00736666" w:rsidP="00736666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736666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2020年公众十大用药提示丨（五）儿童咳嗽莫慌张，正确选择止咳药</w:t>
                                          </w:r>
                                        </w:p>
                                        <w:p w:rsidR="00244777" w:rsidRPr="00736666" w:rsidRDefault="00244777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82116E" w:rsidRPr="0082116E" w:rsidTr="0082116E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2116E" w:rsidRPr="0082116E" w:rsidRDefault="0082116E" w:rsidP="0082116E">
                                                      <w:pPr>
                                                        <w:widowControl/>
                                                        <w:spacing w:before="100" w:beforeAutospacing="1" w:after="100" w:afterAutospacing="1" w:line="176" w:lineRule="atLeast"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82116E" w:rsidRPr="0082116E" w:rsidTr="0082116E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82116E" w:rsidRPr="0082116E" w:rsidRDefault="0082116E" w:rsidP="0082116E">
                                                      <w:pPr>
                                                        <w:widowControl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736666" w:rsidP="0082116E">
                                                <w:pPr>
                                                  <w:widowControl/>
                                                  <w:spacing w:before="100" w:beforeAutospacing="1" w:after="100" w:afterAutospacing="1" w:line="360" w:lineRule="auto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    孩子一出现咳嗽，家长们就万分揪心。其实咳嗽是呼吸道疾病的常见症状。当呼吸道粘膜受到异物或分泌物刺激时，就会引起咳嗽。咳嗽对于人体来说，是呼吸道的保护性反射。通过咳嗽可以排除掉呼吸道的分泌物和异物，使呼吸道保持清洁和通畅。因此，从某种意义上来说，咳嗽是有益的。但是强烈而频繁的病理性咳嗽对健康不利，需要我们积极地找到引起咳嗽的原因，才好对症治疗，尽快恢复健康。切不可一听咳嗽，马上就使用止咳药盲目治疗。</w:t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如果是呼吸道异物引起的呛咳，一定要及时就医，尽可能快速地取出呼吸道异物，仅靠止咳药无法达到止咳目的，还可能耽误孩子的病情；如果是被细菌或者病毒感染引起孩子生病咳嗽，那就要及时就医，让医生给与适当的抗感染治疗，从源头上解决问题。</w:t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对于儿童有痰咳嗽，家长应牢记“安全祛痰”优先的原则，尽量使用成分单一的祛痰药，如溴己新、氨溴索等。并应注意避免同时使用强力镇咳药，因为祛痰药通过溶解和稀释黏痰，增强纤毛运动促进痰液排出，此时合用强力镇咳药，容易出现痰液阻塞呼吸道，导致儿童呼吸困难，还会使痰液黏稠，更加难以咳出。此外，镇咳药因为减轻了咳嗽症状，可能掩盖儿童的真实病情，导致延误治疗。如发生阵发性剧烈干咳，频繁咳嗽等需镇咳治疗的情况，应在医生和药师的指导下选择使用合适的药物。并应注意避免使用含有可待因、阿片类成分，具有成瘾性的中枢性镇咳药。</w:t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br/>
                                                </w: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shd w:val="clear" w:color="auto" w:fill="FFFFFF"/>
                                                  </w:rPr>
                                                  <w:t xml:space="preserve">　　如果孩子年龄不足4个月发生的咳嗽，或者咳嗽时伴有呼吸困难、精神差、咳剧后呕吐，或咳嗽超过2周以上依然没有好转等情况，家长都应该立即带孩子到正规医院就诊。</w:t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="00531F4F"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31F4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666" w:rsidRDefault="00736666" w:rsidP="00736666">
      <w:r>
        <w:separator/>
      </w:r>
    </w:p>
  </w:endnote>
  <w:endnote w:type="continuationSeparator" w:id="1">
    <w:p w:rsidR="00736666" w:rsidRDefault="00736666" w:rsidP="0073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666" w:rsidRDefault="00736666" w:rsidP="00736666">
      <w:r>
        <w:separator/>
      </w:r>
    </w:p>
  </w:footnote>
  <w:footnote w:type="continuationSeparator" w:id="1">
    <w:p w:rsidR="00736666" w:rsidRDefault="00736666" w:rsidP="0073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05852"/>
    <w:rsid w:val="00024A4F"/>
    <w:rsid w:val="00097C9D"/>
    <w:rsid w:val="001A6153"/>
    <w:rsid w:val="00244777"/>
    <w:rsid w:val="00294992"/>
    <w:rsid w:val="002C2DCC"/>
    <w:rsid w:val="00315C36"/>
    <w:rsid w:val="00356A3D"/>
    <w:rsid w:val="00365857"/>
    <w:rsid w:val="00390BF7"/>
    <w:rsid w:val="004D7AF0"/>
    <w:rsid w:val="004E2401"/>
    <w:rsid w:val="004E58F0"/>
    <w:rsid w:val="00531F4F"/>
    <w:rsid w:val="005F234B"/>
    <w:rsid w:val="0067754B"/>
    <w:rsid w:val="007051BA"/>
    <w:rsid w:val="00736666"/>
    <w:rsid w:val="007E315A"/>
    <w:rsid w:val="0082116E"/>
    <w:rsid w:val="00881A96"/>
    <w:rsid w:val="00916DF8"/>
    <w:rsid w:val="00B643A8"/>
    <w:rsid w:val="00CE5BBB"/>
    <w:rsid w:val="00D74AD1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7366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736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73666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736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73666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6666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40</cp:revision>
  <cp:lastPrinted>2020-03-18T01:37:00Z</cp:lastPrinted>
  <dcterms:created xsi:type="dcterms:W3CDTF">2018-09-11T06:24:00Z</dcterms:created>
  <dcterms:modified xsi:type="dcterms:W3CDTF">2020-11-20T02:36:00Z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