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91" w:rsidRPr="00074A91" w:rsidRDefault="00074A91" w:rsidP="00074A9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074A91">
        <w:rPr>
          <w:rFonts w:ascii="宋体" w:eastAsia="宋体" w:hAnsi="宋体" w:cs="宋体"/>
          <w:b/>
          <w:bCs/>
          <w:kern w:val="0"/>
          <w:sz w:val="36"/>
          <w:szCs w:val="36"/>
        </w:rPr>
        <w:t>中标结果公告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74A91"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一、项目编号:L5300000000620001478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74A91"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二、项目名称：2020年官渡区政府投资建设项目审计服务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74A91">
        <w:rPr>
          <w:rFonts w:ascii="宋体" w:eastAsia="宋体" w:hAnsi="宋体" w:cs="宋体"/>
          <w:b/>
          <w:bCs/>
          <w:kern w:val="0"/>
          <w:sz w:val="24"/>
          <w:szCs w:val="24"/>
        </w:rPr>
        <w:t>三、中标信息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供应商名称：A：华昆工程管理咨询有限公司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供应商地址：云南省昆明经济技术开发区信息产业</w:t>
      </w:r>
      <w:proofErr w:type="gramStart"/>
      <w:r w:rsidRPr="00074A91">
        <w:rPr>
          <w:rFonts w:ascii="宋体" w:eastAsia="宋体" w:hAnsi="宋体" w:cs="宋体"/>
          <w:kern w:val="0"/>
          <w:sz w:val="24"/>
          <w:szCs w:val="24"/>
        </w:rPr>
        <w:t>基地春漫大道</w:t>
      </w:r>
      <w:proofErr w:type="gramEnd"/>
      <w:r w:rsidRPr="00074A91">
        <w:rPr>
          <w:rFonts w:ascii="宋体" w:eastAsia="宋体" w:hAnsi="宋体" w:cs="宋体"/>
          <w:kern w:val="0"/>
          <w:sz w:val="24"/>
          <w:szCs w:val="24"/>
        </w:rPr>
        <w:t>80号云南海</w:t>
      </w:r>
      <w:proofErr w:type="gramStart"/>
      <w:r w:rsidRPr="00074A91">
        <w:rPr>
          <w:rFonts w:ascii="宋体" w:eastAsia="宋体" w:hAnsi="宋体" w:cs="宋体"/>
          <w:kern w:val="0"/>
          <w:sz w:val="24"/>
          <w:szCs w:val="24"/>
        </w:rPr>
        <w:t>归创业</w:t>
      </w:r>
      <w:proofErr w:type="gramEnd"/>
      <w:r w:rsidRPr="00074A91">
        <w:rPr>
          <w:rFonts w:ascii="宋体" w:eastAsia="宋体" w:hAnsi="宋体" w:cs="宋体"/>
          <w:kern w:val="0"/>
          <w:sz w:val="24"/>
          <w:szCs w:val="24"/>
        </w:rPr>
        <w:t>园1幢5楼506号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中标金额(万元)：43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供应商名称：B：昆明中银工程造价咨询有限公司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供应商地址：云南省昆明市高新区海源北路658号昆明</w:t>
      </w:r>
      <w:proofErr w:type="gramStart"/>
      <w:r w:rsidRPr="00074A91">
        <w:rPr>
          <w:rFonts w:ascii="宋体" w:eastAsia="宋体" w:hAnsi="宋体" w:cs="宋体"/>
          <w:kern w:val="0"/>
          <w:sz w:val="24"/>
          <w:szCs w:val="24"/>
        </w:rPr>
        <w:t>郝</w:t>
      </w:r>
      <w:proofErr w:type="gramEnd"/>
      <w:r w:rsidRPr="00074A91">
        <w:rPr>
          <w:rFonts w:ascii="宋体" w:eastAsia="宋体" w:hAnsi="宋体" w:cs="宋体"/>
          <w:kern w:val="0"/>
          <w:sz w:val="24"/>
          <w:szCs w:val="24"/>
        </w:rPr>
        <w:t>沃特供水设备科技发展有限公司大楼办公楼四层401-1号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中标金额(万元)：101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供应商名称：C：昆明博扬工程造价咨询有限公司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供应商地址：中国（云南）自由贸易试验区昆明片区官渡区民航路689号</w:t>
      </w:r>
      <w:proofErr w:type="gramStart"/>
      <w:r w:rsidRPr="00074A91">
        <w:rPr>
          <w:rFonts w:ascii="宋体" w:eastAsia="宋体" w:hAnsi="宋体" w:cs="宋体"/>
          <w:kern w:val="0"/>
          <w:sz w:val="24"/>
          <w:szCs w:val="24"/>
        </w:rPr>
        <w:t>融城金阶</w:t>
      </w:r>
      <w:proofErr w:type="gramEnd"/>
      <w:r w:rsidRPr="00074A91">
        <w:rPr>
          <w:rFonts w:ascii="宋体" w:eastAsia="宋体" w:hAnsi="宋体" w:cs="宋体"/>
          <w:kern w:val="0"/>
          <w:sz w:val="24"/>
          <w:szCs w:val="24"/>
        </w:rPr>
        <w:t>C座19层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中标金额(万元)：17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供应商名称：D：云南</w:t>
      </w:r>
      <w:proofErr w:type="gramStart"/>
      <w:r w:rsidRPr="00074A91">
        <w:rPr>
          <w:rFonts w:ascii="宋体" w:eastAsia="宋体" w:hAnsi="宋体" w:cs="宋体"/>
          <w:kern w:val="0"/>
          <w:sz w:val="24"/>
          <w:szCs w:val="24"/>
        </w:rPr>
        <w:t>联硕工程</w:t>
      </w:r>
      <w:proofErr w:type="gramEnd"/>
      <w:r w:rsidRPr="00074A91">
        <w:rPr>
          <w:rFonts w:ascii="宋体" w:eastAsia="宋体" w:hAnsi="宋体" w:cs="宋体"/>
          <w:kern w:val="0"/>
          <w:sz w:val="24"/>
          <w:szCs w:val="24"/>
        </w:rPr>
        <w:t>造价咨询有限公司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lastRenderedPageBreak/>
        <w:t>供应商地址：云南省昆明市官渡区都铎城邦1号院41幢4楼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中标金额(万元)：17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供应商名称：E：</w:t>
      </w:r>
      <w:proofErr w:type="gramStart"/>
      <w:r w:rsidRPr="00074A91">
        <w:rPr>
          <w:rFonts w:ascii="宋体" w:eastAsia="宋体" w:hAnsi="宋体" w:cs="宋体"/>
          <w:kern w:val="0"/>
          <w:sz w:val="24"/>
          <w:szCs w:val="24"/>
        </w:rPr>
        <w:t>友源工程</w:t>
      </w:r>
      <w:proofErr w:type="gramEnd"/>
      <w:r w:rsidRPr="00074A91">
        <w:rPr>
          <w:rFonts w:ascii="宋体" w:eastAsia="宋体" w:hAnsi="宋体" w:cs="宋体"/>
          <w:kern w:val="0"/>
          <w:sz w:val="24"/>
          <w:szCs w:val="24"/>
        </w:rPr>
        <w:t>管理咨询（云南）有限公司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供应商地址：云南省昆明市官渡区关上</w:t>
      </w:r>
      <w:proofErr w:type="gramStart"/>
      <w:r w:rsidRPr="00074A91">
        <w:rPr>
          <w:rFonts w:ascii="宋体" w:eastAsia="宋体" w:hAnsi="宋体" w:cs="宋体"/>
          <w:kern w:val="0"/>
          <w:sz w:val="24"/>
          <w:szCs w:val="24"/>
        </w:rPr>
        <w:t>关坡片区融城金阶广场</w:t>
      </w:r>
      <w:proofErr w:type="gramEnd"/>
      <w:r w:rsidRPr="00074A91">
        <w:rPr>
          <w:rFonts w:ascii="宋体" w:eastAsia="宋体" w:hAnsi="宋体" w:cs="宋体"/>
          <w:kern w:val="0"/>
          <w:sz w:val="24"/>
          <w:szCs w:val="24"/>
        </w:rPr>
        <w:t>C座16层1601、1603室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中标金额(万元)：21</w:t>
      </w:r>
    </w:p>
    <w:p w:rsidR="00074A91" w:rsidRPr="00074A91" w:rsidRDefault="00074A91" w:rsidP="00074A9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74A91"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0"/>
      </w:tblGrid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074A91" w:rsidRPr="00074A91" w:rsidRDefault="00074A91" w:rsidP="00074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名称：官渡区支287号路新建工程结算审计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服务范围：官渡区支287号路新建工程结算审计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服务要求：详见招标文件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服务时间：2020年12月15日前全面完成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服务标准：详见公告附件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074A91" w:rsidRPr="00074A91" w:rsidRDefault="00074A91" w:rsidP="00074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074A91" w:rsidRPr="00074A91" w:rsidRDefault="00074A91" w:rsidP="00074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名称：官渡区人民医院迁建工程结算审计（不含医疗专项装修）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服务范围：官渡区人民医院迁建工程结算审计（不含医疗专项装修）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服务要求：详见招标文件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服务时间：以项目实施进度及采购人下发的通知为准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服务标准：详见公告附件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074A91" w:rsidRPr="00074A91" w:rsidRDefault="00074A91" w:rsidP="00074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074A91" w:rsidRPr="00074A91" w:rsidRDefault="00074A91" w:rsidP="00074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名称：官渡区14条道路建设期工程清算审计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服务范围：官渡区14条道路建设期工程清算审计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服务要求：详见招标文件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服务时间：2020年12月15日前全面完成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服务标准：详见公告附件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pict>
                <v:rect id="_x0000_i1030" style="width:0;height:1.5pt" o:hralign="center" o:hrstd="t" o:hr="t" fillcolor="#a0a0a0" stroked="f"/>
              </w:pict>
            </w:r>
          </w:p>
          <w:p w:rsidR="00074A91" w:rsidRPr="00074A91" w:rsidRDefault="00074A91" w:rsidP="00074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074A91" w:rsidRPr="00074A91" w:rsidRDefault="00074A91" w:rsidP="00074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名称：官渡区海河（广福路下段）截洪沟防洪综合治理工程结算审计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服务范围：官渡区海河（广福路下段）截洪沟防洪综合治理工程结算审计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服务要求：详见招标文件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服务时间：2020年12月15日前全面完成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服务标准：详见公告附件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074A91" w:rsidRPr="00074A91" w:rsidRDefault="00074A91" w:rsidP="00074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074A91" w:rsidRPr="00074A91" w:rsidRDefault="00074A91" w:rsidP="00074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名称：广福路截洪沟防洪综合治理工程结算审计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服务范围：广福路截洪沟防洪综合治理工程结算审计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服务要求：详见招标文件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服务时间：2020年12月15日前全面完成</w:t>
            </w:r>
          </w:p>
        </w:tc>
      </w:tr>
      <w:tr w:rsidR="00074A91" w:rsidRPr="00074A91" w:rsidTr="00074A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A91" w:rsidRPr="00074A91" w:rsidRDefault="00074A91" w:rsidP="00074A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A91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服务标准：详见公告附件</w:t>
            </w:r>
          </w:p>
        </w:tc>
      </w:tr>
    </w:tbl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74A91">
        <w:rPr>
          <w:rFonts w:ascii="宋体" w:eastAsia="宋体" w:hAnsi="宋体" w:cs="宋体"/>
          <w:b/>
          <w:bCs/>
          <w:kern w:val="0"/>
          <w:sz w:val="24"/>
          <w:szCs w:val="24"/>
        </w:rPr>
        <w:t>五、评审专家（单一来源采购人员）名单：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 xml:space="preserve">朱爱华、代 敏、张 </w:t>
      </w:r>
      <w:proofErr w:type="gramStart"/>
      <w:r w:rsidRPr="00074A91">
        <w:rPr>
          <w:rFonts w:ascii="宋体" w:eastAsia="宋体" w:hAnsi="宋体" w:cs="宋体"/>
          <w:kern w:val="0"/>
          <w:sz w:val="24"/>
          <w:szCs w:val="24"/>
        </w:rPr>
        <w:t>媛</w:t>
      </w:r>
      <w:proofErr w:type="gramEnd"/>
      <w:r w:rsidRPr="00074A91">
        <w:rPr>
          <w:rFonts w:ascii="宋体" w:eastAsia="宋体" w:hAnsi="宋体" w:cs="宋体"/>
          <w:kern w:val="0"/>
          <w:sz w:val="24"/>
          <w:szCs w:val="24"/>
        </w:rPr>
        <w:t>、卢爱兰、孔孟龙（采购人代表）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74A91">
        <w:rPr>
          <w:rFonts w:ascii="宋体" w:eastAsia="宋体" w:hAnsi="宋体" w:cs="宋体"/>
          <w:b/>
          <w:bCs/>
          <w:kern w:val="0"/>
          <w:sz w:val="24"/>
          <w:szCs w:val="24"/>
        </w:rPr>
        <w:t>六、代理服务收费标准及金额：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收费标准：根据国家计委计价格（2002）1980号文件的标准，</w:t>
      </w:r>
      <w:proofErr w:type="gramStart"/>
      <w:r w:rsidRPr="00074A91">
        <w:rPr>
          <w:rFonts w:ascii="宋体" w:eastAsia="宋体" w:hAnsi="宋体" w:cs="宋体"/>
          <w:kern w:val="0"/>
          <w:sz w:val="24"/>
          <w:szCs w:val="24"/>
        </w:rPr>
        <w:t>按发改办</w:t>
      </w:r>
      <w:proofErr w:type="gramEnd"/>
      <w:r w:rsidRPr="00074A91">
        <w:rPr>
          <w:rFonts w:ascii="宋体" w:eastAsia="宋体" w:hAnsi="宋体" w:cs="宋体"/>
          <w:kern w:val="0"/>
          <w:sz w:val="24"/>
          <w:szCs w:val="24"/>
        </w:rPr>
        <w:t>价格[2003]857号文件规定中服务的标准，向中标人收取代理服务费。（以采购预算为计费标准）。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金额：2.978万元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74A91">
        <w:rPr>
          <w:rFonts w:ascii="宋体" w:eastAsia="宋体" w:hAnsi="宋体" w:cs="宋体"/>
          <w:b/>
          <w:bCs/>
          <w:kern w:val="0"/>
          <w:sz w:val="24"/>
          <w:szCs w:val="24"/>
        </w:rPr>
        <w:t>七、公告期限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自本公告发布之日起1个工作日。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74A91">
        <w:rPr>
          <w:rFonts w:ascii="宋体" w:eastAsia="宋体" w:hAnsi="宋体" w:cs="宋体"/>
          <w:b/>
          <w:bCs/>
          <w:kern w:val="0"/>
          <w:sz w:val="24"/>
          <w:szCs w:val="24"/>
        </w:rPr>
        <w:t>八、其他补充事宜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1、本项目中标单位中昆明中银工程造价咨询有限公司、昆明博扬工程造价咨询有限公司、云南</w:t>
      </w:r>
      <w:proofErr w:type="gramStart"/>
      <w:r w:rsidRPr="00074A91">
        <w:rPr>
          <w:rFonts w:ascii="宋体" w:eastAsia="宋体" w:hAnsi="宋体" w:cs="宋体"/>
          <w:kern w:val="0"/>
          <w:sz w:val="24"/>
          <w:szCs w:val="24"/>
        </w:rPr>
        <w:t>联硕工程</w:t>
      </w:r>
      <w:proofErr w:type="gramEnd"/>
      <w:r w:rsidRPr="00074A91">
        <w:rPr>
          <w:rFonts w:ascii="宋体" w:eastAsia="宋体" w:hAnsi="宋体" w:cs="宋体"/>
          <w:kern w:val="0"/>
          <w:sz w:val="24"/>
          <w:szCs w:val="24"/>
        </w:rPr>
        <w:t>造价咨询有限公司为小微企业，其小</w:t>
      </w:r>
      <w:proofErr w:type="gramStart"/>
      <w:r w:rsidRPr="00074A91">
        <w:rPr>
          <w:rFonts w:ascii="宋体" w:eastAsia="宋体" w:hAnsi="宋体" w:cs="宋体"/>
          <w:kern w:val="0"/>
          <w:sz w:val="24"/>
          <w:szCs w:val="24"/>
        </w:rPr>
        <w:t>微企业</w:t>
      </w:r>
      <w:proofErr w:type="gramEnd"/>
      <w:r w:rsidRPr="00074A91">
        <w:rPr>
          <w:rFonts w:ascii="宋体" w:eastAsia="宋体" w:hAnsi="宋体" w:cs="宋体"/>
          <w:kern w:val="0"/>
          <w:sz w:val="24"/>
          <w:szCs w:val="24"/>
        </w:rPr>
        <w:t>声明函详见公示附件。 2、请中标供应商于公示期满后到云南招标股份有限公司507室办理领取中标通知书等有关事宜，在此，谨对积极参与本项目的供应商表示感谢。 3、各标段中标服务费分别为：A：0.6450万元；B：1.5080万元；C：0.2550万元；D：0.2550万元；E：0.3150万元 4、采购代理机构账户信息：户名：云南招标股份有限公司；开户银行：中国工商银行股份有限公司昆明西市区支行；账号：2502016009024543511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74A91">
        <w:rPr>
          <w:rFonts w:ascii="宋体" w:eastAsia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:rsidR="00074A91" w:rsidRPr="00074A91" w:rsidRDefault="00074A91" w:rsidP="00074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1.采购人信息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名 称：官渡区审计局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地址：昆明市官渡区云秀路2898号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联系方式：0871-67173029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2.采购代理机构信息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名 称：云南招标股份有限公司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地址：云南省昆明市人民西路328号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联系方式：0871-65354823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3.项目联系方式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项目联系人：杨碧、李倩、康毅</w:t>
      </w:r>
    </w:p>
    <w:p w:rsidR="00074A91" w:rsidRPr="00074A91" w:rsidRDefault="00074A91" w:rsidP="00074A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A91">
        <w:rPr>
          <w:rFonts w:ascii="宋体" w:eastAsia="宋体" w:hAnsi="宋体" w:cs="宋体"/>
          <w:kern w:val="0"/>
          <w:sz w:val="24"/>
          <w:szCs w:val="24"/>
        </w:rPr>
        <w:t>电　话：0871-65354823</w:t>
      </w:r>
    </w:p>
    <w:p w:rsidR="00B00C94" w:rsidRDefault="00B00C94">
      <w:bookmarkStart w:id="0" w:name="_GoBack"/>
      <w:bookmarkEnd w:id="0"/>
    </w:p>
    <w:sectPr w:rsidR="00B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4D" w:rsidRDefault="00742D4D" w:rsidP="00074A91">
      <w:r>
        <w:separator/>
      </w:r>
    </w:p>
  </w:endnote>
  <w:endnote w:type="continuationSeparator" w:id="0">
    <w:p w:rsidR="00742D4D" w:rsidRDefault="00742D4D" w:rsidP="0007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4D" w:rsidRDefault="00742D4D" w:rsidP="00074A91">
      <w:r>
        <w:separator/>
      </w:r>
    </w:p>
  </w:footnote>
  <w:footnote w:type="continuationSeparator" w:id="0">
    <w:p w:rsidR="00742D4D" w:rsidRDefault="00742D4D" w:rsidP="00074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4B"/>
    <w:rsid w:val="00001E7D"/>
    <w:rsid w:val="00001F1E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124B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4A91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2D4D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74A9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074A9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A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A9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74A9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074A91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74A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74A9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074A9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A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A9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74A9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074A91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74A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1455</Characters>
  <Application>Microsoft Office Word</Application>
  <DocSecurity>0</DocSecurity>
  <Lines>12</Lines>
  <Paragraphs>3</Paragraphs>
  <ScaleCrop>false</ScaleCrop>
  <Company>微软中国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2020-12-08T08:14:00Z</dcterms:created>
  <dcterms:modified xsi:type="dcterms:W3CDTF">2020-12-08T08:14:00Z</dcterms:modified>
</cp:coreProperties>
</file>