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  <w:permStart w:id="0" w:edGrp="everyone"/>
      <w:permEnd w:id="0"/>
      <w:r>
        <w:rPr>
          <w:rFonts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11月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官渡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区政务服务中心和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Times New Roman" w:hAnsi="Times New Roman"/>
          <w:sz w:val="16"/>
          <w:szCs w:val="16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街道为民服务中心办件情况通报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ascii="Times New Roman" w:hAnsi="Times New Roman"/>
          <w:sz w:val="16"/>
          <w:szCs w:val="1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2021年11月官渡区政务服务中心、人社、不动产、税务服务大厅共受理59804件，办结59804件，办结率100%，咨询件39007件。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8个街道为民服务中心11月份共受理7776件，办结7776件，办结率100%，咨询件4166件。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官渡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区政务服务中心202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月份工作数据统计表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6" w:leftChars="760" w:right="0" w:firstLine="0" w:firstLineChars="0"/>
        <w:jc w:val="left"/>
        <w:textAlignment w:val="auto"/>
        <w:rPr>
          <w:rFonts w:ascii="Times New Roman" w:hAnsi="Times New Roman"/>
          <w:sz w:val="16"/>
          <w:szCs w:val="16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官渡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区街道为民服务中心202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月份工作数据统计表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right="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right="0"/>
        <w:jc w:val="center"/>
        <w:rPr>
          <w:sz w:val="16"/>
          <w:szCs w:val="16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官渡</w:t>
      </w:r>
      <w:r>
        <w:rPr>
          <w:rFonts w:ascii="黑体" w:hAnsi="宋体" w:eastAsia="黑体" w:cs="黑体"/>
          <w:sz w:val="28"/>
          <w:szCs w:val="28"/>
        </w:rPr>
        <w:t>区政务服务中心202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</w:t>
      </w:r>
      <w:r>
        <w:rPr>
          <w:rFonts w:ascii="黑体" w:hAnsi="宋体" w:eastAsia="黑体" w:cs="黑体"/>
          <w:sz w:val="28"/>
          <w:szCs w:val="28"/>
        </w:rPr>
        <w:t>年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11</w:t>
      </w:r>
      <w:r>
        <w:rPr>
          <w:rFonts w:ascii="黑体" w:hAnsi="宋体" w:eastAsia="黑体" w:cs="黑体"/>
          <w:sz w:val="28"/>
          <w:szCs w:val="28"/>
        </w:rPr>
        <w:t>月份工作数据统计表</w:t>
      </w:r>
    </w:p>
    <w:tbl>
      <w:tblPr>
        <w:tblStyle w:val="3"/>
        <w:tblW w:w="90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445"/>
        <w:gridCol w:w="1445"/>
        <w:gridCol w:w="1478"/>
        <w:gridCol w:w="1269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窗口单位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val="en-US" w:eastAsia="zh-CN"/>
              </w:rPr>
              <w:t>咨询件数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val="en-US" w:eastAsia="zh-CN"/>
              </w:rPr>
              <w:t>受理件数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rFonts w:hint="eastAsia" w:eastAsia="仿宋_GB2312"/>
                <w:sz w:val="19"/>
                <w:szCs w:val="19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办结</w:t>
            </w: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eastAsia="zh-CN"/>
              </w:rPr>
              <w:t>件数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办结率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财政局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卫健局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农业农村局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城管局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应急局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文旅局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生态环境分局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民政局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自来水窗口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供电局窗口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燃气窗口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市场监管局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公安分局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税务局窗口（服务大厅）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住建局窗口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人社服务大厅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不动产登记大厅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合 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59804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right="0"/>
        <w:jc w:val="left"/>
        <w:rPr>
          <w:rFonts w:hint="eastAsia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right="0"/>
        <w:jc w:val="center"/>
        <w:rPr>
          <w:sz w:val="16"/>
          <w:szCs w:val="16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官渡</w:t>
      </w:r>
      <w:r>
        <w:rPr>
          <w:rFonts w:hint="eastAsia" w:ascii="黑体" w:hAnsi="宋体" w:eastAsia="黑体" w:cs="黑体"/>
          <w:sz w:val="28"/>
          <w:szCs w:val="28"/>
        </w:rPr>
        <w:t>区街道为民服务中心202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 w:cs="黑体"/>
          <w:sz w:val="28"/>
          <w:szCs w:val="28"/>
        </w:rPr>
        <w:t>年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宋体" w:eastAsia="黑体" w:cs="黑体"/>
          <w:sz w:val="28"/>
          <w:szCs w:val="28"/>
        </w:rPr>
        <w:t>月份工作数据统计表</w:t>
      </w:r>
    </w:p>
    <w:tbl>
      <w:tblPr>
        <w:tblStyle w:val="3"/>
        <w:tblW w:w="822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2"/>
        <w:gridCol w:w="1127"/>
        <w:gridCol w:w="1127"/>
        <w:gridCol w:w="1141"/>
        <w:gridCol w:w="912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</w:rPr>
              <w:t>单位名称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咨询件数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受理件数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eastAsia="仿宋_GB2312"/>
                <w:sz w:val="16"/>
                <w:szCs w:val="16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</w:rPr>
              <w:t>办结</w:t>
            </w: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件数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</w:rPr>
              <w:t>办结率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六甲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352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465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465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关上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398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398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吴井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587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442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442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太和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396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478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478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官渡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448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337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337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小板桥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981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2214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2214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矣六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688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2994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2994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金马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302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448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448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合  计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4166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7776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7776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</w:tbl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Tl74+E6Cr40NrGY0LcjQAQdqw04=" w:salt="gXgvblO14atuBQJePPOq1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D4137"/>
    <w:rsid w:val="02E45F7F"/>
    <w:rsid w:val="032B3FC8"/>
    <w:rsid w:val="048950EA"/>
    <w:rsid w:val="04985BC4"/>
    <w:rsid w:val="04B6198C"/>
    <w:rsid w:val="059F37B8"/>
    <w:rsid w:val="06027503"/>
    <w:rsid w:val="07037267"/>
    <w:rsid w:val="076A5A8C"/>
    <w:rsid w:val="084D210B"/>
    <w:rsid w:val="090236B7"/>
    <w:rsid w:val="0B0179BE"/>
    <w:rsid w:val="0B146CA6"/>
    <w:rsid w:val="0B1B790E"/>
    <w:rsid w:val="0D646B75"/>
    <w:rsid w:val="0D994C42"/>
    <w:rsid w:val="0E1F17C1"/>
    <w:rsid w:val="0F092420"/>
    <w:rsid w:val="0FE518A3"/>
    <w:rsid w:val="101979DD"/>
    <w:rsid w:val="115F5215"/>
    <w:rsid w:val="11876C39"/>
    <w:rsid w:val="11C044BA"/>
    <w:rsid w:val="11CC2DB1"/>
    <w:rsid w:val="11D36828"/>
    <w:rsid w:val="12140C4D"/>
    <w:rsid w:val="12D51CE3"/>
    <w:rsid w:val="13FB1163"/>
    <w:rsid w:val="141B6B94"/>
    <w:rsid w:val="14520529"/>
    <w:rsid w:val="14CC70BB"/>
    <w:rsid w:val="156F205A"/>
    <w:rsid w:val="16CC3779"/>
    <w:rsid w:val="18003947"/>
    <w:rsid w:val="18057C1D"/>
    <w:rsid w:val="181F286D"/>
    <w:rsid w:val="18365DBA"/>
    <w:rsid w:val="19A42637"/>
    <w:rsid w:val="19D366D0"/>
    <w:rsid w:val="1AE4053D"/>
    <w:rsid w:val="1AFB4459"/>
    <w:rsid w:val="1BCF0FE8"/>
    <w:rsid w:val="1BE64B26"/>
    <w:rsid w:val="1D556906"/>
    <w:rsid w:val="1DCF7F27"/>
    <w:rsid w:val="1F9220E1"/>
    <w:rsid w:val="1FA843CE"/>
    <w:rsid w:val="1FC41D6F"/>
    <w:rsid w:val="1FF275F8"/>
    <w:rsid w:val="20412CA5"/>
    <w:rsid w:val="20A539D1"/>
    <w:rsid w:val="213862CC"/>
    <w:rsid w:val="21BF4D19"/>
    <w:rsid w:val="221F2D97"/>
    <w:rsid w:val="230B6035"/>
    <w:rsid w:val="243B5473"/>
    <w:rsid w:val="261D2386"/>
    <w:rsid w:val="26EA26A7"/>
    <w:rsid w:val="2768510F"/>
    <w:rsid w:val="2831169F"/>
    <w:rsid w:val="283338E3"/>
    <w:rsid w:val="28EA3BE1"/>
    <w:rsid w:val="29061D01"/>
    <w:rsid w:val="297F4AA4"/>
    <w:rsid w:val="29C410E3"/>
    <w:rsid w:val="2A1B03C0"/>
    <w:rsid w:val="2A824E3D"/>
    <w:rsid w:val="2E844511"/>
    <w:rsid w:val="2ED73D3E"/>
    <w:rsid w:val="33492321"/>
    <w:rsid w:val="33654D1A"/>
    <w:rsid w:val="336E312C"/>
    <w:rsid w:val="33887110"/>
    <w:rsid w:val="340D53CE"/>
    <w:rsid w:val="34405414"/>
    <w:rsid w:val="34C36D60"/>
    <w:rsid w:val="35366BDD"/>
    <w:rsid w:val="3585631C"/>
    <w:rsid w:val="358F1333"/>
    <w:rsid w:val="368B003C"/>
    <w:rsid w:val="37A01648"/>
    <w:rsid w:val="38803876"/>
    <w:rsid w:val="39E612CC"/>
    <w:rsid w:val="3A3978D8"/>
    <w:rsid w:val="3A651F42"/>
    <w:rsid w:val="3ACF3D01"/>
    <w:rsid w:val="3AE45FB6"/>
    <w:rsid w:val="3C283D9C"/>
    <w:rsid w:val="3C6D54B9"/>
    <w:rsid w:val="3C964DE9"/>
    <w:rsid w:val="3CA65F5F"/>
    <w:rsid w:val="3D6F2E6D"/>
    <w:rsid w:val="3D8C5484"/>
    <w:rsid w:val="3EA3428A"/>
    <w:rsid w:val="41203602"/>
    <w:rsid w:val="420679E9"/>
    <w:rsid w:val="424138FF"/>
    <w:rsid w:val="424E6D2B"/>
    <w:rsid w:val="44553683"/>
    <w:rsid w:val="44E23225"/>
    <w:rsid w:val="46D34553"/>
    <w:rsid w:val="470810BC"/>
    <w:rsid w:val="471B2AE5"/>
    <w:rsid w:val="47A77B97"/>
    <w:rsid w:val="4C0F33E4"/>
    <w:rsid w:val="4C4A54A3"/>
    <w:rsid w:val="4C9A53A1"/>
    <w:rsid w:val="4CF65DE5"/>
    <w:rsid w:val="4DA923C1"/>
    <w:rsid w:val="4DFD01FF"/>
    <w:rsid w:val="4E8D4137"/>
    <w:rsid w:val="4F194C69"/>
    <w:rsid w:val="50B62EDA"/>
    <w:rsid w:val="513C7368"/>
    <w:rsid w:val="52435292"/>
    <w:rsid w:val="527A145B"/>
    <w:rsid w:val="52AA095D"/>
    <w:rsid w:val="52B97E3F"/>
    <w:rsid w:val="53BA3702"/>
    <w:rsid w:val="53DD179F"/>
    <w:rsid w:val="544729A7"/>
    <w:rsid w:val="559F64EF"/>
    <w:rsid w:val="55C908F0"/>
    <w:rsid w:val="56285361"/>
    <w:rsid w:val="56D34AC3"/>
    <w:rsid w:val="56DC2426"/>
    <w:rsid w:val="57142AB1"/>
    <w:rsid w:val="573F4A01"/>
    <w:rsid w:val="581E6A7E"/>
    <w:rsid w:val="58581A04"/>
    <w:rsid w:val="58D96ECF"/>
    <w:rsid w:val="59AA0177"/>
    <w:rsid w:val="59AD3E90"/>
    <w:rsid w:val="59D04E63"/>
    <w:rsid w:val="5ADE5E6E"/>
    <w:rsid w:val="5B4673E5"/>
    <w:rsid w:val="5BAA0999"/>
    <w:rsid w:val="5BFF098E"/>
    <w:rsid w:val="5D0A7BAA"/>
    <w:rsid w:val="5ECB6D5D"/>
    <w:rsid w:val="5F715893"/>
    <w:rsid w:val="5F9D4FBD"/>
    <w:rsid w:val="5FBE0570"/>
    <w:rsid w:val="621F51BA"/>
    <w:rsid w:val="62CA3275"/>
    <w:rsid w:val="63F745F8"/>
    <w:rsid w:val="647105CB"/>
    <w:rsid w:val="64D42925"/>
    <w:rsid w:val="652E094B"/>
    <w:rsid w:val="65470690"/>
    <w:rsid w:val="66EB33BE"/>
    <w:rsid w:val="67EA28AF"/>
    <w:rsid w:val="67EA298E"/>
    <w:rsid w:val="688B20AE"/>
    <w:rsid w:val="69190898"/>
    <w:rsid w:val="69F4685B"/>
    <w:rsid w:val="69F65940"/>
    <w:rsid w:val="6A131B13"/>
    <w:rsid w:val="6A53279E"/>
    <w:rsid w:val="6B0768A6"/>
    <w:rsid w:val="6B813E26"/>
    <w:rsid w:val="6CB33719"/>
    <w:rsid w:val="6DE1185E"/>
    <w:rsid w:val="6F7C0430"/>
    <w:rsid w:val="6FB256E2"/>
    <w:rsid w:val="7003665A"/>
    <w:rsid w:val="707A4937"/>
    <w:rsid w:val="709639E8"/>
    <w:rsid w:val="7275223C"/>
    <w:rsid w:val="746F4748"/>
    <w:rsid w:val="74B94D66"/>
    <w:rsid w:val="75493495"/>
    <w:rsid w:val="76643E07"/>
    <w:rsid w:val="76C02F36"/>
    <w:rsid w:val="77031FC0"/>
    <w:rsid w:val="7706715F"/>
    <w:rsid w:val="77B253A9"/>
    <w:rsid w:val="785D39B6"/>
    <w:rsid w:val="78BE46FC"/>
    <w:rsid w:val="78D66E8D"/>
    <w:rsid w:val="7A176553"/>
    <w:rsid w:val="7AD14979"/>
    <w:rsid w:val="7ADC771C"/>
    <w:rsid w:val="7BD968A3"/>
    <w:rsid w:val="7D4119C3"/>
    <w:rsid w:val="7D865E33"/>
    <w:rsid w:val="7E74421C"/>
    <w:rsid w:val="7E7C6EE6"/>
    <w:rsid w:val="7EC12AB3"/>
    <w:rsid w:val="7F26176E"/>
    <w:rsid w:val="7F465692"/>
    <w:rsid w:val="7F5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2021-01-15T07:46:00Z</dcterms:created>
  <dc:creator>Arrivederci_</dc:creator>
  <cp:lastModifiedBy>PC</cp:lastModifiedBy>
  <cp:lastPrinted>2021-11-30T07:19:00Z</cp:lastPrinted>
  <dcterms:modified xsi:type="dcterms:W3CDTF">2021-12-02T01:39:09Z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