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943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6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昆明市官渡区自然资源局国有土地划拨用地批前公示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 xml:space="preserve">官渡塔密片区（含高楼房村）三旧改造连片开发项目绿化用地建设项目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99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   现将有关情况公示如下：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一、地块基本情况 :</w:t>
            </w:r>
          </w:p>
          <w:tbl>
            <w:tblPr>
              <w:tblW w:w="9928" w:type="dxa"/>
              <w:tblInd w:w="1" w:type="dxa"/>
              <w:tblBorders>
                <w:top w:val="outset" w:color="333333" w:sz="6" w:space="0"/>
                <w:left w:val="outset" w:color="333333" w:sz="6" w:space="0"/>
                <w:bottom w:val="outset" w:color="333333" w:sz="6" w:space="0"/>
                <w:right w:val="outset" w:color="333333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</w:tblPr>
            <w:tblGrid>
              <w:gridCol w:w="1980"/>
              <w:gridCol w:w="2661"/>
              <w:gridCol w:w="1440"/>
              <w:gridCol w:w="1464"/>
              <w:gridCol w:w="1285"/>
              <w:gridCol w:w="1098"/>
            </w:tblGrid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1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宗地编号</w:t>
                  </w:r>
                </w:p>
              </w:tc>
              <w:tc>
                <w:tcPr>
                  <w:tcW w:w="266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官渡塔密片区（含高楼房村）三旧改造连片开发项目绿化用地建设项目</w:t>
                  </w:r>
                </w:p>
              </w:tc>
              <w:tc>
                <w:tcPr>
                  <w:tcW w:w="144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地块位置</w:t>
                  </w:r>
                </w:p>
              </w:tc>
              <w:tc>
                <w:tcPr>
                  <w:tcW w:w="146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昆明市官渡区矣六街道办事处</w:t>
                  </w:r>
                </w:p>
              </w:tc>
              <w:tc>
                <w:tcPr>
                  <w:tcW w:w="128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土地用途</w:t>
                  </w:r>
                </w:p>
              </w:tc>
              <w:tc>
                <w:tcPr>
                  <w:tcW w:w="109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公园与绿地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1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土地面积(公顷)</w:t>
                  </w:r>
                </w:p>
              </w:tc>
              <w:tc>
                <w:tcPr>
                  <w:tcW w:w="266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24.466894</w:t>
                  </w:r>
                </w:p>
              </w:tc>
              <w:tc>
                <w:tcPr>
                  <w:tcW w:w="144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项目名称</w:t>
                  </w:r>
                </w:p>
              </w:tc>
              <w:tc>
                <w:tcPr>
                  <w:tcW w:w="3847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官渡塔密片区（含高楼房村）三旧改造连片开发项目绿化用地建设项目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9928" w:type="dxa"/>
                  <w:gridSpan w:val="6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明细用途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6081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用途名称</w:t>
                  </w:r>
                </w:p>
              </w:tc>
              <w:tc>
                <w:tcPr>
                  <w:tcW w:w="3847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面积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6081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公园与绿地</w:t>
                  </w:r>
                </w:p>
              </w:tc>
              <w:tc>
                <w:tcPr>
                  <w:tcW w:w="3847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24.466894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1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受让单位</w:t>
                  </w:r>
                </w:p>
              </w:tc>
              <w:tc>
                <w:tcPr>
                  <w:tcW w:w="7948" w:type="dxa"/>
                  <w:gridSpan w:val="5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昆明市官渡区城市管理局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1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备注：</w:t>
                  </w:r>
                </w:p>
              </w:tc>
              <w:tc>
                <w:tcPr>
                  <w:tcW w:w="7948" w:type="dxa"/>
                  <w:gridSpan w:val="5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二、公示期：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2021年12月15日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至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2021年12月24日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三、 意见反馈方式: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   在公示时限内，任何单位、组织和个人对本公示所列内容有异议的，请以书面材料形式向我局反映。公示期满后，无异议或虽有异议但经审查没有发现存在违反法律法规行为的，我局将依法报有批准权限的人民政府审批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四、 联系方式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   联系单位：昆明市官渡区自然资源局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   单位地址：昆明市官渡区云秀路2898号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   邮政编码：650020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   联系电话：087167161618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   联 系 人：尹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   电子邮件：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9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60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昆明市官渡区自然资源局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2021年12月15日 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F0E"/>
    <w:rsid w:val="004576EC"/>
    <w:rsid w:val="00494F0E"/>
    <w:rsid w:val="006F6ACA"/>
    <w:rsid w:val="007938F6"/>
    <w:rsid w:val="009B25E1"/>
    <w:rsid w:val="02046772"/>
    <w:rsid w:val="37991D51"/>
    <w:rsid w:val="5531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450</Characters>
  <Lines>3</Lines>
  <Paragraphs>1</Paragraphs>
  <TotalTime>12</TotalTime>
  <ScaleCrop>false</ScaleCrop>
  <LinksUpToDate>false</LinksUpToDate>
  <CharactersWithSpaces>527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2021-11-19T07:09:00Z</dcterms:created>
  <dc:creator>Lenovo</dc:creator>
  <cp:lastModifiedBy>Lenovo</cp:lastModifiedBy>
  <dcterms:modified xsi:type="dcterms:W3CDTF">2021-12-15T08:38:45Z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