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8B" w:rsidRPr="0077558B" w:rsidRDefault="0077558B" w:rsidP="0077558B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77558B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77558B" w:rsidRPr="0077558B" w:rsidRDefault="0077558B" w:rsidP="0077558B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77558B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【发布时间：2021-05-11 14:57 阅读次数：402】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昆明市关平路25号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李静、赵诚、周敏、尹天平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0871-63181513 13888129270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是     </w:t>
            </w: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否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bookmarkStart w:id="0" w:name="_GoBack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三旧改造</w:t>
            </w:r>
            <w:proofErr w:type="gramEnd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连片开发项目勘测定界服务(日新路以南片区（含双桥村、长村、高家村、玉龙村）</w:t>
            </w:r>
            <w:proofErr w:type="gramStart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三旧改造</w:t>
            </w:r>
            <w:proofErr w:type="gramEnd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连片开发项目勘测定界服务（一标段）)</w:t>
            </w:r>
            <w:bookmarkEnd w:id="0"/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2021-05-10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综合评估法</w:t>
            </w: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2021-05-11 14:55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2021-05-14 17:00</w:t>
            </w:r>
          </w:p>
        </w:tc>
      </w:tr>
      <w:tr w:rsidR="0077558B" w:rsidRPr="0077558B" w:rsidTr="0077558B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77558B" w:rsidRPr="0077558B" w:rsidTr="0077558B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操作</w:t>
                  </w:r>
                </w:p>
              </w:tc>
            </w:tr>
            <w:tr w:rsidR="0077558B" w:rsidRPr="0077558B" w:rsidTr="0077558B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第一</w:t>
                  </w: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云南睿太测量测绘有限公司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孙家顺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测量专业中级工程师：014008012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 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95分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77558B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77558B" w:rsidRPr="0077558B" w:rsidTr="0077558B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云南朋强科技有限公司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侯永军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工程测量高级工程师：0012792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 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91.4分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77558B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77558B" w:rsidRPr="0077558B" w:rsidTr="0077558B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云南赢测科技有限公司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蔡东林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测绘专业中级职称：</w:t>
                  </w:r>
                  <w:proofErr w:type="gramStart"/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云自然资</w:t>
                  </w:r>
                  <w:proofErr w:type="gramEnd"/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20200024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0.26 元/平方米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7558B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70.2分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7558B" w:rsidRPr="0077558B" w:rsidRDefault="0077558B" w:rsidP="0077558B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77558B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lastRenderedPageBreak/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（1）本项目无技术负责人要求；（2）本项目</w:t>
            </w:r>
            <w:proofErr w:type="gramStart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无废标情况</w:t>
            </w:r>
            <w:proofErr w:type="gramEnd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；（3）项目负责人无业绩要求。</w:t>
            </w:r>
          </w:p>
        </w:tc>
      </w:tr>
      <w:tr w:rsidR="0077558B" w:rsidRPr="0077558B" w:rsidTr="0077558B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proofErr w:type="gramStart"/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77558B" w:rsidRPr="0077558B" w:rsidTr="0077558B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77558B" w:rsidRPr="0077558B" w:rsidTr="0077558B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详细评分表:</w:t>
            </w:r>
          </w:p>
          <w:p w:rsidR="0077558B" w:rsidRPr="0077558B" w:rsidRDefault="0077558B" w:rsidP="0077558B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hyperlink r:id="rId12" w:history="1">
              <w:r w:rsidRPr="0077558B">
                <w:rPr>
                  <w:rFonts w:ascii="宋体" w:eastAsia="宋体" w:hAnsi="宋体" w:cs="宋体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77558B" w:rsidRPr="0077558B" w:rsidTr="0077558B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同意发布。</w:t>
            </w:r>
          </w:p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77558B">
              <w:rPr>
                <w:rFonts w:ascii="宋体" w:eastAsia="宋体" w:hAnsi="宋体" w:cs="宋体"/>
                <w:kern w:val="0"/>
                <w:sz w:val="23"/>
                <w:szCs w:val="23"/>
              </w:rPr>
              <w:t>审核人：李明荣</w:t>
            </w:r>
          </w:p>
        </w:tc>
      </w:tr>
      <w:tr w:rsidR="0077558B" w:rsidRPr="0077558B" w:rsidTr="0077558B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7558B" w:rsidRPr="0077558B" w:rsidRDefault="0077558B" w:rsidP="0077558B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7558B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77558B" w:rsidRDefault="002455F4">
      <w:pPr>
        <w:rPr>
          <w:rFonts w:hint="eastAsia"/>
        </w:rPr>
      </w:pPr>
    </w:p>
    <w:sectPr w:rsidR="002455F4" w:rsidRPr="0077558B" w:rsidSect="007755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8B"/>
    <w:rsid w:val="002455F4"/>
    <w:rsid w:val="0077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823620">
              <w:marLeft w:val="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690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3MA6K8B202A&amp;PBJGGSGuid=1aa0f18b-c448-442b-9970-19daf8346280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30111316229143N&amp;PBJGGSGuid=1aa0f18b-c448-442b-9970-19daf8346280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0103688599065H&amp;PBJGGSGuid=1aa0f18b-c448-442b-9970-19daf8346280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2022-04-28T01:47:00Z</dcterms:created>
  <dcterms:modified xsi:type="dcterms:W3CDTF">2022-04-28T01:48:00Z</dcterms:modified>
</cp:coreProperties>
</file>