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</w:p>
    <w:p>
      <w:pPr>
        <w:jc w:val="center"/>
        <w:rPr>
          <w:b/>
          <w:sz w:val="52"/>
          <w:szCs w:val="52"/>
        </w:rPr>
      </w:pPr>
      <w:r>
        <w:rPr>
          <w:rFonts w:hint="eastAsia" w:ascii="黑体" w:hAnsi="黑体" w:eastAsia="黑体" w:cs="黑体"/>
          <w:b/>
          <w:sz w:val="52"/>
          <w:szCs w:val="52"/>
        </w:rPr>
        <w:t>矣六街道</w:t>
      </w:r>
      <w:r>
        <w:rPr>
          <w:rFonts w:hint="eastAsia" w:ascii="黑体" w:hAnsi="黑体" w:eastAsia="黑体" w:cs="黑体"/>
          <w:b/>
          <w:sz w:val="52"/>
          <w:szCs w:val="52"/>
          <w:lang w:eastAsia="zh-CN"/>
        </w:rPr>
        <w:t>便</w:t>
      </w:r>
      <w:r>
        <w:rPr>
          <w:rFonts w:hint="eastAsia" w:ascii="黑体" w:hAnsi="黑体" w:eastAsia="黑体" w:cs="黑体"/>
          <w:b/>
          <w:sz w:val="52"/>
          <w:szCs w:val="52"/>
        </w:rPr>
        <w:t>民服务中心服务指南</w:t>
      </w:r>
    </w:p>
    <w:p>
      <w:pPr>
        <w:jc w:val="center"/>
        <w:rPr>
          <w:rFonts w:ascii="华文新魏" w:hAnsi="宋体" w:eastAsia="华文新魏"/>
          <w:b/>
          <w:sz w:val="44"/>
          <w:szCs w:val="44"/>
        </w:rPr>
      </w:pPr>
    </w:p>
    <w:p>
      <w:pPr>
        <w:jc w:val="center"/>
        <w:rPr>
          <w:rFonts w:ascii="华文新魏" w:hAnsi="宋体" w:eastAsia="华文新魏"/>
          <w:b/>
          <w:sz w:val="44"/>
          <w:szCs w:val="44"/>
        </w:rPr>
      </w:pPr>
      <w:r>
        <w:rPr>
          <w:rFonts w:hint="eastAsia" w:ascii="华文新魏" w:hAnsi="宋体" w:eastAsia="华文新魏"/>
          <w:b/>
          <w:sz w:val="44"/>
          <w:szCs w:val="44"/>
        </w:rPr>
        <w:t>办理变更城乡居民基本养老保险</w:t>
      </w:r>
    </w:p>
    <w:p>
      <w:pPr>
        <w:jc w:val="left"/>
        <w:rPr>
          <w:rFonts w:ascii="黑体" w:eastAsia="黑体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一、项目名称：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变更城乡居民基本养老保险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二、办理对象:</w:t>
      </w:r>
      <w:r>
        <w:rPr>
          <w:rFonts w:hint="eastAsia" w:ascii="仿宋_GB2312" w:hAnsi="仿宋_GB2312" w:eastAsia="仿宋_GB2312" w:cs="仿宋_GB2312"/>
          <w:sz w:val="32"/>
          <w:szCs w:val="32"/>
        </w:rPr>
        <w:t>户口在矣六街道辖区范围内参加城乡居民养老保险的参保人员</w:t>
      </w:r>
    </w:p>
    <w:p>
      <w:pPr>
        <w:ind w:firstLine="64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三、申请材料：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身份证复印件、</w:t>
      </w:r>
      <w:r>
        <w:rPr>
          <w:rFonts w:hint="eastAsia" w:ascii="仿宋_GB2312" w:eastAsia="仿宋_GB2312"/>
          <w:sz w:val="32"/>
          <w:szCs w:val="32"/>
          <w:lang w:eastAsia="zh-CN"/>
        </w:rPr>
        <w:t>存折复</w:t>
      </w:r>
      <w:r>
        <w:rPr>
          <w:rFonts w:hint="eastAsia" w:ascii="仿宋_GB2312" w:eastAsia="仿宋_GB2312"/>
          <w:sz w:val="32"/>
          <w:szCs w:val="32"/>
        </w:rPr>
        <w:t>印件各一份；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</w:rPr>
        <w:t>城乡居民基本养老保险</w:t>
      </w:r>
      <w:r>
        <w:rPr>
          <w:rFonts w:hint="eastAsia" w:ascii="仿宋_GB2312" w:eastAsia="仿宋_GB2312"/>
          <w:sz w:val="32"/>
          <w:szCs w:val="32"/>
          <w:lang w:eastAsia="zh-CN"/>
        </w:rPr>
        <w:t>参保登记</w:t>
      </w:r>
      <w:r>
        <w:rPr>
          <w:rFonts w:hint="eastAsia" w:ascii="仿宋_GB2312" w:eastAsia="仿宋_GB2312"/>
          <w:sz w:val="32"/>
          <w:szCs w:val="32"/>
        </w:rPr>
        <w:t>表》一份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四、申报程序：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到社区为民服务中心填写《城乡居民基本养老保险变更申请表》</w:t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714375" cy="76200"/>
            <wp:effectExtent l="1905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t>社区进行初审加</w:t>
      </w:r>
      <w:r>
        <w:rPr>
          <w:rFonts w:hint="eastAsia" w:ascii="仿宋_GB2312" w:eastAsia="仿宋_GB2312"/>
          <w:sz w:val="32"/>
          <w:szCs w:val="32"/>
        </w:rPr>
        <w:t>盖公章(社区经办人员填写变更项目)</w:t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714375" cy="76200"/>
            <wp:effectExtent l="19050" t="0" r="9525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eastAsia="仿宋_GB2312"/>
          <w:sz w:val="32"/>
          <w:szCs w:val="32"/>
        </w:rPr>
        <w:t>交至街道</w:t>
      </w:r>
      <w:r>
        <w:rPr>
          <w:rFonts w:hint="eastAsia" w:ascii="仿宋_GB2312" w:eastAsia="仿宋_GB2312"/>
          <w:sz w:val="32"/>
          <w:szCs w:val="32"/>
          <w:lang w:eastAsia="zh-CN"/>
        </w:rPr>
        <w:t>便</w:t>
      </w:r>
      <w:r>
        <w:rPr>
          <w:rFonts w:hint="eastAsia" w:ascii="仿宋_GB2312" w:eastAsia="仿宋_GB2312"/>
          <w:sz w:val="32"/>
          <w:szCs w:val="32"/>
        </w:rPr>
        <w:t>民中心社保窗口审核加盖公章(将变更信息录入系统)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drawing>
          <wp:inline distT="0" distB="0" distL="0" distR="0">
            <wp:extent cx="714375" cy="76200"/>
            <wp:effectExtent l="19050" t="0" r="9525" b="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t>交至区养老保险局。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注：变更项目（银行账户、姓名、身份证号）；变更前信息必须填写完整。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五、办理时限：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材料齐全、即时受理，即时上报</w:t>
      </w:r>
    </w:p>
    <w:p>
      <w:r>
        <w:rPr>
          <w:rFonts w:hint="eastAsia" w:ascii="黑体" w:hAnsi="黑体" w:eastAsia="黑体" w:cs="黑体"/>
          <w:sz w:val="32"/>
          <w:szCs w:val="32"/>
        </w:rPr>
        <w:t>六、咨询电话：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0871-</w:t>
      </w:r>
      <w:r>
        <w:rPr>
          <w:rFonts w:hint="eastAsia" w:ascii="黑体" w:hAnsi="黑体" w:eastAsia="黑体" w:cs="黑体"/>
          <w:sz w:val="32"/>
          <w:szCs w:val="32"/>
        </w:rPr>
        <w:t>64282038、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0871-</w:t>
      </w:r>
      <w:r>
        <w:rPr>
          <w:rFonts w:hint="eastAsia" w:ascii="黑体" w:hAnsi="黑体" w:eastAsia="黑体" w:cs="黑体"/>
          <w:sz w:val="32"/>
          <w:szCs w:val="32"/>
        </w:rPr>
        <w:t>64282039</w:t>
      </w:r>
    </w:p>
    <w:p>
      <w:pPr>
        <w:ind w:firstLine="640"/>
        <w:rPr>
          <w:rFonts w:ascii="仿宋_GB2312" w:eastAsia="仿宋_GB2312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4364"/>
    <w:rsid w:val="00097DD0"/>
    <w:rsid w:val="00104FFA"/>
    <w:rsid w:val="002A29C7"/>
    <w:rsid w:val="00362948"/>
    <w:rsid w:val="00383C25"/>
    <w:rsid w:val="003A4540"/>
    <w:rsid w:val="00484EE3"/>
    <w:rsid w:val="004E4364"/>
    <w:rsid w:val="005B5676"/>
    <w:rsid w:val="005D3E6A"/>
    <w:rsid w:val="00745A8C"/>
    <w:rsid w:val="00786672"/>
    <w:rsid w:val="00894A53"/>
    <w:rsid w:val="00972907"/>
    <w:rsid w:val="00990264"/>
    <w:rsid w:val="00B6760B"/>
    <w:rsid w:val="00BC43DF"/>
    <w:rsid w:val="00CF16E0"/>
    <w:rsid w:val="00DB3741"/>
    <w:rsid w:val="00F5774D"/>
    <w:rsid w:val="14603119"/>
    <w:rsid w:val="24EA02FB"/>
    <w:rsid w:val="39533435"/>
    <w:rsid w:val="45745AFE"/>
    <w:rsid w:val="51B33525"/>
    <w:rsid w:val="52446396"/>
    <w:rsid w:val="5B2D1E9B"/>
    <w:rsid w:val="66B849D9"/>
    <w:rsid w:val="6700112E"/>
    <w:rsid w:val="7A28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275</Characters>
  <Lines>2</Lines>
  <Paragraphs>1</Paragraphs>
  <TotalTime>45</TotalTime>
  <ScaleCrop>false</ScaleCrop>
  <LinksUpToDate>false</LinksUpToDate>
  <CharactersWithSpaces>322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2017-03-30T06:58:00Z</dcterms:created>
  <dc:creator>h p</dc:creator>
  <cp:lastModifiedBy>admin</cp:lastModifiedBy>
  <dcterms:modified xsi:type="dcterms:W3CDTF">2022-08-24T08:52:26Z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