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昆明市官渡区卫生健康局托育机构卫生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评价分值结果公示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官渡区</w:t>
      </w:r>
      <w:r>
        <w:rPr>
          <w:sz w:val="32"/>
          <w:szCs w:val="32"/>
        </w:rPr>
        <w:t>卫生健康局依据《昆明市卫生健康委员会办公室关于印发昆明市3岁以下婴幼儿照护服务机构卫生评价工作细则(试行)的通知》要求，开展3岁以下婴幼儿照护服务工作，</w:t>
      </w:r>
      <w:r>
        <w:rPr>
          <w:rFonts w:hint="eastAsia"/>
          <w:sz w:val="32"/>
          <w:szCs w:val="32"/>
        </w:rPr>
        <w:t>官渡区</w:t>
      </w:r>
      <w:r>
        <w:rPr>
          <w:sz w:val="32"/>
          <w:szCs w:val="32"/>
        </w:rPr>
        <w:t>3岁以下婴幼儿照护服务机构卫生评价工作组严格按照“</w:t>
      </w:r>
      <w:r>
        <w:rPr>
          <w:rFonts w:hint="eastAsia"/>
          <w:sz w:val="32"/>
          <w:szCs w:val="32"/>
        </w:rPr>
        <w:t>官渡区</w:t>
      </w:r>
      <w:r>
        <w:rPr>
          <w:sz w:val="32"/>
          <w:szCs w:val="32"/>
        </w:rPr>
        <w:t>托育服务机构卫生评价计分表”，从环境卫生、个人卫生设施、饮食卫生、其他配备、卫生保健人员配备、工作人员健康检查、卫生保健制度等7项评价内容对</w:t>
      </w:r>
      <w:r>
        <w:rPr>
          <w:rFonts w:hint="eastAsia"/>
          <w:sz w:val="32"/>
          <w:szCs w:val="32"/>
          <w:lang w:val="en-US" w:eastAsia="zh-CN"/>
        </w:rPr>
        <w:t>昆明婴贝乐托育服务有限责任公司、云南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博悦托育服务有限公司</w:t>
      </w:r>
      <w:r>
        <w:rPr>
          <w:rFonts w:hint="eastAsia"/>
          <w:sz w:val="32"/>
          <w:szCs w:val="32"/>
        </w:rPr>
        <w:t>进</w:t>
      </w:r>
      <w:r>
        <w:rPr>
          <w:rFonts w:hint="eastAsia"/>
          <w:sz w:val="32"/>
          <w:szCs w:val="32"/>
          <w:lang w:val="en-US" w:eastAsia="zh-CN"/>
        </w:rPr>
        <w:t>行</w:t>
      </w:r>
      <w:r>
        <w:rPr>
          <w:rFonts w:hint="eastAsia"/>
          <w:sz w:val="32"/>
          <w:szCs w:val="32"/>
        </w:rPr>
        <w:t>评价评分。现将该托育机构的评价分值结果公示如下:</w:t>
      </w:r>
      <w:r>
        <w:rPr>
          <w:rFonts w:hint="eastAsia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昆明婴贝乐托育服务有限责任公司</w:t>
      </w:r>
      <w:r>
        <w:rPr>
          <w:rFonts w:hint="eastAsia"/>
          <w:sz w:val="32"/>
          <w:szCs w:val="32"/>
        </w:rPr>
        <w:t>卫生评价分值为</w:t>
      </w:r>
      <w:r>
        <w:rPr>
          <w:rFonts w:hint="eastAsia"/>
          <w:sz w:val="32"/>
          <w:szCs w:val="32"/>
          <w:lang w:val="en-US" w:eastAsia="zh-CN"/>
        </w:rPr>
        <w:t>84.6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云南博悦托育服务有限公司卫生</w:t>
      </w:r>
      <w:r>
        <w:rPr>
          <w:rFonts w:hint="eastAsia"/>
          <w:sz w:val="32"/>
          <w:szCs w:val="32"/>
        </w:rPr>
        <w:t>评价分值为</w:t>
      </w:r>
      <w:r>
        <w:rPr>
          <w:rFonts w:hint="eastAsia"/>
          <w:sz w:val="32"/>
          <w:szCs w:val="32"/>
          <w:lang w:val="en-US" w:eastAsia="zh-CN"/>
        </w:rPr>
        <w:t>81.25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良好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如对以上公示结果有异议的，可在5个工作日内向</w:t>
      </w:r>
      <w:r>
        <w:rPr>
          <w:rFonts w:hint="eastAsia"/>
          <w:sz w:val="32"/>
          <w:szCs w:val="32"/>
        </w:rPr>
        <w:t>官渡区</w:t>
      </w:r>
      <w:r>
        <w:rPr>
          <w:sz w:val="32"/>
          <w:szCs w:val="32"/>
        </w:rPr>
        <w:t>卫生健康局提出异议，举报监督电话: </w:t>
      </w:r>
      <w:r>
        <w:rPr>
          <w:rFonts w:hint="eastAsia"/>
          <w:sz w:val="32"/>
          <w:szCs w:val="32"/>
          <w:lang w:val="en-US" w:eastAsia="zh-CN"/>
        </w:rPr>
        <w:t>0871-67150671。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sz w:val="32"/>
          <w:szCs w:val="32"/>
        </w:rPr>
        <w:t>昆明市</w:t>
      </w:r>
      <w:r>
        <w:rPr>
          <w:rFonts w:hint="eastAsia"/>
          <w:sz w:val="32"/>
          <w:szCs w:val="32"/>
        </w:rPr>
        <w:t>官渡区卫生</w:t>
      </w:r>
      <w:r>
        <w:rPr>
          <w:rFonts w:hint="eastAsia"/>
          <w:sz w:val="32"/>
          <w:szCs w:val="32"/>
          <w:lang w:val="en-US" w:eastAsia="zh-CN"/>
        </w:rPr>
        <w:t>健康</w:t>
      </w:r>
      <w:r>
        <w:rPr>
          <w:rFonts w:hint="eastAsia"/>
          <w:sz w:val="32"/>
          <w:szCs w:val="32"/>
        </w:rPr>
        <w:t>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7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sectPr>
      <w:pgSz w:w="11906" w:h="16838"/>
      <w:pgMar w:top="2098" w:right="1502" w:bottom="198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61F"/>
    <w:rsid w:val="003F061F"/>
    <w:rsid w:val="009948AC"/>
    <w:rsid w:val="00AB444E"/>
    <w:rsid w:val="02AC21EF"/>
    <w:rsid w:val="0349110B"/>
    <w:rsid w:val="041836B2"/>
    <w:rsid w:val="06367DD0"/>
    <w:rsid w:val="0DE079A7"/>
    <w:rsid w:val="117948A6"/>
    <w:rsid w:val="24D81481"/>
    <w:rsid w:val="2A16437A"/>
    <w:rsid w:val="2F8E4690"/>
    <w:rsid w:val="3A70373E"/>
    <w:rsid w:val="3A8D5473"/>
    <w:rsid w:val="3BAC2256"/>
    <w:rsid w:val="401E54E7"/>
    <w:rsid w:val="4B295A99"/>
    <w:rsid w:val="4DEC1E1B"/>
    <w:rsid w:val="52492764"/>
    <w:rsid w:val="5D2F2BA1"/>
    <w:rsid w:val="600B1649"/>
    <w:rsid w:val="73722B24"/>
    <w:rsid w:val="77100239"/>
    <w:rsid w:val="78B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32</TotalTime>
  <ScaleCrop>false</ScaleCrop>
  <LinksUpToDate>false</LinksUpToDate>
  <CharactersWithSpaces>349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2020-10-28T02:40:00Z</dcterms:created>
  <dc:creator>Administrator</dc:creator>
  <cp:lastModifiedBy>人口监测和家庭发展科 </cp:lastModifiedBy>
  <cp:lastPrinted>2023-07-13T08:42:49Z</cp:lastPrinted>
  <dcterms:modified xsi:type="dcterms:W3CDTF">2023-07-13T08:46:46Z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