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方正小标宋简体" w:hAnsi="小标宋" w:eastAsia="方正小标宋简体" w:cs="小标宋"/>
          <w:sz w:val="44"/>
          <w:szCs w:val="44"/>
          <w:lang w:eastAsia="zh-CN"/>
        </w:rPr>
      </w:pPr>
      <w:r>
        <w:rPr>
          <w:rFonts w:hint="eastAsia" w:ascii="方正小标宋简体" w:hAnsi="小标宋" w:eastAsia="方正小标宋简体" w:cs="小标宋"/>
          <w:sz w:val="44"/>
          <w:szCs w:val="44"/>
        </w:rPr>
        <w:t>昆明市高龄津贴申办</w:t>
      </w:r>
      <w:r>
        <w:rPr>
          <w:rFonts w:hint="eastAsia" w:ascii="方正小标宋简体" w:hAnsi="小标宋" w:eastAsia="方正小标宋简体" w:cs="小标宋"/>
          <w:sz w:val="44"/>
          <w:szCs w:val="44"/>
          <w:lang w:val="en-US" w:eastAsia="zh-CN"/>
        </w:rPr>
        <w:t>办事指南</w:t>
      </w:r>
    </w:p>
    <w:p>
      <w:pPr>
        <w:spacing w:line="620" w:lineRule="exact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一、设立依据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《中华人民共和国老年人权益保障法》（2018年12月29日第十三届全国人民代表大会常务委员会第七次会议通过）第三十三条 国家建立和完善老年人福利制度，根据经济社会发展要求和老年人的实际需要，增加老年人的社会福利。国家鼓励地方建立八十周岁以上低收入老年人高龄津贴制度。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按照《关于落实80岁以上高龄老年人保健补助相关工作的通知》（昆老字〔2008〕01号）有关规定，从2008年1月起，全市对100周岁以上老年人发放长寿补助，对80周岁以上不满100周岁的老年人发放保健补助。</w:t>
      </w:r>
    </w:p>
    <w:p>
      <w:pPr>
        <w:spacing w:line="6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二、发放对象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（一）凡具有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官渡区</w:t>
      </w:r>
      <w:r>
        <w:rPr>
          <w:rFonts w:hint="eastAsia" w:ascii="仿宋_GB2312" w:eastAsia="仿宋_GB2312"/>
          <w:sz w:val="32"/>
          <w:szCs w:val="32"/>
        </w:rPr>
        <w:t>常住户口（不含未移交到地方的部队离、退休人员和云南省委组织部等六部门联发的《关于调整我省离休干部护理费标准的通知》（云组通〔2006〕36号）规定已享受了高龄补贴的离休干部）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（二）年满80周岁以上的老年人。</w:t>
      </w:r>
    </w:p>
    <w:p>
      <w:pPr>
        <w:spacing w:line="6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ascii="黑体" w:hAnsi="黑体" w:eastAsia="黑体"/>
          <w:sz w:val="32"/>
          <w:szCs w:val="32"/>
        </w:rPr>
        <w:t>发放标准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（一）保健补助：80至89周岁，每人每月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110</w:t>
      </w:r>
      <w:r>
        <w:rPr>
          <w:rFonts w:hint="eastAsia" w:ascii="仿宋_GB2312" w:eastAsia="仿宋_GB2312"/>
          <w:sz w:val="32"/>
          <w:szCs w:val="32"/>
        </w:rPr>
        <w:t>元（全年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1320</w:t>
      </w:r>
      <w:r>
        <w:rPr>
          <w:rFonts w:hint="eastAsia" w:ascii="仿宋_GB2312" w:eastAsia="仿宋_GB2312"/>
          <w:sz w:val="32"/>
          <w:szCs w:val="32"/>
        </w:rPr>
        <w:t>元）; 90至99周岁每人每月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200</w:t>
      </w:r>
      <w:r>
        <w:rPr>
          <w:rFonts w:hint="eastAsia" w:ascii="仿宋_GB2312" w:eastAsia="仿宋_GB2312"/>
          <w:sz w:val="32"/>
          <w:szCs w:val="32"/>
        </w:rPr>
        <w:t>元（全年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2400</w:t>
      </w:r>
      <w:r>
        <w:rPr>
          <w:rFonts w:hint="eastAsia" w:ascii="仿宋_GB2312" w:eastAsia="仿宋_GB2312"/>
          <w:sz w:val="32"/>
          <w:szCs w:val="32"/>
        </w:rPr>
        <w:t>元）。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（二）长寿补助：100周岁以上老年人每人每月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00元（全年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72</w:t>
      </w:r>
      <w:r>
        <w:rPr>
          <w:rFonts w:hint="eastAsia" w:ascii="仿宋_GB2312" w:eastAsia="仿宋_GB2312"/>
          <w:sz w:val="32"/>
          <w:szCs w:val="32"/>
        </w:rPr>
        <w:t>00元）的标准发放高龄保健补助。</w:t>
      </w:r>
    </w:p>
    <w:p>
      <w:pPr>
        <w:pStyle w:val="4"/>
        <w:shd w:val="clear" w:color="auto" w:fill="FFFFFF"/>
        <w:spacing w:after="270" w:line="62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补助标准</w:t>
      </w:r>
      <w:r>
        <w:rPr>
          <w:rFonts w:ascii="仿宋_GB2312" w:eastAsia="仿宋_GB2312"/>
          <w:sz w:val="32"/>
          <w:szCs w:val="32"/>
        </w:rPr>
        <w:t>随当地社会经济发展水平、群众生活水平的提高和低保标准变动情况适时进行调整。</w:t>
      </w:r>
    </w:p>
    <w:p>
      <w:pPr>
        <w:spacing w:line="620" w:lineRule="exact"/>
        <w:ind w:firstLine="627" w:firstLineChars="196"/>
        <w:rPr>
          <w:rFonts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eastAsia="黑体"/>
          <w:sz w:val="32"/>
          <w:szCs w:val="32"/>
        </w:rPr>
        <w:t>、发放方式</w:t>
      </w:r>
    </w:p>
    <w:p>
      <w:pPr>
        <w:spacing w:line="620" w:lineRule="exact"/>
        <w:ind w:firstLine="627" w:firstLineChars="19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银行卡发放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。（</w:t>
      </w:r>
      <w:r>
        <w:rPr>
          <w:rFonts w:ascii="Times New Roman" w:hAnsi="Times New Roman" w:eastAsia="仿宋_GB2312" w:cs="Times New Roman"/>
          <w:sz w:val="32"/>
          <w:szCs w:val="32"/>
        </w:rPr>
        <w:t>高龄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津贴</w:t>
      </w:r>
      <w:r>
        <w:rPr>
          <w:rFonts w:ascii="Times New Roman" w:hAnsi="Times New Roman" w:eastAsia="仿宋_GB2312" w:cs="Times New Roman"/>
          <w:sz w:val="32"/>
          <w:szCs w:val="32"/>
        </w:rPr>
        <w:t>新增人员年龄满当月计发；死亡或转出人员自死亡或转出下月停发）</w:t>
      </w:r>
    </w:p>
    <w:p>
      <w:pPr>
        <w:spacing w:line="6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五、申办材料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身份证、户口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簿</w:t>
      </w:r>
      <w:r>
        <w:rPr>
          <w:rFonts w:hint="eastAsia" w:ascii="仿宋_GB2312" w:eastAsia="仿宋_GB2312"/>
          <w:sz w:val="32"/>
          <w:szCs w:val="32"/>
        </w:rPr>
        <w:t>（或户籍证明）、银行卡（折）原件及复印件；近期小一寸免冠彩色照片1张。</w:t>
      </w:r>
    </w:p>
    <w:p>
      <w:pPr>
        <w:spacing w:line="6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四、申办流程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（一）申请。符合享受领取保健或长寿补助条件的老年人，持本人《居民身份证》和《居民户口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簿</w:t>
      </w:r>
      <w:r>
        <w:rPr>
          <w:rFonts w:hint="eastAsia" w:ascii="仿宋_GB2312" w:eastAsia="仿宋_GB2312"/>
          <w:sz w:val="32"/>
          <w:szCs w:val="32"/>
        </w:rPr>
        <w:t>》，到当地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社区</w:t>
      </w:r>
      <w:r>
        <w:rPr>
          <w:rFonts w:hint="eastAsia" w:ascii="仿宋_GB2312" w:eastAsia="仿宋_GB2312"/>
          <w:sz w:val="32"/>
          <w:szCs w:val="32"/>
        </w:rPr>
        <w:t>居民委员会提出申请，填写</w:t>
      </w:r>
      <w:r>
        <w:rPr>
          <w:rFonts w:ascii="Times New Roman" w:hAnsi="Times New Roman" w:eastAsia="仿宋_GB2312" w:cs="Times New Roman"/>
          <w:sz w:val="32"/>
          <w:szCs w:val="32"/>
        </w:rPr>
        <w:t>《昆明市高龄老年人保健补助申请审批表》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（二）受理、核查材料。户口所在地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社区</w:t>
      </w:r>
      <w:r>
        <w:rPr>
          <w:rFonts w:hint="eastAsia" w:ascii="仿宋_GB2312" w:eastAsia="仿宋_GB2312"/>
          <w:sz w:val="32"/>
          <w:szCs w:val="32"/>
        </w:rPr>
        <w:t>居民委员会审查核实，张榜公示7天，确认无异议后，报街道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办事处</w:t>
      </w:r>
      <w:r>
        <w:rPr>
          <w:rFonts w:hint="eastAsia" w:ascii="仿宋_GB2312" w:eastAsia="仿宋_GB2312"/>
          <w:sz w:val="32"/>
          <w:szCs w:val="32"/>
        </w:rPr>
        <w:t>民政部门审核。</w:t>
      </w:r>
    </w:p>
    <w:p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（三）发放。经街道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办事处</w:t>
      </w:r>
      <w:r>
        <w:rPr>
          <w:rFonts w:hint="eastAsia" w:ascii="仿宋_GB2312" w:eastAsia="仿宋_GB2312"/>
          <w:sz w:val="32"/>
          <w:szCs w:val="32"/>
        </w:rPr>
        <w:t>民政部门审核无异议后，报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官渡区</w:t>
      </w:r>
      <w:r>
        <w:rPr>
          <w:rFonts w:hint="eastAsia" w:ascii="仿宋_GB2312" w:eastAsia="仿宋_GB2312"/>
          <w:sz w:val="32"/>
          <w:szCs w:val="32"/>
        </w:rPr>
        <w:t>民政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局</w:t>
      </w:r>
      <w:r>
        <w:rPr>
          <w:rFonts w:hint="eastAsia" w:ascii="仿宋_GB2312" w:eastAsia="仿宋_GB2312"/>
          <w:sz w:val="32"/>
          <w:szCs w:val="32"/>
        </w:rPr>
        <w:t xml:space="preserve">审批后发放。                                                                    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小标宋" w:hAnsi="小标宋" w:eastAsia="小标宋" w:cs="小标宋"/>
          <w:sz w:val="36"/>
          <w:szCs w:val="36"/>
        </w:rPr>
      </w:pPr>
      <w:r>
        <w:rPr>
          <w:rFonts w:hint="eastAsia" w:ascii="小标宋" w:hAnsi="小标宋" w:eastAsia="小标宋" w:cs="小标宋"/>
          <w:sz w:val="36"/>
          <w:szCs w:val="36"/>
        </w:rPr>
        <w:t>高龄津贴发放流程图</w:t>
      </w:r>
    </w:p>
    <w:p>
      <w:pPr>
        <w:jc w:val="center"/>
        <w:rPr>
          <w:rFonts w:ascii="小标宋" w:hAnsi="小标宋" w:eastAsia="小标宋" w:cs="小标宋"/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769620</wp:posOffset>
                </wp:positionH>
                <wp:positionV relativeFrom="paragraph">
                  <wp:posOffset>290830</wp:posOffset>
                </wp:positionV>
                <wp:extent cx="3485515" cy="694055"/>
                <wp:effectExtent l="6350" t="6350" r="13335" b="2349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51255" y="1820545"/>
                          <a:ext cx="3485515" cy="6940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申请人持居民身份证、居民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户口簿</w:t>
                            </w:r>
                            <w:r>
                              <w:rPr>
                                <w:rFonts w:hint="eastAsia"/>
                              </w:rPr>
                              <w:t>、银行卡（折）复印件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小一寸照片1张</w:t>
                            </w:r>
                            <w:r>
                              <w:rPr>
                                <w:rFonts w:hint="eastAsia"/>
                              </w:rPr>
                              <w:t>，到户口所在地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社区居</w:t>
                            </w:r>
                            <w:r>
                              <w:rPr>
                                <w:rFonts w:hint="eastAsia"/>
                              </w:rPr>
                              <w:t>民委员会提出申请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0.6pt;margin-top:22.9pt;height:54.65pt;width:274.45pt;z-index:251659264;v-text-anchor:middle;mso-width-relative:page;mso-height-relative:page;" fillcolor="#FFFFFF [3201]" filled="t" stroked="t" coordsize="21600,21600" o:gfxdata="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MD3u8PXAAAACgEAAA8AAAAAAAAAAQAgAAAAIgAAAGRycy9k&#10;b3ducmV2LnhtbFBLAQIUABQAAAAIAIdO4kCe6tzMdQIAAPQEAAAOAAAAAAAAAAEAIAAAACYBAABk&#10;cnMvZTJvRG9jLnhtbFBLBQYAAAAABgAGAFkBAAANBgAAAAA=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申请人持居民身份证、居民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户口簿</w:t>
                      </w:r>
                      <w:r>
                        <w:rPr>
                          <w:rFonts w:hint="eastAsia"/>
                        </w:rPr>
                        <w:t>、银行卡（折）复印件</w:t>
                      </w:r>
                      <w:r>
                        <w:rPr>
                          <w:rFonts w:hint="eastAsia"/>
                          <w:lang w:eastAsia="zh-CN"/>
                        </w:rPr>
                        <w:t>、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小一寸照片1张</w:t>
                      </w:r>
                      <w:r>
                        <w:rPr>
                          <w:rFonts w:hint="eastAsia"/>
                        </w:rPr>
                        <w:t>，到户口所在地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社区居</w:t>
                      </w:r>
                      <w:r>
                        <w:rPr>
                          <w:rFonts w:hint="eastAsia"/>
                        </w:rPr>
                        <w:t>民委员会提出申请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1284605</wp:posOffset>
                </wp:positionH>
                <wp:positionV relativeFrom="paragraph">
                  <wp:posOffset>6488430</wp:posOffset>
                </wp:positionV>
                <wp:extent cx="0" cy="647700"/>
                <wp:effectExtent l="48895" t="0" r="65405" b="0"/>
                <wp:wrapNone/>
                <wp:docPr id="56" name="直接箭头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27605" y="8195310"/>
                          <a:ext cx="0" cy="647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1.15pt;margin-top:510.9pt;height:51pt;width:0pt;z-index:251684864;mso-width-relative:page;mso-height-relative:page;" filled="f" stroked="t" coordsize="21600,21600" o:gfxdata="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HypGYNgAAAANAQAADwAAAAAAAAABACAAAAAiAAAAZHJzL2Rvd25yZXYueG1sUEsBAhQAFAAAAAgA&#10;h07iQJHcc2klAgAADQQAAA4AAAAAAAAAAQAgAAAAJwEAAGRycy9lMm9Eb2MueG1sUEsFBgAAAAAG&#10;AAYAWQEAAL4FAAAA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5694680</wp:posOffset>
                </wp:positionH>
                <wp:positionV relativeFrom="paragraph">
                  <wp:posOffset>142240</wp:posOffset>
                </wp:positionV>
                <wp:extent cx="104775" cy="6000750"/>
                <wp:effectExtent l="4445" t="0" r="5080" b="0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6866255" y="1830070"/>
                          <a:ext cx="104775" cy="6000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48.4pt;margin-top:11.2pt;height:472.5pt;width:8.25pt;z-index:251682816;mso-width-relative:page;mso-height-relative:page;" filled="f" stroked="t" coordsize="21600,21600" o:gfxdata="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kTPUC2QAAAAoBAAAPAAAA&#10;AAAAAAEAIAAAACIAAABkcnMvZG93bnJldi54bWxQSwECFAAUAAAACACHTuJAB2g25BQCAAD6AwAA&#10;DgAAAAAAAAABACAAAAAoAQAAZHJzL2Uyb0RvYy54bWxQSwUGAAAAAAYABgBZAQAArg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199390</wp:posOffset>
                </wp:positionV>
                <wp:extent cx="1466850" cy="19050"/>
                <wp:effectExtent l="0" t="31115" r="0" b="64135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475605" y="1801495"/>
                          <a:ext cx="1466850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32.9pt;margin-top:15.7pt;height:1.5pt;width:115.5pt;z-index:251683840;mso-width-relative:page;mso-height-relative:page;" filled="f" stroked="t" coordsize="21600,21600" o:gfxdata="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D5IPf/ZAAAACQEAAA8AAAAAAAAAAQAgAAAAIgAAAGRycy9kb3ducmV2LnhtbFBL&#10;AQIUABQAAAAIAIdO4kB5TPK9LgIAABwEAAAOAAAAAAAAAAEAIAAAACgBAABkcnMvZTJvRG9jLnht&#10;bFBLBQYAAAAABgAGAFkBAADIBQAAAAA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6138545</wp:posOffset>
                </wp:positionV>
                <wp:extent cx="638810" cy="4445"/>
                <wp:effectExtent l="0" t="0" r="0" b="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303645" y="7845425"/>
                          <a:ext cx="638810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6.35pt;margin-top:483.35pt;height:0.35pt;width:50.3pt;z-index:251681792;mso-width-relative:page;mso-height-relative:page;" filled="f" stroked="t" coordsize="21600,21600" o:gfxdata="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VfyOD2wAAAAsBAAAPAAAAAAAAAAEAIAAAACIA&#10;AABkcnMvZG93bnJldi54bWxQSwECFAAUAAAACACHTuJAoVCTpAYCAADjAwAADgAAAAAAAAABACAA&#10;AAAqAQAAZHJzL2Uyb0RvYy54bWxQSwUGAAAAAAYABgBZAQAAog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bookmarkStart w:id="0" w:name="_GoBack"/>
      <w:bookmarkEnd w:id="0"/>
      <w:r>
        <w:rPr>
          <w:sz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2170430</wp:posOffset>
                </wp:positionH>
                <wp:positionV relativeFrom="paragraph">
                  <wp:posOffset>5695315</wp:posOffset>
                </wp:positionV>
                <wp:extent cx="2990215" cy="885825"/>
                <wp:effectExtent l="6350" t="6350" r="13335" b="22225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13430" y="7402195"/>
                          <a:ext cx="2990215" cy="885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不合法                                     作出不予审批的决定，通知申请人，说明理由，并告知依法申请复议、提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起</w:t>
                            </w:r>
                            <w:r>
                              <w:rPr>
                                <w:rFonts w:hint="eastAsia"/>
                              </w:rPr>
                              <w:t>行政诉讼的权利                  （承办机构：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官渡区</w:t>
                            </w:r>
                            <w:r>
                              <w:rPr>
                                <w:rFonts w:hint="eastAsia"/>
                              </w:rPr>
                              <w:t>民政局）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0.9pt;margin-top:448.45pt;height:69.75pt;width:235.45pt;z-index:251680768;v-text-anchor:middle;mso-width-relative:page;mso-height-relative:page;" fillcolor="#FFFFFF [3201]" filled="t" stroked="t" coordsize="21600,21600" o:gfxdata="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5hGWx2wAAAAwBAAAPAAAAAAAAAAEAIAAA&#10;ACIAAABkcnMvZG93bnJldi54bWxQSwECFAAUAAAACACHTuJAOoNs9HsCAAD2BAAADgAAAAAAAAAB&#10;ACAAAAAqAQAAZHJzL2Uyb0RvYy54bWxQSwUGAAAAAAYABgBZAQAAFwYAAAAA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不合法                                     作出不予审批的决定，通知申请人，说明理由，并告知依法申请复议、提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起</w:t>
                      </w:r>
                      <w:r>
                        <w:rPr>
                          <w:rFonts w:hint="eastAsia"/>
                        </w:rPr>
                        <w:t>行政诉讼的权利                  （承办机构：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官渡区</w:t>
                      </w:r>
                      <w:r>
                        <w:rPr>
                          <w:rFonts w:hint="eastAsia"/>
                        </w:rPr>
                        <w:t>民政局）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3580130</wp:posOffset>
                </wp:positionH>
                <wp:positionV relativeFrom="paragraph">
                  <wp:posOffset>5295265</wp:posOffset>
                </wp:positionV>
                <wp:extent cx="0" cy="390525"/>
                <wp:effectExtent l="48895" t="0" r="65405" b="9525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23130" y="7002145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1.9pt;margin-top:416.95pt;height:30.75pt;width:0pt;z-index:251679744;mso-width-relative:page;mso-height-relative:page;" filled="f" stroked="t" coordsize="21600,21600" o:gfxdata="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o&#10;Tt+n2QAAAAsBAAAPAAAAAAAAAAEAIAAAACIAAABkcnMvZG93bnJldi54bWxQSwECFAAUAAAACACH&#10;TuJAyFMvYyMCAAANBAAADgAAAAAAAAABACAAAAAoAQAAZHJzL2Uyb0RvYy54bWxQSwUGAAAAAAYA&#10;BgBZAQAAvQ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5752465</wp:posOffset>
                </wp:positionV>
                <wp:extent cx="1952625" cy="733425"/>
                <wp:effectExtent l="6350" t="6350" r="22225" b="22225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27430" y="7526020"/>
                          <a:ext cx="1952625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合法                      进行审批出具审批意见，核准金额，报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官渡区</w:t>
                            </w:r>
                            <w:r>
                              <w:rPr>
                                <w:rFonts w:hint="eastAsia"/>
                              </w:rPr>
                              <w:t>财政局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.85pt;margin-top:452.95pt;height:57.75pt;width:153.75pt;z-index:251678720;v-text-anchor:middle;mso-width-relative:page;mso-height-relative:page;" fillcolor="#FFFFFF [3201]" filled="t" stroked="t" coordsize="21600,21600" o:gfxdata="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Lf04L2gAAAAwBAAAPAAAAAAAAAAEAIAAAACIAAABk&#10;cnMvZG93bnJldi54bWxQSwECFAAUAAAACACHTuJApeUls3YCAAD2BAAADgAAAAAAAAABACAAAAAp&#10;AQAAZHJzL2Uyb0RvYy54bWxQSwUGAAAAAAYABgBZAQAAEQYAAAAA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合法                      进行审批出具审批意见，核准金额，报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官渡区</w:t>
                      </w:r>
                      <w:r>
                        <w:rPr>
                          <w:rFonts w:hint="eastAsia"/>
                        </w:rPr>
                        <w:t>财政局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1256030</wp:posOffset>
                </wp:positionH>
                <wp:positionV relativeFrom="paragraph">
                  <wp:posOffset>5318125</wp:posOffset>
                </wp:positionV>
                <wp:extent cx="5080" cy="450850"/>
                <wp:effectExtent l="48260" t="0" r="60960" b="6350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37280" y="7005955"/>
                          <a:ext cx="5080" cy="450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8.9pt;margin-top:418.75pt;height:35.5pt;width:0.4pt;z-index:251676672;mso-width-relative:page;mso-height-relative:page;" filled="f" stroked="t" coordsize="21600,21600" o:gfxdata="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D2ecbtsAAAALAQAADwAAAAAAAAABACAAAAAiAAAAZHJzL2Rvd25yZXYueG1s&#10;UEsBAhQAFAAAAAgAh07iQHKdalkuAgAAGgQAAA4AAAAAAAAAAQAgAAAAKgEAAGRycy9lMm9Eb2Mu&#10;eG1sUEsFBgAAAAAGAAYAWQEAAMoFAAAA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875030</wp:posOffset>
                </wp:positionH>
                <wp:positionV relativeFrom="paragraph">
                  <wp:posOffset>7139940</wp:posOffset>
                </wp:positionV>
                <wp:extent cx="3248025" cy="772795"/>
                <wp:effectExtent l="6350" t="6350" r="22225" b="20955"/>
                <wp:wrapNone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18030" y="7437755"/>
                          <a:ext cx="3248025" cy="772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发放                                         （承办机构：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官渡区</w:t>
                            </w:r>
                            <w:r>
                              <w:rPr>
                                <w:rFonts w:hint="eastAsia"/>
                              </w:rPr>
                              <w:t>财政局、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官渡区</w:t>
                            </w:r>
                            <w:r>
                              <w:rPr>
                                <w:rFonts w:hint="eastAsia"/>
                              </w:rPr>
                              <w:t>民政局）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8.9pt;margin-top:562.2pt;height:60.85pt;width:255.75pt;z-index:251677696;v-text-anchor:middle;mso-width-relative:page;mso-height-relative:page;" fillcolor="#FFFFFF [3201]" filled="t" stroked="t" coordsize="21600,21600" o:gfxdata="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4iYID2wAAAA0BAAAPAAAAAAAAAAEAIAAA&#10;ACIAAABkcnMvZG93bnJldi54bWxQSwECFAAUAAAACACHTuJA466sW3sCAAD2BAAADgAAAAAAAAAB&#10;ACAAAAAqAQAAZHJzL2Uyb0RvYy54bWxQSwUGAAAAAAYABgBZAQAAFwYAAAAA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发放                                         （承办机构：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官渡区</w:t>
                      </w:r>
                      <w:r>
                        <w:rPr>
                          <w:rFonts w:hint="eastAsia"/>
                        </w:rPr>
                        <w:t>财政局、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官渡区</w:t>
                      </w:r>
                      <w:r>
                        <w:rPr>
                          <w:rFonts w:hint="eastAsia"/>
                        </w:rPr>
                        <w:t>民政局）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846455</wp:posOffset>
                </wp:positionH>
                <wp:positionV relativeFrom="paragraph">
                  <wp:posOffset>4671060</wp:posOffset>
                </wp:positionV>
                <wp:extent cx="3305175" cy="628015"/>
                <wp:effectExtent l="6350" t="6350" r="22225" b="13335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60880" y="6815455"/>
                          <a:ext cx="3305175" cy="628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审批                                          （承办机构：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官渡区</w:t>
                            </w:r>
                            <w:r>
                              <w:rPr>
                                <w:rFonts w:hint="eastAsia"/>
                              </w:rPr>
                              <w:t>民政局）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6.65pt;margin-top:367.8pt;height:49.45pt;width:260.25pt;z-index:251675648;v-text-anchor:middle;mso-width-relative:page;mso-height-relative:page;" fillcolor="#FFFFFF [3201]" filled="t" stroked="t" coordsize="21600,21600" o:gfxdata="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INncx7ZAAAACwEAAA8AAAAAAAAAAQAgAAAA&#10;IgAAAGRycy9kb3ducmV2LnhtbFBLAQIUABQAAAAIAIdO4kALgSI3fAIAAPYEAAAOAAAAAAAAAAEA&#10;IAAAACgBAABkcnMvZTJvRG9jLnhtbFBLBQYAAAAABgAGAFkBAAAWBgAAAAA=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审批                                          （承办机构：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官渡区</w:t>
                      </w:r>
                      <w:r>
                        <w:rPr>
                          <w:rFonts w:hint="eastAsia"/>
                        </w:rPr>
                        <w:t>民政局）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2465705</wp:posOffset>
                </wp:positionH>
                <wp:positionV relativeFrom="paragraph">
                  <wp:posOffset>4221480</wp:posOffset>
                </wp:positionV>
                <wp:extent cx="0" cy="478155"/>
                <wp:effectExtent l="48895" t="0" r="65405" b="17145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08705" y="6261100"/>
                          <a:ext cx="0" cy="4781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4.15pt;margin-top:332.4pt;height:37.65pt;width:0pt;z-index:251674624;mso-width-relative:page;mso-height-relative:page;" filled="f" stroked="t" coordsize="21600,21600" o:gfxdata="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xkW49oAAAALAQAADwAAAAAAAAABACAAAAAiAAAAZHJzL2Rvd25yZXYueG1sUEsBAhQAFAAAAAgA&#10;h07iQH/re5UjAgAADQQAAA4AAAAAAAAAAQAgAAAAKQEAAGRycy9lMm9Eb2MueG1sUEsFBgAAAAAG&#10;AAYAWQEAAL4FAAAA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808355</wp:posOffset>
                </wp:positionH>
                <wp:positionV relativeFrom="paragraph">
                  <wp:posOffset>3401695</wp:posOffset>
                </wp:positionV>
                <wp:extent cx="3314700" cy="819785"/>
                <wp:effectExtent l="6350" t="6350" r="12700" b="12065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51355" y="5108575"/>
                          <a:ext cx="3314700" cy="819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审核                                                审核申请人提供的材料                           （承办机构：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街道办事处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3.65pt;margin-top:267.85pt;height:64.55pt;width:261pt;z-index:251673600;v-text-anchor:middle;mso-width-relative:page;mso-height-relative:page;" fillcolor="#FFFFFF [3201]" filled="t" stroked="t" coordsize="21600,21600" o:gfxdata="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thSdy2gAAAAsBAAAPAAAAAAAAAAEAIAAA&#10;ACIAAABkcnMvZG93bnJldi54bWxQSwECFAAUAAAACACHTuJAOq4kQXwCAAD2BAAADgAAAAAAAAAB&#10;ACAAAAApAQAAZHJzL2Uyb0RvYy54bWxQSwUGAAAAAAYABgBZAQAAFwYAAAAA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审核                                                审核申请人提供的材料                           （承办机构：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街道办事处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2437130</wp:posOffset>
                </wp:positionH>
                <wp:positionV relativeFrom="paragraph">
                  <wp:posOffset>3049270</wp:posOffset>
                </wp:positionV>
                <wp:extent cx="0" cy="400050"/>
                <wp:effectExtent l="48895" t="0" r="65405" b="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0130" y="475615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1.9pt;margin-top:240.1pt;height:31.5pt;width:0pt;z-index:251672576;mso-width-relative:page;mso-height-relative:page;" filled="f" stroked="t" coordsize="21600,21600" o:gfxdata="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Ql6q9toAAAALAQAADwAAAAAAAAABACAAAAAiAAAAZHJzL2Rvd25yZXYueG1sUEsBAhQAFAAAAAgA&#10;h07iQBUAPB0jAgAADQQAAA4AAAAAAAAAAQAgAAAAKQEAAGRycy9lMm9Eb2MueG1sUEsFBgAAAAAG&#10;AAYAWQEAAL4FAAAA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4284980</wp:posOffset>
                </wp:positionH>
                <wp:positionV relativeFrom="paragraph">
                  <wp:posOffset>48895</wp:posOffset>
                </wp:positionV>
                <wp:extent cx="533400" cy="19050"/>
                <wp:effectExtent l="0" t="33020" r="0" b="6223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418455" y="1727200"/>
                          <a:ext cx="533400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37.4pt;margin-top:3.85pt;height:1.5pt;width:42pt;z-index:251671552;mso-width-relative:page;mso-height-relative:page;" filled="f" stroked="t" coordsize="21600,21600" o:gfxdata="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2WfSnXAAAACAEAAA8AAAAAAAAAAQAgAAAAIgAAAGRycy9kb3ducmV2LnhtbFBLAQIU&#10;ABQAAAAIAIdO4kCf8PEuLQIAABsEAAAOAAAAAAAAAAEAIAAAACYBAABkcnMvZTJvRG9jLnhtbFBL&#10;BQYAAAAABgAGAFkBAADFBQAAAAA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4808855</wp:posOffset>
                </wp:positionH>
                <wp:positionV relativeFrom="paragraph">
                  <wp:posOffset>39370</wp:posOffset>
                </wp:positionV>
                <wp:extent cx="9525" cy="2085975"/>
                <wp:effectExtent l="0" t="0" r="0" b="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5951855" y="1746250"/>
                          <a:ext cx="9525" cy="2085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78.65pt;margin-top:3.1pt;height:164.25pt;width:0.75pt;z-index:251670528;mso-width-relative:page;mso-height-relative:page;" filled="f" stroked="t" coordsize="21600,21600" o:gfxdata="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xLe+aNcAAAAJAQAADwAAAAAAAAABACAA&#10;AAAiAAAAZHJzL2Rvd25yZXYueG1sUEsBAhQAFAAAAAgAh07iQFtS5MwOAgAA+AMAAA4AAAAAAAAA&#10;AQAgAAAAJgEAAGRycy9lMm9Eb2MueG1sUEsFBgAAAAAGAAYAWQEAAKY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3503930</wp:posOffset>
                </wp:positionH>
                <wp:positionV relativeFrom="paragraph">
                  <wp:posOffset>2134870</wp:posOffset>
                </wp:positionV>
                <wp:extent cx="1666875" cy="990600"/>
                <wp:effectExtent l="6350" t="6350" r="22225" b="12700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6930" y="3841750"/>
                          <a:ext cx="1666875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材料不齐全，或者不符合法定形式的，退回并告知补正材料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5.9pt;margin-top:168.1pt;height:78pt;width:131.25pt;z-index:251669504;v-text-anchor:middle;mso-width-relative:page;mso-height-relative:page;" fillcolor="#FFFFFF [3201]" filled="t" stroked="t" coordsize="21600,21600" o:gfxdata="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DzEqndsAAAALAQAADwAAAAAAAAABACAAAAAi&#10;AAAAZHJzL2Rvd25yZXYueG1sUEsBAhQAFAAAAAgAh07iQOMDLCd5AgAA9gQAAA4AAAAAAAAAAQAg&#10;AAAAKgEAAGRycy9lMm9Eb2MueG1sUEsFBgAAAAAGAAYAWQEAABUGAAAAAA==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材料不齐全，或者不符合法定形式的，退回并告知补正材料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4027805</wp:posOffset>
                </wp:positionH>
                <wp:positionV relativeFrom="paragraph">
                  <wp:posOffset>1753870</wp:posOffset>
                </wp:positionV>
                <wp:extent cx="0" cy="342900"/>
                <wp:effectExtent l="48895" t="0" r="65405" b="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70805" y="346075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7.15pt;margin-top:138.1pt;height:27pt;width:0pt;z-index:251668480;mso-width-relative:page;mso-height-relative:page;" filled="f" stroked="t" coordsize="21600,21600" o:gfxdata="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ad18sdoAAAALAQAADwAAAAAAAAABACAAAAAiAAAAZHJzL2Rvd25yZXYueG1sUEsBAhQAFAAAAAgA&#10;h07iQGkPiiUjAgAADQQAAA4AAAAAAAAAAQAgAAAAKQEAAGRycy9lMm9Eb2MueG1sUEsFBgAAAAAG&#10;AAYAWQEAAL4FAAAA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1532255</wp:posOffset>
                </wp:positionH>
                <wp:positionV relativeFrom="paragraph">
                  <wp:posOffset>2134870</wp:posOffset>
                </wp:positionV>
                <wp:extent cx="1809750" cy="914400"/>
                <wp:effectExtent l="6350" t="6350" r="12700" b="12700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75255" y="3841750"/>
                          <a:ext cx="180975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材料齐全，符合法定形式，或者按照要求提交全部补正材料的，予以受理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0.65pt;margin-top:168.1pt;height:72pt;width:142.5pt;z-index:251667456;v-text-anchor:middle;mso-width-relative:page;mso-height-relative:page;" fillcolor="#FFFFFF [3201]" filled="t" stroked="t" coordsize="21600,21600" o:gfxdata="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2A/459oAAAALAQAADwAAAAAAAAABACAAAAAiAAAA&#10;ZHJzL2Rvd25yZXYueG1sUEsBAhQAFAAAAAgAh07iQD2KkTR3AgAA9gQAAA4AAAAAAAAAAQAgAAAA&#10;KQEAAGRycy9lMm9Eb2MueG1sUEsFBgAAAAAGAAYAWQEAABIGAAAAAA==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材料齐全，符合法定形式，或者按照要求提交全部补正材料的，予以受理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2532380</wp:posOffset>
                </wp:positionH>
                <wp:positionV relativeFrom="paragraph">
                  <wp:posOffset>1753870</wp:posOffset>
                </wp:positionV>
                <wp:extent cx="0" cy="381000"/>
                <wp:effectExtent l="48895" t="0" r="65405" b="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75380" y="346075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4pt;margin-top:138.1pt;height:30pt;width:0pt;z-index:251666432;mso-width-relative:page;mso-height-relative:page;" filled="f" stroked="t" coordsize="21600,21600" o:gfxdata="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0bsu&#10;b9kAAAALAQAADwAAAAAAAAABACAAAAAiAAAAZHJzL2Rvd25yZXYueG1sUEsBAhQAFAAAAAgAh07i&#10;QBRj3pohAgAADQQAAA4AAAAAAAAAAQAgAAAAKAEAAGRycy9lMm9Eb2MueG1sUEsFBgAAAAAGAAYA&#10;WQEAALsFAAAA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241935</wp:posOffset>
                </wp:positionV>
                <wp:extent cx="761365" cy="16510"/>
                <wp:effectExtent l="0" t="46990" r="635" b="5080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51255" y="1948815"/>
                          <a:ext cx="761365" cy="165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0.65pt;margin-top:19.05pt;height:1.3pt;width:59.95pt;z-index:251665408;mso-width-relative:page;mso-height-relative:page;" filled="f" stroked="t" coordsize="21600,21600" o:gfxdata="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QCHrlNYAAAAHAQAADwAAAAAAAAABACAAAAAiAAAAZHJzL2Rvd25yZXYueG1sUEsBAhQA&#10;FAAAAAgAh07iQHGbagQtAgAAGwQAAA4AAAAAAAAAAQAgAAAAJQEAAGRycy9lMm9Eb2MueG1sUEsF&#10;BgAAAAAGAAYAWQEAAMQFAAAA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258445</wp:posOffset>
                </wp:positionV>
                <wp:extent cx="0" cy="1847850"/>
                <wp:effectExtent l="4445" t="0" r="14605" b="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51255" y="1965325"/>
                          <a:ext cx="0" cy="1847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65pt;margin-top:20.35pt;height:145.5pt;width:0pt;z-index:251664384;mso-width-relative:page;mso-height-relative:page;" filled="f" stroked="t" coordsize="21600,21600" o:gfxdata="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M0XpPTAAAABgEAAA8AAAAAAAAAAQAgAAAAIgAA&#10;AGRycy9kb3ducmV2LnhtbFBLAQIUABQAAAAIAIdO4kAsqhgpDQIAAOsDAAAOAAAAAAAAAAEAIAAA&#10;ACIBAABkcnMvZTJvRG9jLnhtbFBLBQYAAAAABgAGAFkBAAChBQAAAAA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-448945</wp:posOffset>
                </wp:positionH>
                <wp:positionV relativeFrom="paragraph">
                  <wp:posOffset>2115820</wp:posOffset>
                </wp:positionV>
                <wp:extent cx="1819275" cy="962025"/>
                <wp:effectExtent l="6350" t="6350" r="22225" b="22225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4055" y="3927475"/>
                          <a:ext cx="1819275" cy="962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不属于职权范围内，不予受理，并说明理由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5.35pt;margin-top:166.6pt;height:75.75pt;width:143.25pt;z-index:251663360;v-text-anchor:middle;mso-width-relative:page;mso-height-relative:page;" fillcolor="#FFFFFF [3201]" filled="t" stroked="t" coordsize="21600,21600" o:gfxdata="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Ip0Bq/bAAAACwEAAA8AAAAAAAAAAQAgAAAA&#10;IgAAAGRycy9kb3ducmV2LnhtbFBLAQIUABQAAAAIAIdO4kB8ScSqegIAAPUEAAAOAAAAAAAAAAEA&#10;IAAAACoBAABkcnMvZTJvRG9jLnhtbFBLBQYAAAAABgAGAFkBAAAWBgAAAAA=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不属于职权范围内，不予受理，并说明理由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951230</wp:posOffset>
                </wp:positionH>
                <wp:positionV relativeFrom="paragraph">
                  <wp:posOffset>1753870</wp:posOffset>
                </wp:positionV>
                <wp:extent cx="0" cy="352425"/>
                <wp:effectExtent l="48895" t="0" r="65405" b="9525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94230" y="346075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4.9pt;margin-top:138.1pt;height:27.75pt;width:0pt;z-index:251662336;mso-width-relative:page;mso-height-relative:page;" filled="f" stroked="t" coordsize="21600,21600" o:gfxdata="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FiF&#10;jWraAAAACwEAAA8AAAAAAAAAAQAgAAAAIgAAAGRycy9kb3ducmV2LnhtbFBLAQIUABQAAAAIAIdO&#10;4kCoEmEKIQIAAA0EAAAOAAAAAAAAAAEAIAAAACkBAABkcnMvZTJvRG9jLnhtbFBLBQYAAAAABgAG&#10;AFkBAAC8BQAAAAA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770255</wp:posOffset>
                </wp:positionH>
                <wp:positionV relativeFrom="paragraph">
                  <wp:posOffset>963295</wp:posOffset>
                </wp:positionV>
                <wp:extent cx="3524250" cy="790575"/>
                <wp:effectExtent l="6350" t="6350" r="12700" b="2222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13255" y="2670175"/>
                          <a:ext cx="3524250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                                            收到申请材料后，决定是否受理                      （承办机构：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社区居</w:t>
                            </w:r>
                            <w:r>
                              <w:rPr>
                                <w:rFonts w:hint="eastAsia"/>
                              </w:rPr>
                              <w:t>民委员会）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0.65pt;margin-top:75.85pt;height:62.25pt;width:277.5pt;z-index:251661312;v-text-anchor:middle;mso-width-relative:page;mso-height-relative:page;" fillcolor="#FFFFFF [3201]" filled="t" stroked="t" coordsize="21600,21600" o:gfxdata="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wrY1F2AAAAAsBAAAPAAAAAAAAAAEAIAAAACIA&#10;AABkcnMvZG93bnJldi54bWxQSwECFAAUAAAACACHTuJAPwzZt3sCAAD2BAAADgAAAAAAAAABACAA&#10;AAAnAQAAZHJzL2Uyb0RvYy54bWxQSwUGAAAAAAYABgBZAQAAFAYAAAAA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受理                                            收到申请材料后，决定是否受理                      （承办机构：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社区居</w:t>
                      </w:r>
                      <w:r>
                        <w:rPr>
                          <w:rFonts w:hint="eastAsia"/>
                        </w:rPr>
                        <w:t>民委员会）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2512695</wp:posOffset>
                </wp:positionH>
                <wp:positionV relativeFrom="paragraph">
                  <wp:posOffset>588645</wp:posOffset>
                </wp:positionV>
                <wp:extent cx="635" cy="374650"/>
                <wp:effectExtent l="48895" t="0" r="64770" b="635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55695" y="2295525"/>
                          <a:ext cx="635" cy="374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7.85pt;margin-top:46.35pt;height:29.5pt;width:0.05pt;z-index:251660288;mso-width-relative:page;mso-height-relative:page;" filled="f" stroked="t" coordsize="21600,21600" o:gfxdata="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A6ahojaAAAACgEAAA8AAAAAAAAAAQAgAAAAIgAAAGRycy9kb3ducmV2LnhtbFBLAQIUABQA&#10;AAAIAIdO4kBwhSskJwIAAA8EAAAOAAAAAAAAAAEAIAAAACkBAABkcnMvZTJvRG9jLnhtbFBLBQYA&#10;AAAABgAGAFkBAADCBQAAAAA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6"/>
        </w:rPr>
        <w:t xml:space="preserve">         </w:t>
      </w: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spacing w:line="6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五、申办时间及地点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（一）申办时间：星期一至星期五：上午09：00——12:00，下午13:00-17:00。（国家法定节假日除外）；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（二）申办地点：户口所在地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社区居</w:t>
      </w:r>
      <w:r>
        <w:rPr>
          <w:rFonts w:hint="eastAsia" w:ascii="仿宋_GB2312" w:eastAsia="仿宋_GB2312"/>
          <w:sz w:val="32"/>
          <w:szCs w:val="32"/>
        </w:rPr>
        <w:t>民委员会。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六、咨询方式</w:t>
      </w:r>
    </w:p>
    <w:tbl>
      <w:tblPr>
        <w:tblStyle w:val="5"/>
        <w:tblW w:w="8668" w:type="dxa"/>
        <w:tblInd w:w="-1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025"/>
        <w:gridCol w:w="4090"/>
        <w:gridCol w:w="18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咨询部门</w:t>
            </w:r>
          </w:p>
        </w:tc>
        <w:tc>
          <w:tcPr>
            <w:tcW w:w="4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咨询地点</w:t>
            </w: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太和街道办事处</w:t>
            </w:r>
          </w:p>
        </w:tc>
        <w:tc>
          <w:tcPr>
            <w:tcW w:w="40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官渡区太和街道和平村15号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0871-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63130116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关上街道办事处</w:t>
            </w:r>
          </w:p>
        </w:tc>
        <w:tc>
          <w:tcPr>
            <w:tcW w:w="40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官渡区关上街道关平路25号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0871-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67169973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吴井街道办事处</w:t>
            </w:r>
          </w:p>
        </w:tc>
        <w:tc>
          <w:tcPr>
            <w:tcW w:w="40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官渡区岔街63号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0871-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63370671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金马街道办事处</w:t>
            </w:r>
          </w:p>
        </w:tc>
        <w:tc>
          <w:tcPr>
            <w:tcW w:w="40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官渡区金马寺大村6号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0871-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63842024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官渡街道办事处</w:t>
            </w:r>
          </w:p>
        </w:tc>
        <w:tc>
          <w:tcPr>
            <w:tcW w:w="40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官渡区云秀路2016号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0871-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67372737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矣六街道办事处</w:t>
            </w:r>
          </w:p>
        </w:tc>
        <w:tc>
          <w:tcPr>
            <w:tcW w:w="40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官渡区螺蛳湾二期二号写字楼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0871-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64282030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六甲街道办事处</w:t>
            </w:r>
          </w:p>
        </w:tc>
        <w:tc>
          <w:tcPr>
            <w:tcW w:w="40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官渡区福保路东50米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0871-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67323938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小板桥街道办事处</w:t>
            </w:r>
          </w:p>
        </w:tc>
        <w:tc>
          <w:tcPr>
            <w:tcW w:w="40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官渡区小板桥镇中街10号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0871-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67364630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 w:cs="Times New Roman"/>
        <w:sz w:val="32"/>
        <w:szCs w:val="32"/>
      </w:rPr>
    </w:pPr>
    <w:sdt>
      <w:sdtPr>
        <w:id w:val="-2145104952"/>
        <w:docPartObj>
          <w:docPartGallery w:val="autotext"/>
        </w:docPartObj>
      </w:sdtPr>
      <w:sdtEndPr>
        <w:rPr>
          <w:rFonts w:ascii="Times New Roman" w:hAnsi="Times New Roman" w:cs="Times New Roman"/>
          <w:sz w:val="32"/>
          <w:szCs w:val="32"/>
        </w:rPr>
      </w:sdtEndPr>
      <w:sdtContent>
        <w:r>
          <w:rPr>
            <w:rFonts w:ascii="Times New Roman" w:hAnsi="Times New Roman" w:cs="Times New Roman"/>
            <w:sz w:val="32"/>
            <w:szCs w:val="32"/>
          </w:rPr>
          <w:t>-</w:t>
        </w:r>
        <w:r>
          <w:rPr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Fonts w:ascii="Times New Roman" w:hAnsi="Times New Roman" w:cs="Times New Roman"/>
            <w:sz w:val="32"/>
            <w:szCs w:val="32"/>
          </w:rPr>
          <w:instrText xml:space="preserve">PAGE   \* MERGEFORMAT</w:instrText>
        </w:r>
        <w:r>
          <w:rPr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Fonts w:ascii="Times New Roman" w:hAnsi="Times New Roman" w:cs="Times New Roman"/>
            <w:sz w:val="32"/>
            <w:szCs w:val="32"/>
            <w:lang w:val="zh-CN"/>
          </w:rPr>
          <w:t>1</w:t>
        </w:r>
        <w:r>
          <w:rPr>
            <w:rFonts w:ascii="Times New Roman" w:hAnsi="Times New Roman" w:cs="Times New Roman"/>
            <w:sz w:val="32"/>
            <w:szCs w:val="32"/>
          </w:rPr>
          <w:fldChar w:fldCharType="end"/>
        </w:r>
      </w:sdtContent>
    </w:sdt>
    <w:r>
      <w:rPr>
        <w:rFonts w:ascii="Times New Roman" w:hAnsi="Times New Roman" w:cs="Times New Roman"/>
        <w:sz w:val="32"/>
        <w:szCs w:val="32"/>
      </w:rPr>
      <w:t>-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>-</w:t>
    </w:r>
    <w:sdt>
      <w:sdtPr>
        <w:rPr>
          <w:rFonts w:ascii="Times New Roman" w:hAnsi="Times New Roman" w:cs="Times New Roman"/>
          <w:sz w:val="32"/>
          <w:szCs w:val="32"/>
        </w:rPr>
        <w:id w:val="-1183044177"/>
        <w:docPartObj>
          <w:docPartGallery w:val="autotext"/>
        </w:docPartObj>
      </w:sdtPr>
      <w:sdtEndPr>
        <w:rPr>
          <w:rFonts w:ascii="Times New Roman" w:hAnsi="Times New Roman" w:cs="Times New Roman"/>
          <w:sz w:val="32"/>
          <w:szCs w:val="32"/>
        </w:rPr>
      </w:sdtEndPr>
      <w:sdtContent>
        <w:r>
          <w:rPr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Fonts w:ascii="Times New Roman" w:hAnsi="Times New Roman" w:cs="Times New Roman"/>
            <w:sz w:val="32"/>
            <w:szCs w:val="32"/>
          </w:rPr>
          <w:instrText xml:space="preserve">PAGE   \* MERGEFORMAT</w:instrText>
        </w:r>
        <w:r>
          <w:rPr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Fonts w:ascii="Times New Roman" w:hAnsi="Times New Roman" w:cs="Times New Roman"/>
            <w:sz w:val="32"/>
            <w:szCs w:val="32"/>
            <w:lang w:val="zh-CN"/>
          </w:rPr>
          <w:t>2</w:t>
        </w:r>
        <w:r>
          <w:rPr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Fonts w:ascii="Times New Roman" w:hAnsi="Times New Roman" w:cs="Times New Roman"/>
            <w:sz w:val="32"/>
            <w:szCs w:val="32"/>
          </w:rPr>
          <w:t>-</w:t>
        </w:r>
      </w:sdtContent>
    </w:sdt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lY2U4ZWJmYTllYTMzZmQwYjU5ODY5OWNlOTc3MWIifQ=="/>
  </w:docVars>
  <w:rsids>
    <w:rsidRoot w:val="005644FE"/>
    <w:rsid w:val="000D1CD1"/>
    <w:rsid w:val="000E3344"/>
    <w:rsid w:val="000E788B"/>
    <w:rsid w:val="000F19E9"/>
    <w:rsid w:val="001067BC"/>
    <w:rsid w:val="00123882"/>
    <w:rsid w:val="0013220D"/>
    <w:rsid w:val="001C1DAF"/>
    <w:rsid w:val="001D7B19"/>
    <w:rsid w:val="00252FAA"/>
    <w:rsid w:val="002B23DB"/>
    <w:rsid w:val="0030252F"/>
    <w:rsid w:val="00306EC7"/>
    <w:rsid w:val="0033170B"/>
    <w:rsid w:val="00434B83"/>
    <w:rsid w:val="004E2F79"/>
    <w:rsid w:val="004F45DC"/>
    <w:rsid w:val="005644FE"/>
    <w:rsid w:val="00583FED"/>
    <w:rsid w:val="005D6150"/>
    <w:rsid w:val="006C30AE"/>
    <w:rsid w:val="006F2B96"/>
    <w:rsid w:val="00701F98"/>
    <w:rsid w:val="007F1030"/>
    <w:rsid w:val="008A2235"/>
    <w:rsid w:val="009145A9"/>
    <w:rsid w:val="0095082C"/>
    <w:rsid w:val="00966E8D"/>
    <w:rsid w:val="009F18B3"/>
    <w:rsid w:val="00A9374C"/>
    <w:rsid w:val="00A93847"/>
    <w:rsid w:val="00AD50DE"/>
    <w:rsid w:val="00AF702C"/>
    <w:rsid w:val="00B10B94"/>
    <w:rsid w:val="00B15626"/>
    <w:rsid w:val="00B460B8"/>
    <w:rsid w:val="00B9619E"/>
    <w:rsid w:val="00C25B9D"/>
    <w:rsid w:val="00D34634"/>
    <w:rsid w:val="00D71ACA"/>
    <w:rsid w:val="00D726C1"/>
    <w:rsid w:val="00D72B8B"/>
    <w:rsid w:val="00D808F2"/>
    <w:rsid w:val="00DA75A1"/>
    <w:rsid w:val="00E6407F"/>
    <w:rsid w:val="00ED36D5"/>
    <w:rsid w:val="00FE08F3"/>
    <w:rsid w:val="1DDF783B"/>
    <w:rsid w:val="262C2E41"/>
    <w:rsid w:val="28FD04FF"/>
    <w:rsid w:val="3DED76C1"/>
    <w:rsid w:val="53EA0AD9"/>
    <w:rsid w:val="5C703C45"/>
    <w:rsid w:val="6718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1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Body text|1_"/>
    <w:basedOn w:val="6"/>
    <w:link w:val="10"/>
    <w:uiPriority w:val="0"/>
    <w:rPr>
      <w:rFonts w:ascii="宋体" w:hAnsi="宋体" w:eastAsia="宋体" w:cs="宋体"/>
      <w:color w:val="21383C"/>
      <w:sz w:val="28"/>
      <w:szCs w:val="28"/>
      <w:lang w:val="zh-TW" w:eastAsia="zh-TW" w:bidi="zh-TW"/>
    </w:rPr>
  </w:style>
  <w:style w:type="paragraph" w:customStyle="1" w:styleId="10">
    <w:name w:val="Body text|1"/>
    <w:basedOn w:val="1"/>
    <w:link w:val="9"/>
    <w:uiPriority w:val="0"/>
    <w:pPr>
      <w:spacing w:line="396" w:lineRule="auto"/>
      <w:ind w:firstLine="400"/>
      <w:jc w:val="left"/>
    </w:pPr>
    <w:rPr>
      <w:rFonts w:ascii="宋体" w:hAnsi="宋体" w:eastAsia="宋体" w:cs="宋体"/>
      <w:color w:val="21383C"/>
      <w:sz w:val="28"/>
      <w:szCs w:val="28"/>
      <w:lang w:val="zh-TW" w:eastAsia="zh-TW" w:bidi="zh-TW"/>
    </w:rPr>
  </w:style>
  <w:style w:type="character" w:customStyle="1" w:styleId="11">
    <w:name w:val="HTML 预设格式 Char"/>
    <w:basedOn w:val="6"/>
    <w:link w:val="4"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4"/>
    </w:rPr>
  </w:style>
  <w:style w:type="character" w:customStyle="1" w:styleId="13">
    <w:name w:val="页眉 Char"/>
    <w:basedOn w:val="6"/>
    <w:link w:val="3"/>
    <w:uiPriority w:val="99"/>
    <w:rPr>
      <w:sz w:val="18"/>
      <w:szCs w:val="18"/>
    </w:rPr>
  </w:style>
  <w:style w:type="character" w:customStyle="1" w:styleId="14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258</Words>
  <Characters>1471</Characters>
  <Lines>12</Lines>
  <Paragraphs>3</Paragraphs>
  <TotalTime>0</TotalTime>
  <ScaleCrop>false</ScaleCrop>
  <LinksUpToDate>false</LinksUpToDate>
  <CharactersWithSpaces>1726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2020-06-24T07:15:00Z</dcterms:created>
  <dc:creator>Think</dc:creator>
  <cp:lastModifiedBy>学而知之</cp:lastModifiedBy>
  <dcterms:modified xsi:type="dcterms:W3CDTF">2024-05-20T12:02:29Z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76BF38665B1B40809F2DE3DBAC7895F8_13</vt:lpwstr>
  </property>
</Properties>
</file>