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官渡区民政局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2023年8月惠民惠农“一卡通”资金发放情况公示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按照“应保尽保、动态施保”的原则，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民政局及时将符合救助条件的困难群众纳入保障范围，保障率达100%。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现行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城市最低生活保障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标准为7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元/人/月，按照差额发放。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月享受城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低保2273户2737人，发放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金186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97万元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现行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城市特困人员供养基本生活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标准为9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元/人/月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照料护理补贴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按档发放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月特困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人员共112户113人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特困供养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现行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残疾人两项补贴标准：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一级残疾人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重度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护理补贴 110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元/人/月，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残疾人重度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护理补贴90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元/人/月；</w:t>
      </w:r>
      <w:r>
        <w:rPr>
          <w:rFonts w:hint="eastAsia" w:ascii="仿宋_GB2312" w:hAnsi="仿宋_GB2312" w:eastAsia="仿宋_GB2312" w:cs="仿宋_GB2312"/>
          <w:sz w:val="32"/>
          <w:szCs w:val="32"/>
        </w:rPr>
        <w:t>困难残疾人生活补贴 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元/人/月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两项补贴共计发放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3911人次，发放两项补贴37.1万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官渡区现行</w:t>
      </w:r>
      <w:r>
        <w:rPr>
          <w:rFonts w:hint="eastAsia" w:ascii="仿宋_GB2312" w:hAnsi="仿宋_GB2312" w:eastAsia="仿宋_GB2312" w:cs="仿宋_GB2312"/>
          <w:sz w:val="32"/>
          <w:szCs w:val="32"/>
        </w:rPr>
        <w:t>散居孤儿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（含事实无人扶养儿童、特殊病感染儿童）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生活保障13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散居孤儿、事实无人抚养儿童、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特殊病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感染儿童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20人，发放基本生活保障金2.5万元（领取助学金的5人，按政策进行扣减）。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129E"/>
    <w:rsid w:val="06DE0808"/>
    <w:rsid w:val="0A680F39"/>
    <w:rsid w:val="0F380388"/>
    <w:rsid w:val="11B738E3"/>
    <w:rsid w:val="1342336D"/>
    <w:rsid w:val="17446C44"/>
    <w:rsid w:val="1BAE1CE3"/>
    <w:rsid w:val="20EE098E"/>
    <w:rsid w:val="2A7D73EB"/>
    <w:rsid w:val="2D89684B"/>
    <w:rsid w:val="2E2E1B4B"/>
    <w:rsid w:val="2E3D4E85"/>
    <w:rsid w:val="2FC83C0D"/>
    <w:rsid w:val="344C2612"/>
    <w:rsid w:val="3AF73837"/>
    <w:rsid w:val="3C184268"/>
    <w:rsid w:val="41E567A2"/>
    <w:rsid w:val="4378344E"/>
    <w:rsid w:val="4A72352A"/>
    <w:rsid w:val="4AAF1EF7"/>
    <w:rsid w:val="4B4F7D3B"/>
    <w:rsid w:val="5119764E"/>
    <w:rsid w:val="572D4E6D"/>
    <w:rsid w:val="577F4858"/>
    <w:rsid w:val="5F005A85"/>
    <w:rsid w:val="626706A8"/>
    <w:rsid w:val="64B306F5"/>
    <w:rsid w:val="66745CC5"/>
    <w:rsid w:val="6BC4521C"/>
    <w:rsid w:val="6F7606F0"/>
    <w:rsid w:val="72C00B3F"/>
    <w:rsid w:val="73C15259"/>
    <w:rsid w:val="758D5C43"/>
    <w:rsid w:val="79630BC7"/>
    <w:rsid w:val="7A81325E"/>
    <w:rsid w:val="7C6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2023-07-05T01:58:00Z</dcterms:created>
  <dc:creator>Administrator</dc:creator>
  <cp:lastModifiedBy>半夏浅陌</cp:lastModifiedBy>
  <cp:lastPrinted>2023-07-11T07:49:00Z</cp:lastPrinted>
  <dcterms:modified xsi:type="dcterms:W3CDTF">2023-08-16T01:27:35Z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