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419B">
      <w:pPr>
        <w:spacing w:line="440" w:lineRule="exact"/>
        <w:jc w:val="left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（担保）</w:t>
      </w:r>
    </w:p>
    <w:p w14:paraId="20085C4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昆明市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建设领域农民工工资保证金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eastAsia="zh-CN"/>
        </w:rPr>
        <w:t>存储核定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表</w:t>
      </w:r>
    </w:p>
    <w:bookmarkEnd w:id="0"/>
    <w:p w14:paraId="257E6E27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pacing w:val="-17"/>
          <w:sz w:val="36"/>
          <w:szCs w:val="36"/>
        </w:rPr>
      </w:pPr>
    </w:p>
    <w:tbl>
      <w:tblPr>
        <w:tblStyle w:val="3"/>
        <w:tblW w:w="102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66"/>
        <w:gridCol w:w="1563"/>
        <w:gridCol w:w="1625"/>
        <w:gridCol w:w="1600"/>
        <w:gridCol w:w="1575"/>
        <w:gridCol w:w="1323"/>
      </w:tblGrid>
      <w:tr w14:paraId="3D05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noWrap w:val="0"/>
            <w:vAlign w:val="center"/>
          </w:tcPr>
          <w:p w14:paraId="6146BC4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工程项目信息</w:t>
            </w:r>
          </w:p>
        </w:tc>
        <w:tc>
          <w:tcPr>
            <w:tcW w:w="1866" w:type="dxa"/>
            <w:noWrap w:val="0"/>
            <w:vAlign w:val="center"/>
          </w:tcPr>
          <w:p w14:paraId="5CA7E77E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工程项目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0C3A762D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F71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6B1A740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197F469"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4"/>
              </w:rPr>
              <w:t>工程项目地址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044D894A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465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103BBB9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6DFF4319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-24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建设单位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0823A446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ADA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6ACE7C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6B72291"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施工总承包单位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724E3EFB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BD0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B5CDEB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6D37DAC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被委托</w:t>
            </w:r>
            <w:r>
              <w:rPr>
                <w:rFonts w:hint="default" w:ascii="仿宋_GB2312" w:hAnsi="Times New Roman" w:cs="Times New Roman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 w14:paraId="11705463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04323FD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53829B05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CF6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20" w:type="dxa"/>
            <w:vMerge w:val="continue"/>
            <w:noWrap w:val="0"/>
            <w:vAlign w:val="center"/>
          </w:tcPr>
          <w:p w14:paraId="6088F42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486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施工合同额（元）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 w14:paraId="006F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732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施工工期（天）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3F2EEC13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C7C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720" w:type="dxa"/>
            <w:vMerge w:val="continue"/>
            <w:noWrap w:val="0"/>
            <w:vAlign w:val="center"/>
          </w:tcPr>
          <w:p w14:paraId="17355B2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5F13382E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办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理施工许可证或批准开工报告部门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 w14:paraId="59754E55"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AAA5666"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发放施工许可证或批准开工报告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4FE8A9A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4E7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720" w:type="dxa"/>
            <w:vMerge w:val="restart"/>
            <w:noWrap w:val="0"/>
            <w:vAlign w:val="center"/>
          </w:tcPr>
          <w:p w14:paraId="1371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存储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信息</w:t>
            </w:r>
          </w:p>
        </w:tc>
        <w:tc>
          <w:tcPr>
            <w:tcW w:w="1866" w:type="dxa"/>
            <w:noWrap w:val="0"/>
            <w:vAlign w:val="center"/>
          </w:tcPr>
          <w:p w14:paraId="10BDB9D1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/>
                <w:color w:val="auto"/>
                <w:spacing w:val="0"/>
                <w:sz w:val="24"/>
                <w:szCs w:val="22"/>
                <w:lang w:eastAsia="zh-CN"/>
              </w:rPr>
              <w:t>依据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422F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《保障农民工工资支付条例》第三十二条</w:t>
            </w:r>
          </w:p>
          <w:p w14:paraId="6DF1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《云南省〈工程建设领域农民工工资保证金规定〉实施细则》第八条</w:t>
            </w:r>
          </w:p>
          <w:p w14:paraId="7D74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《昆明市工程建设领域农民工工资保证金管理实施办法》第十一条</w:t>
            </w:r>
          </w:p>
        </w:tc>
      </w:tr>
      <w:tr w14:paraId="0016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7668DEAA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429" w:type="dxa"/>
            <w:gridSpan w:val="2"/>
            <w:noWrap w:val="0"/>
            <w:vAlign w:val="center"/>
          </w:tcPr>
          <w:p w14:paraId="700F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施工工期小于等于12个月</w:t>
            </w:r>
          </w:p>
        </w:tc>
        <w:tc>
          <w:tcPr>
            <w:tcW w:w="6123" w:type="dxa"/>
            <w:gridSpan w:val="4"/>
            <w:noWrap w:val="0"/>
            <w:vAlign w:val="center"/>
          </w:tcPr>
          <w:p w14:paraId="52E9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施工工期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于12个月</w:t>
            </w:r>
          </w:p>
        </w:tc>
      </w:tr>
      <w:tr w14:paraId="2373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1EBB19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0995F38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按照施工合同额</w:t>
            </w:r>
            <w:r>
              <w:rPr>
                <w:rFonts w:hint="eastAsia" w:ascii="仿宋_GB2312"/>
                <w:color w:val="auto"/>
                <w:sz w:val="24"/>
                <w:szCs w:val="22"/>
                <w:lang w:eastAsia="zh-CN"/>
              </w:rPr>
              <w:t>核定应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金额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563" w:type="dxa"/>
            <w:noWrap w:val="0"/>
            <w:vAlign w:val="center"/>
          </w:tcPr>
          <w:p w14:paraId="2D3C8C55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8F3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lang w:eastAsia="zh-CN"/>
              </w:rPr>
              <w:t>按照施工合同额核定应存储金额（元）</w:t>
            </w:r>
          </w:p>
        </w:tc>
        <w:tc>
          <w:tcPr>
            <w:tcW w:w="1600" w:type="dxa"/>
            <w:noWrap w:val="0"/>
            <w:vAlign w:val="center"/>
          </w:tcPr>
          <w:p w14:paraId="0AF6B9EC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EAB0C74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按照年度合同额</w:t>
            </w:r>
            <w:r>
              <w:rPr>
                <w:rFonts w:hint="eastAsia" w:ascii="仿宋_GB2312"/>
                <w:color w:val="auto"/>
                <w:sz w:val="24"/>
                <w:szCs w:val="22"/>
                <w:lang w:eastAsia="zh-CN"/>
              </w:rPr>
              <w:t>核定应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金额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323" w:type="dxa"/>
            <w:noWrap w:val="0"/>
            <w:vAlign w:val="center"/>
          </w:tcPr>
          <w:p w14:paraId="3472B212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 w14:paraId="52FE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0CDEFB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552" w:type="dxa"/>
            <w:gridSpan w:val="6"/>
            <w:noWrap w:val="0"/>
            <w:vAlign w:val="center"/>
          </w:tcPr>
          <w:p w14:paraId="35DAFAA3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lang w:eastAsia="zh-CN"/>
              </w:rPr>
              <w:t>保函替代存储</w:t>
            </w:r>
          </w:p>
        </w:tc>
      </w:tr>
      <w:tr w14:paraId="5F72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20" w:type="dxa"/>
            <w:vMerge w:val="continue"/>
            <w:noWrap w:val="0"/>
            <w:vAlign w:val="center"/>
          </w:tcPr>
          <w:p w14:paraId="1ABD9A7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34DAC559">
            <w:pPr>
              <w:spacing w:line="240" w:lineRule="exact"/>
              <w:jc w:val="center"/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担保机构名称</w:t>
            </w:r>
          </w:p>
        </w:tc>
        <w:tc>
          <w:tcPr>
            <w:tcW w:w="4788" w:type="dxa"/>
            <w:gridSpan w:val="3"/>
            <w:noWrap w:val="0"/>
            <w:vAlign w:val="center"/>
          </w:tcPr>
          <w:p w14:paraId="6FE8309E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51A45D">
            <w:pPr>
              <w:spacing w:line="240" w:lineRule="exact"/>
              <w:jc w:val="center"/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担保保证金</w:t>
            </w:r>
          </w:p>
          <w:p w14:paraId="29DC6B43">
            <w:pPr>
              <w:spacing w:line="240" w:lineRule="exact"/>
              <w:jc w:val="center"/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金额（元）</w:t>
            </w:r>
          </w:p>
        </w:tc>
        <w:tc>
          <w:tcPr>
            <w:tcW w:w="1323" w:type="dxa"/>
            <w:noWrap w:val="0"/>
            <w:vAlign w:val="center"/>
          </w:tcPr>
          <w:p w14:paraId="5FFA6374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 w14:paraId="7775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20" w:type="dxa"/>
            <w:vMerge w:val="restart"/>
            <w:noWrap w:val="0"/>
            <w:vAlign w:val="center"/>
          </w:tcPr>
          <w:p w14:paraId="10D8ED2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劳动保障监察科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1866" w:type="dxa"/>
            <w:tcBorders>
              <w:bottom w:val="nil"/>
            </w:tcBorders>
            <w:noWrap w:val="0"/>
            <w:vAlign w:val="center"/>
          </w:tcPr>
          <w:p w14:paraId="37C76AB9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经办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392B9FC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4B8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56E794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tcBorders>
              <w:bottom w:val="nil"/>
            </w:tcBorders>
            <w:noWrap w:val="0"/>
            <w:vAlign w:val="center"/>
          </w:tcPr>
          <w:p w14:paraId="404F03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科室负责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456E98B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1FA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BBC798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8C72119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领导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 w14:paraId="230264C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63485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427A"/>
    <w:rsid w:val="424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2025-05-21T03:35:00Z</dcterms:created>
  <dc:creator>曹家旺</dc:creator>
  <cp:lastModifiedBy>曹家旺</cp:lastModifiedBy>
  <dcterms:modified xsi:type="dcterms:W3CDTF">2025-05-21T03:35:47Z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418CDAC3E53143CD97FA0FA9C9486171_11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