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655FA">
      <w:pPr>
        <w:spacing w:before="74" w:line="222" w:lineRule="auto"/>
        <w:jc w:val="center"/>
        <w:outlineLvl w:val="0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ascii="仿宋" w:hAnsi="仿宋" w:eastAsia="仿宋" w:cs="仿宋"/>
          <w:b/>
          <w:bCs/>
          <w:spacing w:val="-6"/>
          <w:sz w:val="36"/>
          <w:szCs w:val="36"/>
        </w:rPr>
        <w:t>建设项目环境影响登记表</w:t>
      </w:r>
      <w:r>
        <w:rPr>
          <w:rFonts w:hint="eastAsia" w:ascii="仿宋" w:hAnsi="仿宋" w:eastAsia="仿宋" w:cs="仿宋"/>
          <w:b/>
          <w:bCs/>
          <w:spacing w:val="-6"/>
          <w:sz w:val="36"/>
          <w:szCs w:val="36"/>
          <w:lang w:eastAsia="zh-CN"/>
        </w:rPr>
        <w:t>（诊所）</w:t>
      </w:r>
    </w:p>
    <w:p w14:paraId="33FE5A55">
      <w:pPr>
        <w:spacing w:before="4" w:line="222" w:lineRule="auto"/>
        <w:ind w:left="797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"/>
          <w:sz w:val="20"/>
          <w:szCs w:val="20"/>
        </w:rPr>
        <w:t>填报日期：</w:t>
      </w:r>
    </w:p>
    <w:p w14:paraId="50BE4DB0">
      <w:pPr>
        <w:spacing w:line="23" w:lineRule="exact"/>
      </w:pPr>
    </w:p>
    <w:tbl>
      <w:tblPr>
        <w:tblStyle w:val="4"/>
        <w:tblW w:w="10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8"/>
        <w:gridCol w:w="3074"/>
        <w:gridCol w:w="1921"/>
        <w:gridCol w:w="3081"/>
      </w:tblGrid>
      <w:tr w14:paraId="231BF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28" w:type="dxa"/>
            <w:vAlign w:val="top"/>
          </w:tcPr>
          <w:p w14:paraId="246AEB56">
            <w:pPr>
              <w:pStyle w:val="5"/>
              <w:spacing w:before="85" w:line="221" w:lineRule="auto"/>
              <w:jc w:val="center"/>
            </w:pPr>
            <w:r>
              <w:rPr>
                <w:b/>
                <w:bCs/>
                <w:spacing w:val="-7"/>
              </w:rPr>
              <w:t>项目名称</w:t>
            </w:r>
          </w:p>
        </w:tc>
        <w:tc>
          <w:tcPr>
            <w:tcW w:w="8076" w:type="dxa"/>
            <w:gridSpan w:val="3"/>
            <w:vAlign w:val="top"/>
          </w:tcPr>
          <w:p w14:paraId="194F1A2C">
            <w:pPr>
              <w:spacing w:line="337" w:lineRule="auto"/>
              <w:rPr>
                <w:rFonts w:ascii="Arial"/>
                <w:sz w:val="21"/>
              </w:rPr>
            </w:pPr>
          </w:p>
          <w:p w14:paraId="479625A1">
            <w:pPr>
              <w:pStyle w:val="5"/>
              <w:spacing w:before="85" w:line="222" w:lineRule="auto"/>
              <w:ind w:left="61"/>
            </w:pPr>
          </w:p>
        </w:tc>
      </w:tr>
      <w:tr w14:paraId="316FD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928" w:type="dxa"/>
            <w:vAlign w:val="top"/>
          </w:tcPr>
          <w:p w14:paraId="5EDA2ACE">
            <w:pPr>
              <w:pStyle w:val="5"/>
              <w:spacing w:before="85" w:line="224" w:lineRule="auto"/>
              <w:rPr>
                <w:b/>
                <w:bCs/>
                <w:spacing w:val="-6"/>
              </w:rPr>
            </w:pPr>
          </w:p>
          <w:p w14:paraId="1C6838F0">
            <w:pPr>
              <w:pStyle w:val="5"/>
              <w:spacing w:before="85" w:line="224" w:lineRule="auto"/>
              <w:jc w:val="center"/>
            </w:pPr>
            <w:r>
              <w:rPr>
                <w:b/>
                <w:bCs/>
                <w:spacing w:val="-6"/>
              </w:rPr>
              <w:t>建设地点</w:t>
            </w:r>
          </w:p>
        </w:tc>
        <w:tc>
          <w:tcPr>
            <w:tcW w:w="3074" w:type="dxa"/>
            <w:vAlign w:val="top"/>
          </w:tcPr>
          <w:p w14:paraId="5ADB3341">
            <w:pPr>
              <w:pStyle w:val="5"/>
              <w:spacing w:before="85" w:line="195" w:lineRule="auto"/>
              <w:ind w:right="41"/>
              <w:jc w:val="both"/>
            </w:pPr>
          </w:p>
        </w:tc>
        <w:tc>
          <w:tcPr>
            <w:tcW w:w="1921" w:type="dxa"/>
            <w:vAlign w:val="top"/>
          </w:tcPr>
          <w:p w14:paraId="77C23BAF">
            <w:pPr>
              <w:pStyle w:val="5"/>
              <w:spacing w:before="85" w:line="223" w:lineRule="auto"/>
              <w:jc w:val="center"/>
              <w:rPr>
                <w:b/>
                <w:bCs/>
                <w:spacing w:val="-5"/>
              </w:rPr>
            </w:pPr>
          </w:p>
          <w:p w14:paraId="2A86BDD8">
            <w:pPr>
              <w:pStyle w:val="5"/>
              <w:spacing w:before="85" w:line="223" w:lineRule="auto"/>
              <w:jc w:val="center"/>
            </w:pPr>
            <w:r>
              <w:rPr>
                <w:b/>
                <w:bCs/>
                <w:spacing w:val="-5"/>
              </w:rPr>
              <w:t>建筑面积(㎡)</w:t>
            </w:r>
          </w:p>
        </w:tc>
        <w:tc>
          <w:tcPr>
            <w:tcW w:w="3081" w:type="dxa"/>
            <w:vAlign w:val="top"/>
          </w:tcPr>
          <w:p w14:paraId="64E4CEB1">
            <w:pPr>
              <w:spacing w:line="300" w:lineRule="auto"/>
              <w:rPr>
                <w:rFonts w:ascii="Arial"/>
                <w:sz w:val="21"/>
              </w:rPr>
            </w:pPr>
          </w:p>
          <w:p w14:paraId="5A711EA3">
            <w:pPr>
              <w:spacing w:line="300" w:lineRule="auto"/>
              <w:rPr>
                <w:rFonts w:ascii="Arial"/>
                <w:sz w:val="21"/>
              </w:rPr>
            </w:pPr>
          </w:p>
          <w:p w14:paraId="31C91BAC">
            <w:pPr>
              <w:spacing w:line="301" w:lineRule="auto"/>
              <w:rPr>
                <w:rFonts w:ascii="Arial"/>
                <w:sz w:val="21"/>
              </w:rPr>
            </w:pPr>
          </w:p>
          <w:p w14:paraId="172217D9">
            <w:pPr>
              <w:pStyle w:val="5"/>
              <w:spacing w:before="84" w:line="181" w:lineRule="auto"/>
              <w:ind w:left="49"/>
            </w:pPr>
          </w:p>
        </w:tc>
      </w:tr>
      <w:tr w14:paraId="2520F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928" w:type="dxa"/>
            <w:vAlign w:val="top"/>
          </w:tcPr>
          <w:p w14:paraId="36876221">
            <w:pPr>
              <w:pStyle w:val="5"/>
              <w:spacing w:before="249" w:line="221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b/>
                <w:bCs/>
                <w:spacing w:val="-6"/>
              </w:rPr>
              <w:t>建设单位</w:t>
            </w:r>
          </w:p>
        </w:tc>
        <w:tc>
          <w:tcPr>
            <w:tcW w:w="3074" w:type="dxa"/>
            <w:vAlign w:val="top"/>
          </w:tcPr>
          <w:p w14:paraId="3AC82D2E">
            <w:pPr>
              <w:bidi w:val="0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  <w:t>该项无法手动填写。</w:t>
            </w:r>
          </w:p>
          <w:p w14:paraId="2B5AA568">
            <w:pPr>
              <w:bidi w:val="0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</w:pPr>
          </w:p>
          <w:p w14:paraId="6AC9A92B">
            <w:pPr>
              <w:bidi w:val="0"/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  <w:lang w:val="en-US" w:eastAsia="zh-CN"/>
              </w:rPr>
              <w:t>用营业执照统一社会信用代码注册账号，会自动生成建设单位。</w:t>
            </w:r>
          </w:p>
        </w:tc>
        <w:tc>
          <w:tcPr>
            <w:tcW w:w="1921" w:type="dxa"/>
            <w:vAlign w:val="top"/>
          </w:tcPr>
          <w:p w14:paraId="6736C611">
            <w:pPr>
              <w:pStyle w:val="5"/>
              <w:spacing w:before="118" w:line="199" w:lineRule="auto"/>
              <w:ind w:right="44"/>
              <w:jc w:val="center"/>
            </w:pPr>
            <w:r>
              <w:rPr>
                <w:b/>
                <w:bCs/>
                <w:spacing w:val="-7"/>
              </w:rPr>
              <w:t>法定代表人或者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7"/>
              </w:rPr>
              <w:t>主要负责人</w:t>
            </w:r>
          </w:p>
        </w:tc>
        <w:tc>
          <w:tcPr>
            <w:tcW w:w="3081" w:type="dxa"/>
            <w:vAlign w:val="top"/>
          </w:tcPr>
          <w:p w14:paraId="60655FB2">
            <w:pPr>
              <w:pStyle w:val="5"/>
              <w:spacing w:before="249" w:line="224" w:lineRule="auto"/>
              <w:ind w:left="54"/>
            </w:pPr>
          </w:p>
        </w:tc>
      </w:tr>
      <w:tr w14:paraId="1B892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928" w:type="dxa"/>
            <w:vAlign w:val="top"/>
          </w:tcPr>
          <w:p w14:paraId="71DCFE05">
            <w:pPr>
              <w:pStyle w:val="5"/>
              <w:spacing w:before="251" w:line="224" w:lineRule="auto"/>
              <w:jc w:val="center"/>
            </w:pPr>
            <w:r>
              <w:rPr>
                <w:b/>
                <w:bCs/>
                <w:spacing w:val="-6"/>
              </w:rPr>
              <w:t>联系人</w:t>
            </w:r>
          </w:p>
        </w:tc>
        <w:tc>
          <w:tcPr>
            <w:tcW w:w="3074" w:type="dxa"/>
            <w:vAlign w:val="top"/>
          </w:tcPr>
          <w:p w14:paraId="748692AE">
            <w:pPr>
              <w:pStyle w:val="5"/>
              <w:spacing w:before="250" w:line="222" w:lineRule="auto"/>
              <w:ind w:left="63"/>
            </w:pPr>
          </w:p>
        </w:tc>
        <w:tc>
          <w:tcPr>
            <w:tcW w:w="1921" w:type="dxa"/>
            <w:vAlign w:val="top"/>
          </w:tcPr>
          <w:p w14:paraId="6B33E931">
            <w:pPr>
              <w:pStyle w:val="5"/>
              <w:spacing w:before="250" w:line="223" w:lineRule="auto"/>
              <w:ind w:left="450"/>
            </w:pPr>
            <w:r>
              <w:rPr>
                <w:b/>
                <w:bCs/>
                <w:spacing w:val="-6"/>
              </w:rPr>
              <w:t>联系电话</w:t>
            </w:r>
          </w:p>
        </w:tc>
        <w:tc>
          <w:tcPr>
            <w:tcW w:w="3081" w:type="dxa"/>
            <w:vAlign w:val="top"/>
          </w:tcPr>
          <w:p w14:paraId="50E3F8B6">
            <w:pPr>
              <w:pStyle w:val="5"/>
              <w:spacing w:before="294" w:line="181" w:lineRule="auto"/>
              <w:ind w:left="65"/>
            </w:pPr>
          </w:p>
        </w:tc>
      </w:tr>
      <w:tr w14:paraId="20778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928" w:type="dxa"/>
            <w:vAlign w:val="top"/>
          </w:tcPr>
          <w:p w14:paraId="7FC1C4AB">
            <w:pPr>
              <w:pStyle w:val="5"/>
              <w:spacing w:before="251" w:line="224" w:lineRule="auto"/>
              <w:ind w:left="66"/>
            </w:pPr>
            <w:r>
              <w:rPr>
                <w:b/>
                <w:bCs/>
                <w:spacing w:val="-5"/>
              </w:rPr>
              <w:t>项目投资(万元)</w:t>
            </w:r>
          </w:p>
        </w:tc>
        <w:tc>
          <w:tcPr>
            <w:tcW w:w="3074" w:type="dxa"/>
            <w:vAlign w:val="top"/>
          </w:tcPr>
          <w:p w14:paraId="2A846470">
            <w:pPr>
              <w:pStyle w:val="5"/>
              <w:spacing w:before="296" w:line="180" w:lineRule="auto"/>
              <w:ind w:left="46"/>
            </w:pPr>
          </w:p>
        </w:tc>
        <w:tc>
          <w:tcPr>
            <w:tcW w:w="1921" w:type="dxa"/>
            <w:vAlign w:val="top"/>
          </w:tcPr>
          <w:p w14:paraId="5946A980">
            <w:pPr>
              <w:pStyle w:val="5"/>
              <w:spacing w:before="251" w:line="221" w:lineRule="auto"/>
              <w:ind w:left="63"/>
            </w:pPr>
            <w:r>
              <w:rPr>
                <w:b/>
                <w:bCs/>
                <w:spacing w:val="-5"/>
              </w:rPr>
              <w:t>环保投资(万元)</w:t>
            </w:r>
          </w:p>
        </w:tc>
        <w:tc>
          <w:tcPr>
            <w:tcW w:w="3081" w:type="dxa"/>
            <w:vAlign w:val="top"/>
          </w:tcPr>
          <w:p w14:paraId="1DCE1688">
            <w:pPr>
              <w:pStyle w:val="5"/>
              <w:spacing w:before="296" w:line="180" w:lineRule="auto"/>
              <w:ind w:left="51"/>
            </w:pPr>
          </w:p>
        </w:tc>
      </w:tr>
      <w:tr w14:paraId="0CB3F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28" w:type="dxa"/>
            <w:vAlign w:val="top"/>
          </w:tcPr>
          <w:p w14:paraId="68278BD7">
            <w:pPr>
              <w:pStyle w:val="5"/>
              <w:spacing w:before="121" w:line="198" w:lineRule="auto"/>
              <w:ind w:left="769" w:right="49" w:hanging="704"/>
            </w:pPr>
            <w:r>
              <w:rPr>
                <w:b/>
                <w:bCs/>
                <w:spacing w:val="-6"/>
              </w:rPr>
              <w:t>拟投入生产运营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21"/>
              </w:rPr>
              <w:t>日期</w:t>
            </w:r>
          </w:p>
        </w:tc>
        <w:tc>
          <w:tcPr>
            <w:tcW w:w="8076" w:type="dxa"/>
            <w:gridSpan w:val="3"/>
            <w:vAlign w:val="top"/>
          </w:tcPr>
          <w:p w14:paraId="6DCC6100">
            <w:pPr>
              <w:pStyle w:val="5"/>
              <w:spacing w:before="296" w:line="181" w:lineRule="auto"/>
              <w:ind w:left="44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606C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928" w:type="dxa"/>
            <w:vAlign w:val="top"/>
          </w:tcPr>
          <w:p w14:paraId="0245EA51">
            <w:pPr>
              <w:pStyle w:val="5"/>
              <w:spacing w:before="253" w:line="220" w:lineRule="auto"/>
              <w:ind w:left="455"/>
            </w:pPr>
            <w:r>
              <w:rPr>
                <w:b/>
                <w:bCs/>
                <w:spacing w:val="-6"/>
              </w:rPr>
              <w:t>建设性质</w:t>
            </w:r>
          </w:p>
        </w:tc>
        <w:tc>
          <w:tcPr>
            <w:tcW w:w="8076" w:type="dxa"/>
            <w:gridSpan w:val="3"/>
            <w:vAlign w:val="top"/>
          </w:tcPr>
          <w:p w14:paraId="274D90AD">
            <w:pPr>
              <w:bidi w:val="0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新建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所有新开业的项目均为新建</w:t>
            </w:r>
          </w:p>
          <w:p w14:paraId="710B0594"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  <w:p w14:paraId="20D506F9">
            <w:pPr>
              <w:bidi w:val="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扩建：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已开业项目需进行面积或功能变动的（发生重大变动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的，需按建设项目环境影响评价分类管理名录重新备案或报批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</w:p>
        </w:tc>
      </w:tr>
      <w:tr w14:paraId="591D0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28" w:type="dxa"/>
            <w:vAlign w:val="top"/>
          </w:tcPr>
          <w:p w14:paraId="2FAEACCB">
            <w:pPr>
              <w:pStyle w:val="5"/>
              <w:spacing w:before="85" w:line="223" w:lineRule="auto"/>
              <w:jc w:val="center"/>
            </w:pPr>
            <w:r>
              <w:rPr>
                <w:b/>
                <w:bCs/>
                <w:spacing w:val="-7"/>
              </w:rPr>
              <w:t>备案依据</w:t>
            </w:r>
          </w:p>
        </w:tc>
        <w:tc>
          <w:tcPr>
            <w:tcW w:w="8076" w:type="dxa"/>
            <w:gridSpan w:val="3"/>
            <w:vAlign w:val="top"/>
          </w:tcPr>
          <w:p w14:paraId="4B97C4A9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CD91970">
            <w:pPr>
              <w:bidi w:val="0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诊所类选择第108项。</w:t>
            </w:r>
          </w:p>
          <w:p w14:paraId="1DAA4680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5177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928" w:type="dxa"/>
            <w:vAlign w:val="top"/>
          </w:tcPr>
          <w:p w14:paraId="4EB4852A">
            <w:pPr>
              <w:spacing w:line="254" w:lineRule="auto"/>
              <w:rPr>
                <w:rFonts w:ascii="Arial"/>
                <w:sz w:val="21"/>
              </w:rPr>
            </w:pPr>
          </w:p>
          <w:p w14:paraId="79D54955">
            <w:pPr>
              <w:spacing w:line="254" w:lineRule="auto"/>
              <w:rPr>
                <w:rFonts w:ascii="Arial"/>
                <w:sz w:val="21"/>
              </w:rPr>
            </w:pPr>
          </w:p>
          <w:p w14:paraId="7C5398E9">
            <w:pPr>
              <w:pStyle w:val="5"/>
              <w:spacing w:before="84" w:line="222" w:lineRule="auto"/>
              <w:ind w:left="65"/>
            </w:pPr>
            <w:r>
              <w:rPr>
                <w:b/>
                <w:bCs/>
                <w:spacing w:val="-5"/>
              </w:rPr>
              <w:t>建设内容及规模</w:t>
            </w:r>
          </w:p>
        </w:tc>
        <w:tc>
          <w:tcPr>
            <w:tcW w:w="8076" w:type="dxa"/>
            <w:gridSpan w:val="3"/>
            <w:vAlign w:val="top"/>
          </w:tcPr>
          <w:p w14:paraId="1D567015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示例：请严格按照以下模版填写，未正确填写的系统后台将清除。</w:t>
            </w:r>
          </w:p>
          <w:p w14:paraId="5A602CC4"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  <w:p w14:paraId="7FCB19FC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建设内容：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本项目通过租用已建成商铺作为经营场所使用，不新增占地。项目施工内容主要通过对租用的房间进行隔间建设、室内装修、设备安装。</w:t>
            </w:r>
          </w:p>
          <w:p w14:paraId="0ECF4A94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373C35D">
            <w:pPr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建设规模：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主要进行（基础医疗服务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/口腔诊疗/中医诊疗根据实际情况填写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）主要功能及科室设置：内科(门诊)、外科(门诊)、妇科治疗室、康复科诊室、超声科诊室、妇科诊疗检查室、预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防保健科诊室、中西医结合科、皮肤科、美容皮肤科、美容中医科、中医科、配液室、输液室、化验室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。预设日接诊X人，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  <w:lang w:val="en-US" w:eastAsia="zh-CN"/>
              </w:rPr>
              <w:t>不设置住院床位（或设置床位X张，未超过19张床位）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cyan"/>
                <w:lang w:val="en-US" w:eastAsia="zh-CN"/>
              </w:rPr>
              <w:t>二选一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（注：以上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主要功能及科室设置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示例，请按照各自实际情况选填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>）</w:t>
            </w:r>
          </w:p>
          <w:p w14:paraId="51C60EED">
            <w:pPr>
              <w:pStyle w:val="5"/>
              <w:spacing w:before="76" w:line="183" w:lineRule="auto"/>
              <w:ind w:right="145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</w:tc>
      </w:tr>
    </w:tbl>
    <w:p w14:paraId="7AE6036D">
      <w:pPr>
        <w:rPr>
          <w:rFonts w:ascii="Arial"/>
          <w:sz w:val="21"/>
        </w:rPr>
      </w:pPr>
    </w:p>
    <w:p w14:paraId="53D4DAA6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157" w:right="943" w:bottom="806" w:left="943" w:header="0" w:footer="517" w:gutter="0"/>
          <w:cols w:space="720" w:num="1"/>
        </w:sectPr>
      </w:pPr>
    </w:p>
    <w:tbl>
      <w:tblPr>
        <w:tblStyle w:val="4"/>
        <w:tblW w:w="1000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8"/>
        <w:gridCol w:w="3074"/>
        <w:gridCol w:w="1921"/>
        <w:gridCol w:w="3081"/>
      </w:tblGrid>
      <w:tr w14:paraId="59EBE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4" w:hRule="atLeast"/>
        </w:trPr>
        <w:tc>
          <w:tcPr>
            <w:tcW w:w="1928" w:type="dxa"/>
            <w:vMerge w:val="restart"/>
            <w:tcBorders>
              <w:bottom w:val="nil"/>
            </w:tcBorders>
            <w:vAlign w:val="top"/>
          </w:tcPr>
          <w:p w14:paraId="682871AA">
            <w:pPr>
              <w:spacing w:line="252" w:lineRule="auto"/>
              <w:rPr>
                <w:rFonts w:ascii="Arial"/>
                <w:sz w:val="21"/>
              </w:rPr>
            </w:pPr>
            <w:r>
              <w:pict>
                <v:shape id="_x0000_s1026" o:spid="_x0000_s1026" style="position:absolute;left:0pt;margin-left:547.25pt;margin-top:49.75pt;height:272.5pt;width:0.5pt;mso-position-horizontal-relative:page;mso-position-vertical-relative:page;z-index:-251657216;mso-width-relative:page;mso-height-relative:page;" filled="f" stroked="t" coordsize="10,5450" o:allowincell="f" path="m5,5445l5,5e">
                  <v:fill on="f" focussize="0,0"/>
                  <v:stroke weight="0.5pt" color="#000000" miterlimit="10" joinstyle="miter" endcap="square"/>
                  <v:imagedata o:title=""/>
                  <o:lock v:ext="edit"/>
                </v:shape>
              </w:pict>
            </w:r>
          </w:p>
          <w:p w14:paraId="02A4216E">
            <w:pPr>
              <w:spacing w:line="252" w:lineRule="auto"/>
              <w:rPr>
                <w:rFonts w:ascii="Arial"/>
                <w:sz w:val="21"/>
              </w:rPr>
            </w:pPr>
          </w:p>
          <w:p w14:paraId="536FA2D6">
            <w:pPr>
              <w:spacing w:line="252" w:lineRule="auto"/>
              <w:rPr>
                <w:rFonts w:ascii="Arial"/>
                <w:sz w:val="21"/>
              </w:rPr>
            </w:pPr>
          </w:p>
          <w:p w14:paraId="78559C76">
            <w:pPr>
              <w:spacing w:line="252" w:lineRule="auto"/>
              <w:rPr>
                <w:rFonts w:ascii="Arial"/>
                <w:sz w:val="21"/>
              </w:rPr>
            </w:pPr>
          </w:p>
          <w:p w14:paraId="16ADBCEE">
            <w:pPr>
              <w:spacing w:line="252" w:lineRule="auto"/>
              <w:rPr>
                <w:rFonts w:ascii="Arial"/>
                <w:sz w:val="21"/>
              </w:rPr>
            </w:pPr>
          </w:p>
          <w:p w14:paraId="61DA0178">
            <w:pPr>
              <w:spacing w:line="252" w:lineRule="auto"/>
              <w:rPr>
                <w:rFonts w:ascii="Arial"/>
                <w:sz w:val="21"/>
              </w:rPr>
            </w:pPr>
          </w:p>
          <w:p w14:paraId="6A9D85AF">
            <w:pPr>
              <w:spacing w:line="253" w:lineRule="auto"/>
              <w:rPr>
                <w:rFonts w:ascii="Arial"/>
                <w:sz w:val="21"/>
              </w:rPr>
            </w:pPr>
          </w:p>
          <w:p w14:paraId="25E09643">
            <w:pPr>
              <w:spacing w:line="253" w:lineRule="auto"/>
              <w:rPr>
                <w:rFonts w:ascii="Arial"/>
                <w:sz w:val="21"/>
              </w:rPr>
            </w:pPr>
          </w:p>
          <w:p w14:paraId="5FE16739">
            <w:pPr>
              <w:spacing w:line="253" w:lineRule="auto"/>
              <w:rPr>
                <w:rFonts w:ascii="Arial"/>
                <w:sz w:val="21"/>
              </w:rPr>
            </w:pPr>
          </w:p>
          <w:p w14:paraId="7AD6EA23">
            <w:pPr>
              <w:spacing w:line="253" w:lineRule="auto"/>
              <w:rPr>
                <w:rFonts w:ascii="Arial"/>
                <w:sz w:val="21"/>
              </w:rPr>
            </w:pPr>
          </w:p>
          <w:p w14:paraId="568195EE">
            <w:pPr>
              <w:pStyle w:val="5"/>
              <w:spacing w:before="84" w:line="222" w:lineRule="auto"/>
              <w:ind w:left="203"/>
            </w:pPr>
            <w:r>
              <w:rPr>
                <w:b/>
                <w:bCs/>
                <w:spacing w:val="-7"/>
              </w:rPr>
              <w:t>主要环境影响</w:t>
            </w:r>
          </w:p>
        </w:tc>
        <w:tc>
          <w:tcPr>
            <w:tcW w:w="3074" w:type="dxa"/>
            <w:vAlign w:val="top"/>
          </w:tcPr>
          <w:p w14:paraId="56BF165B">
            <w:pPr>
              <w:spacing w:line="297" w:lineRule="auto"/>
              <w:rPr>
                <w:rFonts w:ascii="Arial"/>
                <w:sz w:val="21"/>
              </w:rPr>
            </w:pPr>
          </w:p>
          <w:p w14:paraId="1E268380">
            <w:pPr>
              <w:spacing w:line="298" w:lineRule="auto"/>
              <w:rPr>
                <w:rFonts w:ascii="Arial"/>
                <w:sz w:val="21"/>
              </w:rPr>
            </w:pPr>
          </w:p>
          <w:p w14:paraId="0E57D8E1">
            <w:pPr>
              <w:spacing w:line="298" w:lineRule="auto"/>
              <w:rPr>
                <w:rFonts w:ascii="Arial"/>
                <w:sz w:val="21"/>
              </w:rPr>
            </w:pPr>
          </w:p>
          <w:p w14:paraId="754DA19F">
            <w:pPr>
              <w:pStyle w:val="5"/>
              <w:spacing w:before="84" w:line="187" w:lineRule="auto"/>
              <w:ind w:left="52"/>
            </w:pPr>
            <w:r>
              <w:rPr>
                <w:spacing w:val="-6"/>
              </w:rPr>
              <w:t>废水</w:t>
            </w:r>
          </w:p>
          <w:p w14:paraId="596853AB">
            <w:pPr>
              <w:pStyle w:val="5"/>
              <w:spacing w:before="2" w:line="202" w:lineRule="auto"/>
              <w:ind w:left="584" w:right="1471"/>
            </w:pPr>
            <w:r>
              <w:rPr>
                <w:spacing w:val="-9"/>
              </w:rPr>
              <w:t>生活污水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生产废水</w:t>
            </w:r>
          </w:p>
        </w:tc>
        <w:tc>
          <w:tcPr>
            <w:tcW w:w="1921" w:type="dxa"/>
            <w:vMerge w:val="restart"/>
            <w:tcBorders>
              <w:bottom w:val="nil"/>
            </w:tcBorders>
            <w:vAlign w:val="top"/>
          </w:tcPr>
          <w:p w14:paraId="24DB3CEC">
            <w:pPr>
              <w:spacing w:line="266" w:lineRule="auto"/>
              <w:rPr>
                <w:rFonts w:ascii="Arial"/>
                <w:sz w:val="21"/>
              </w:rPr>
            </w:pPr>
          </w:p>
          <w:p w14:paraId="204BE5AF">
            <w:pPr>
              <w:spacing w:line="266" w:lineRule="auto"/>
              <w:rPr>
                <w:rFonts w:ascii="Arial"/>
                <w:sz w:val="21"/>
              </w:rPr>
            </w:pPr>
          </w:p>
          <w:p w14:paraId="6BEAEAB0">
            <w:pPr>
              <w:spacing w:line="266" w:lineRule="auto"/>
              <w:rPr>
                <w:rFonts w:ascii="Arial"/>
                <w:sz w:val="21"/>
              </w:rPr>
            </w:pPr>
          </w:p>
          <w:p w14:paraId="198E1BF6">
            <w:pPr>
              <w:spacing w:line="266" w:lineRule="auto"/>
              <w:rPr>
                <w:rFonts w:ascii="Arial"/>
                <w:sz w:val="21"/>
              </w:rPr>
            </w:pPr>
          </w:p>
          <w:p w14:paraId="60A53054">
            <w:pPr>
              <w:spacing w:line="266" w:lineRule="auto"/>
              <w:rPr>
                <w:rFonts w:ascii="Arial"/>
                <w:sz w:val="21"/>
              </w:rPr>
            </w:pPr>
          </w:p>
          <w:p w14:paraId="290E584F">
            <w:pPr>
              <w:spacing w:line="266" w:lineRule="auto"/>
              <w:rPr>
                <w:rFonts w:ascii="Arial"/>
                <w:sz w:val="21"/>
              </w:rPr>
            </w:pPr>
          </w:p>
          <w:p w14:paraId="2B903DCC">
            <w:pPr>
              <w:spacing w:line="266" w:lineRule="auto"/>
              <w:rPr>
                <w:rFonts w:ascii="Arial"/>
                <w:sz w:val="21"/>
              </w:rPr>
            </w:pPr>
          </w:p>
          <w:p w14:paraId="344EAD36">
            <w:pPr>
              <w:spacing w:line="266" w:lineRule="auto"/>
              <w:rPr>
                <w:rFonts w:ascii="Arial"/>
                <w:sz w:val="21"/>
              </w:rPr>
            </w:pPr>
          </w:p>
          <w:p w14:paraId="2BE12627">
            <w:pPr>
              <w:spacing w:line="267" w:lineRule="auto"/>
              <w:rPr>
                <w:rFonts w:ascii="Arial"/>
                <w:sz w:val="21"/>
              </w:rPr>
            </w:pPr>
          </w:p>
          <w:p w14:paraId="3A6E41EC">
            <w:pPr>
              <w:pStyle w:val="5"/>
              <w:spacing w:before="85" w:line="203" w:lineRule="auto"/>
              <w:ind w:left="326" w:right="44" w:hanging="261"/>
            </w:pPr>
            <w:r>
              <w:rPr>
                <w:b/>
                <w:bCs/>
                <w:spacing w:val="-6"/>
              </w:rPr>
              <w:t>采取的环保措施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6"/>
              </w:rPr>
              <w:t>及排放去向</w:t>
            </w:r>
          </w:p>
        </w:tc>
        <w:tc>
          <w:tcPr>
            <w:tcW w:w="3081" w:type="dxa"/>
            <w:vAlign w:val="top"/>
          </w:tcPr>
          <w:p w14:paraId="799DBDC2"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示例：</w:t>
            </w:r>
          </w:p>
          <w:p w14:paraId="79A2AC3E"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生活污水</w:t>
            </w:r>
          </w:p>
          <w:p w14:paraId="253919F8">
            <w:pPr>
              <w:bidi w:val="0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生活废水通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过污水管道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排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入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市政管网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，最终进入水质净化厂进行处理。</w:t>
            </w:r>
          </w:p>
          <w:p w14:paraId="5E3A179D">
            <w:pPr>
              <w:bidi w:val="0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  <w:p w14:paraId="3F1E6143"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>生产废水</w:t>
            </w:r>
          </w:p>
          <w:p w14:paraId="631CB4E7">
            <w:pPr>
              <w:bidi w:val="0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医疗废水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（消毒后）或（通过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污水处理措施后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过污水管道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排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入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市政管网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，最终进入水质净化厂进行处理。</w:t>
            </w:r>
          </w:p>
          <w:p w14:paraId="6BF42214">
            <w:pPr>
              <w:bidi w:val="0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 w14:paraId="16D08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</w:trPr>
        <w:tc>
          <w:tcPr>
            <w:tcW w:w="1928" w:type="dxa"/>
            <w:vMerge w:val="continue"/>
            <w:tcBorders>
              <w:top w:val="nil"/>
              <w:bottom w:val="nil"/>
            </w:tcBorders>
            <w:vAlign w:val="top"/>
          </w:tcPr>
          <w:p w14:paraId="652C16D2">
            <w:pPr>
              <w:rPr>
                <w:rFonts w:ascii="Arial"/>
                <w:sz w:val="21"/>
              </w:rPr>
            </w:pPr>
          </w:p>
        </w:tc>
        <w:tc>
          <w:tcPr>
            <w:tcW w:w="3074" w:type="dxa"/>
            <w:vAlign w:val="top"/>
          </w:tcPr>
          <w:p w14:paraId="59243D8D">
            <w:pPr>
              <w:spacing w:line="251" w:lineRule="auto"/>
              <w:rPr>
                <w:rFonts w:ascii="Arial"/>
                <w:sz w:val="21"/>
              </w:rPr>
            </w:pPr>
          </w:p>
          <w:p w14:paraId="513B9ADB">
            <w:pPr>
              <w:spacing w:line="251" w:lineRule="auto"/>
              <w:rPr>
                <w:rFonts w:ascii="Arial"/>
                <w:sz w:val="21"/>
              </w:rPr>
            </w:pPr>
          </w:p>
          <w:p w14:paraId="0F4995F0">
            <w:pPr>
              <w:pStyle w:val="5"/>
              <w:spacing w:before="85" w:line="224" w:lineRule="auto"/>
              <w:ind w:left="76"/>
              <w:rPr>
                <w:spacing w:val="-12"/>
              </w:rPr>
            </w:pPr>
          </w:p>
          <w:p w14:paraId="698FCDCF">
            <w:pPr>
              <w:pStyle w:val="5"/>
              <w:spacing w:before="85" w:line="224" w:lineRule="auto"/>
              <w:ind w:left="76"/>
              <w:rPr>
                <w:spacing w:val="-12"/>
              </w:rPr>
            </w:pPr>
            <w:r>
              <w:rPr>
                <w:spacing w:val="-12"/>
              </w:rPr>
              <w:t>固废</w:t>
            </w:r>
          </w:p>
          <w:p w14:paraId="425A5828">
            <w:pPr>
              <w:spacing w:line="252" w:lineRule="auto"/>
              <w:rPr>
                <w:rFonts w:ascii="Arial"/>
                <w:sz w:val="21"/>
              </w:rPr>
            </w:pPr>
          </w:p>
          <w:p w14:paraId="531AC221">
            <w:pPr>
              <w:spacing w:line="252" w:lineRule="auto"/>
              <w:rPr>
                <w:rFonts w:ascii="Arial"/>
                <w:sz w:val="21"/>
              </w:rPr>
            </w:pPr>
          </w:p>
          <w:p w14:paraId="50F86C61">
            <w:pPr>
              <w:pStyle w:val="5"/>
              <w:spacing w:before="85" w:line="222" w:lineRule="auto"/>
            </w:pPr>
          </w:p>
        </w:tc>
        <w:tc>
          <w:tcPr>
            <w:tcW w:w="1921" w:type="dxa"/>
            <w:vMerge w:val="continue"/>
            <w:tcBorders>
              <w:top w:val="nil"/>
              <w:bottom w:val="nil"/>
            </w:tcBorders>
            <w:vAlign w:val="top"/>
          </w:tcPr>
          <w:p w14:paraId="1918CB4F">
            <w:pPr>
              <w:rPr>
                <w:rFonts w:ascii="Arial"/>
                <w:sz w:val="21"/>
              </w:rPr>
            </w:pPr>
          </w:p>
        </w:tc>
        <w:tc>
          <w:tcPr>
            <w:tcW w:w="3081" w:type="dxa"/>
            <w:vAlign w:val="top"/>
          </w:tcPr>
          <w:p w14:paraId="5041D7E8">
            <w:pPr>
              <w:bidi w:val="0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</w:p>
          <w:p w14:paraId="035D173A"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示例：</w:t>
            </w:r>
          </w:p>
          <w:p w14:paraId="2B1BF741"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</w:pPr>
          </w:p>
          <w:p w14:paraId="48F3FC36"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环保措施:</w:t>
            </w:r>
          </w:p>
          <w:p w14:paraId="663869B5"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医疗废物</w:t>
            </w:r>
          </w:p>
          <w:p w14:paraId="6F2CF585">
            <w:pPr>
              <w:bidi w:val="0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 xml:space="preserve">与有资质的医疗废物处置机构签订协议，收集好的医疗废物放置在指定的医疗废物暂存间(柜)内，定期由该机构进行拉运处置。建立严格的医疗废物管理制度，对医疗废物实施分类管理，不与生活垃圾混放、混装。 </w:t>
            </w:r>
          </w:p>
          <w:p w14:paraId="02DE2EA1">
            <w:pPr>
              <w:bidi w:val="0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</w:p>
          <w:p w14:paraId="3CC7B0B7">
            <w:pPr>
              <w:bidi w:val="0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生活垃圾：</w:t>
            </w:r>
          </w:p>
          <w:p w14:paraId="22894102">
            <w:pPr>
              <w:bidi w:val="0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装袋打包后放至指定垃圾箱（房）内，定期由环卫部门拉运处置。</w:t>
            </w:r>
          </w:p>
          <w:p w14:paraId="3C821B22">
            <w:pPr>
              <w:bidi w:val="0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</w:p>
        </w:tc>
      </w:tr>
      <w:tr w14:paraId="42D62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10004" w:type="dxa"/>
            <w:gridSpan w:val="4"/>
            <w:tcBorders>
              <w:right w:val="nil"/>
            </w:tcBorders>
            <w:vAlign w:val="top"/>
          </w:tcPr>
          <w:p w14:paraId="3FBDE131">
            <w:pPr>
              <w:pStyle w:val="5"/>
              <w:spacing w:before="131" w:line="226" w:lineRule="auto"/>
              <w:ind w:left="48" w:right="81" w:firstLine="5"/>
              <w:jc w:val="both"/>
            </w:pPr>
            <w:r>
              <w:pict>
                <v:shape id="_x0000_s1027" o:spid="_x0000_s1027" style="position:absolute;left:0pt;margin-left:499.9pt;margin-top:0.1pt;height:68.5pt;width:0.5pt;mso-position-horizontal-relative:page;mso-position-vertical-relative:page;z-index:251661312;mso-width-relative:page;mso-height-relative:page;" filled="f" stroked="t" coordsize="10,1370" path="m5,1365l5,5e">
                  <v:fill on="f" focussize="0,0"/>
                  <v:stroke weight="0.5pt" color="#000000" miterlimit="10" joinstyle="miter" endcap="square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-1"/>
              </w:rPr>
              <w:t>承诺：</w:t>
            </w:r>
            <w:r>
              <w:rPr>
                <w:rFonts w:hint="eastAsia"/>
                <w:spacing w:val="-1"/>
                <w:lang w:val="en-US" w:eastAsia="zh-CN"/>
              </w:rPr>
              <w:t>XXXX</w:t>
            </w:r>
            <w:r>
              <w:rPr>
                <w:spacing w:val="-1"/>
              </w:rPr>
              <w:t>承诺所填写各项内容真实、准确、完整，建设项目符合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《建设项目环境影响登记表备案管理办法》的规定。如存在弄虚作假、隐瞒欺骗等情况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及由此导致的一切后果由</w:t>
            </w:r>
            <w:r>
              <w:rPr>
                <w:rFonts w:hint="eastAsia"/>
                <w:spacing w:val="-2"/>
                <w:lang w:val="en-US" w:eastAsia="zh-CN"/>
              </w:rPr>
              <w:t>XXXX</w:t>
            </w:r>
            <w:r>
              <w:rPr>
                <w:spacing w:val="-2"/>
              </w:rPr>
              <w:t>承担全部责任。</w:t>
            </w:r>
          </w:p>
          <w:p w14:paraId="6D707333">
            <w:pPr>
              <w:pStyle w:val="5"/>
              <w:spacing w:before="7" w:line="173" w:lineRule="auto"/>
              <w:ind w:left="4482"/>
            </w:pPr>
            <w:r>
              <w:rPr>
                <w:b/>
                <w:bCs/>
                <w:spacing w:val="-9"/>
              </w:rPr>
              <w:t>法定代表人或主要负责人签字：</w:t>
            </w:r>
          </w:p>
        </w:tc>
      </w:tr>
      <w:tr w14:paraId="41143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0004" w:type="dxa"/>
            <w:gridSpan w:val="4"/>
            <w:tcBorders>
              <w:right w:val="nil"/>
            </w:tcBorders>
            <w:vAlign w:val="top"/>
          </w:tcPr>
          <w:p w14:paraId="32012F67">
            <w:pPr>
              <w:pStyle w:val="5"/>
              <w:spacing w:before="205" w:line="223" w:lineRule="auto"/>
              <w:ind w:left="56"/>
            </w:pPr>
            <w:r>
              <w:pict>
                <v:shape id="_x0000_s1028" o:spid="_x0000_s1028" style="position:absolute;left:0pt;margin-left:499.9pt;margin-top:0.2pt;height:43.5pt;width:0.5pt;mso-position-horizontal-relative:page;mso-position-vertical-relative:page;z-index:251660288;mso-width-relative:page;mso-height-relative:page;" filled="f" stroked="t" coordsize="10,870" path="m5,865l5,5e">
                  <v:fill on="f" focussize="0,0"/>
                  <v:stroke weight="0.5pt" color="#000000" miterlimit="10" joinstyle="miter" endcap="square"/>
                  <v:imagedata o:title=""/>
                  <o:lock v:ext="edit"/>
                </v:shape>
              </w:pict>
            </w:r>
            <w:r>
              <w:rPr>
                <w:b/>
                <w:bCs/>
                <w:spacing w:val="-7"/>
              </w:rPr>
              <w:t>备案回执</w:t>
            </w:r>
          </w:p>
          <w:p w14:paraId="483176F7">
            <w:pPr>
              <w:pStyle w:val="5"/>
              <w:spacing w:before="76" w:line="176" w:lineRule="auto"/>
              <w:ind w:left="574"/>
            </w:pPr>
            <w:r>
              <w:rPr>
                <w:spacing w:val="-1"/>
              </w:rPr>
              <w:t>该项目环境影响登记表已经完成备案，备案号：</w:t>
            </w:r>
          </w:p>
        </w:tc>
      </w:tr>
    </w:tbl>
    <w:p w14:paraId="325EE8FB">
      <w:pPr>
        <w:rPr>
          <w:rFonts w:ascii="Arial"/>
          <w:sz w:val="21"/>
        </w:rPr>
      </w:pPr>
    </w:p>
    <w:sectPr>
      <w:footerReference r:id="rId6" w:type="default"/>
      <w:pgSz w:w="11900" w:h="16840"/>
      <w:pgMar w:top="993" w:right="943" w:bottom="806" w:left="943" w:header="0" w:footer="5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39BA1">
    <w:pPr>
      <w:spacing w:line="214" w:lineRule="auto"/>
      <w:ind w:left="4533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18"/>
        <w:sz w:val="24"/>
        <w:szCs w:val="24"/>
      </w:rPr>
      <w:t>第</w:t>
    </w:r>
    <w:r>
      <w:rPr>
        <w:rFonts w:ascii="仿宋" w:hAnsi="仿宋" w:eastAsia="仿宋" w:cs="仿宋"/>
        <w:spacing w:val="26"/>
        <w:sz w:val="24"/>
        <w:szCs w:val="24"/>
      </w:rPr>
      <w:t xml:space="preserve"> </w:t>
    </w:r>
    <w:r>
      <w:rPr>
        <w:rFonts w:ascii="仿宋" w:hAnsi="仿宋" w:eastAsia="仿宋" w:cs="仿宋"/>
        <w:spacing w:val="-18"/>
        <w:sz w:val="24"/>
        <w:szCs w:val="24"/>
      </w:rPr>
      <w:t>1</w:t>
    </w:r>
    <w:r>
      <w:rPr>
        <w:rFonts w:ascii="仿宋" w:hAnsi="仿宋" w:eastAsia="仿宋" w:cs="仿宋"/>
        <w:spacing w:val="28"/>
        <w:sz w:val="24"/>
        <w:szCs w:val="24"/>
      </w:rPr>
      <w:t xml:space="preserve"> </w:t>
    </w:r>
    <w:r>
      <w:rPr>
        <w:rFonts w:ascii="仿宋" w:hAnsi="仿宋" w:eastAsia="仿宋" w:cs="仿宋"/>
        <w:spacing w:val="-18"/>
        <w:sz w:val="24"/>
        <w:szCs w:val="24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25C83">
    <w:pPr>
      <w:spacing w:line="214" w:lineRule="auto"/>
      <w:ind w:left="4533"/>
      <w:rPr>
        <w:rFonts w:ascii="仿宋" w:hAnsi="仿宋" w:eastAsia="仿宋" w:cs="仿宋"/>
        <w:sz w:val="24"/>
        <w:szCs w:val="24"/>
      </w:rPr>
    </w:pPr>
    <w:r>
      <w:rPr>
        <w:rFonts w:ascii="仿宋" w:hAnsi="仿宋" w:eastAsia="仿宋" w:cs="仿宋"/>
        <w:spacing w:val="-13"/>
        <w:sz w:val="24"/>
        <w:szCs w:val="24"/>
      </w:rPr>
      <w:t>第</w:t>
    </w:r>
    <w:r>
      <w:rPr>
        <w:rFonts w:ascii="仿宋" w:hAnsi="仿宋" w:eastAsia="仿宋" w:cs="仿宋"/>
        <w:spacing w:val="11"/>
        <w:sz w:val="24"/>
        <w:szCs w:val="24"/>
      </w:rPr>
      <w:t xml:space="preserve"> </w:t>
    </w:r>
    <w:r>
      <w:rPr>
        <w:rFonts w:ascii="仿宋" w:hAnsi="仿宋" w:eastAsia="仿宋" w:cs="仿宋"/>
        <w:spacing w:val="-13"/>
        <w:sz w:val="24"/>
        <w:szCs w:val="24"/>
      </w:rPr>
      <w:t>2</w:t>
    </w:r>
    <w:r>
      <w:rPr>
        <w:rFonts w:ascii="仿宋" w:hAnsi="仿宋" w:eastAsia="仿宋" w:cs="仿宋"/>
        <w:spacing w:val="28"/>
        <w:sz w:val="24"/>
        <w:szCs w:val="24"/>
      </w:rPr>
      <w:t xml:space="preserve"> </w:t>
    </w:r>
    <w:r>
      <w:rPr>
        <w:rFonts w:ascii="仿宋" w:hAnsi="仿宋" w:eastAsia="仿宋" w:cs="仿宋"/>
        <w:spacing w:val="-13"/>
        <w:sz w:val="24"/>
        <w:szCs w:val="24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CC7ECA"/>
    <w:rsid w:val="05B44CC5"/>
    <w:rsid w:val="085F577D"/>
    <w:rsid w:val="0A2A3A0C"/>
    <w:rsid w:val="0B924162"/>
    <w:rsid w:val="1233078C"/>
    <w:rsid w:val="1AC44317"/>
    <w:rsid w:val="1DFE2F7E"/>
    <w:rsid w:val="228D0920"/>
    <w:rsid w:val="321B7D0B"/>
    <w:rsid w:val="382F3152"/>
    <w:rsid w:val="3922277C"/>
    <w:rsid w:val="3B077DE7"/>
    <w:rsid w:val="3B1E38AE"/>
    <w:rsid w:val="3B2F3073"/>
    <w:rsid w:val="3BFB199E"/>
    <w:rsid w:val="3D3548BC"/>
    <w:rsid w:val="409E19B3"/>
    <w:rsid w:val="4609619A"/>
    <w:rsid w:val="463C0CB3"/>
    <w:rsid w:val="471434A4"/>
    <w:rsid w:val="485A59A1"/>
    <w:rsid w:val="4928325D"/>
    <w:rsid w:val="507D5F7D"/>
    <w:rsid w:val="523C3645"/>
    <w:rsid w:val="52562D95"/>
    <w:rsid w:val="55F54620"/>
    <w:rsid w:val="58622F6A"/>
    <w:rsid w:val="5D5C66AD"/>
    <w:rsid w:val="5F616C6B"/>
    <w:rsid w:val="60D17511"/>
    <w:rsid w:val="61BE40C5"/>
    <w:rsid w:val="68714257"/>
    <w:rsid w:val="6AD663D5"/>
    <w:rsid w:val="725E56A7"/>
    <w:rsid w:val="73683AFE"/>
    <w:rsid w:val="78363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882</Words>
  <Characters>891</Characters>
  <TotalTime>1</TotalTime>
  <ScaleCrop>false</ScaleCrop>
  <LinksUpToDate>false</LinksUpToDate>
  <CharactersWithSpaces>898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2025-07-08T10:49:00Z</dcterms:created>
  <dc:creator>Administrator</dc:creator>
  <cp:lastModifiedBy>Administrator</cp:lastModifiedBy>
  <dcterms:modified xsi:type="dcterms:W3CDTF">2026-01-21T01:41:37Z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2025-07-08T10:49:48Z</vt:filetime>
  </property>
  <property fmtid="{D5CDD505-2E9C-101B-9397-08002B2CF9AE}" pid="4" name="KSOProductBuildVer">
    <vt:lpwstr>2052-12.1.0.24657</vt:lpwstr>
  </property>
  <property fmtid="{D5CDD505-2E9C-101B-9397-08002B2CF9AE}" pid="5" name="KSOTemplateDocerSaveRecord">
    <vt:lpwstr>eyJoZGlkIjoiZjJiZjU1MmI2ZTZmZTBiMTZiM2QzNjgzMzEwNmI2MGQiLCJ1c2VySWQiOiIyNTc5NjcxNDgifQ==</vt:lpwstr>
  </property>
  <property fmtid="{D5CDD505-2E9C-101B-9397-08002B2CF9AE}" pid="6" name="ICV">
    <vt:lpwstr>89AB24DBBD1F49DC97DBF5FC744DF86C_12</vt:lpwstr>
  </property>
</Properties>
</file>