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劳动保障监察行政处理（处罚）听证告知书</w:t>
      </w:r>
    </w:p>
    <w:p>
      <w:pPr>
        <w:jc w:val="right"/>
        <w:rPr>
          <w:rFonts w:ascii="仿宋_GB2312" w:eastAsia="仿宋_GB2312" w:hAnsiTheme="minorEastAsia"/>
          <w:sz w:val="32"/>
          <w:szCs w:val="32"/>
        </w:rPr>
      </w:pPr>
      <w:r>
        <w:rPr>
          <w:rFonts w:hint="eastAsia" w:ascii="仿宋_GB2312" w:eastAsia="仿宋_GB2312"/>
          <w:sz w:val="32"/>
          <w:szCs w:val="32"/>
          <w:u w:val="single"/>
        </w:rPr>
        <w:t xml:space="preserve"> 官 </w:t>
      </w:r>
      <w:r>
        <w:rPr>
          <w:rFonts w:hint="eastAsia" w:ascii="仿宋_GB2312" w:eastAsia="仿宋_GB2312"/>
          <w:sz w:val="32"/>
          <w:szCs w:val="32"/>
        </w:rPr>
        <w:t>人社监</w:t>
      </w:r>
      <w:r>
        <w:rPr>
          <w:rFonts w:hint="eastAsia" w:ascii="仿宋_GB2312" w:eastAsia="仿宋_GB2312"/>
          <w:sz w:val="32"/>
          <w:szCs w:val="32"/>
          <w:lang w:eastAsia="zh-CN"/>
        </w:rPr>
        <w:t>听告</w:t>
      </w:r>
      <w:r>
        <w:rPr>
          <w:rFonts w:hint="eastAsia" w:ascii="仿宋_GB2312" w:eastAsia="仿宋_GB2312"/>
          <w:sz w:val="32"/>
          <w:szCs w:val="32"/>
        </w:rPr>
        <w:t>字</w:t>
      </w:r>
      <w:r>
        <w:rPr>
          <w:rFonts w:hint="eastAsia" w:ascii="仿宋_GB2312" w:eastAsia="仿宋_GB2312"/>
          <w:sz w:val="32"/>
          <w:szCs w:val="32"/>
          <w:lang w:val="en-US" w:eastAsia="zh-CN"/>
        </w:rPr>
        <w:t>[</w:t>
      </w: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6]</w:t>
      </w:r>
      <w:r>
        <w:rPr>
          <w:rFonts w:hint="eastAsia" w:ascii="仿宋_GB2312" w:eastAsia="仿宋_GB2312" w:hAnsiTheme="minorEastAsia"/>
          <w:sz w:val="32"/>
          <w:szCs w:val="32"/>
        </w:rPr>
        <w:t>第</w:t>
      </w:r>
      <w:r>
        <w:rPr>
          <w:rFonts w:hint="eastAsia" w:ascii="仿宋_GB2312" w:eastAsia="仿宋_GB2312" w:hAnsiTheme="minorEastAsia"/>
          <w:sz w:val="32"/>
          <w:szCs w:val="32"/>
          <w:lang w:val="en-US" w:eastAsia="zh-CN"/>
        </w:rPr>
        <w:t>1</w:t>
      </w:r>
      <w:r>
        <w:rPr>
          <w:rFonts w:hint="eastAsia" w:ascii="仿宋_GB2312" w:eastAsia="仿宋_GB2312" w:hAnsiTheme="minorEastAsia"/>
          <w:sz w:val="32"/>
          <w:szCs w:val="32"/>
        </w:rPr>
        <w:t>号</w:t>
      </w:r>
    </w:p>
    <w:p>
      <w:pPr>
        <w:spacing w:line="520" w:lineRule="exact"/>
        <w:rPr>
          <w:rFonts w:hint="eastAsia" w:ascii="仿宋" w:hAnsi="仿宋" w:eastAsia="仿宋" w:cs="仿宋"/>
          <w:sz w:val="30"/>
          <w:szCs w:val="30"/>
        </w:rPr>
      </w:pPr>
      <w:r>
        <w:rPr>
          <w:rFonts w:hint="eastAsia" w:ascii="仿宋" w:hAnsi="仿宋" w:eastAsia="仿宋" w:cs="仿宋"/>
          <w:sz w:val="30"/>
          <w:szCs w:val="30"/>
          <w:u w:val="single"/>
        </w:rPr>
        <w:t>从文教育咨询（昆明）有限责任公司</w:t>
      </w:r>
      <w:r>
        <w:rPr>
          <w:rFonts w:hint="eastAsia" w:ascii="仿宋" w:hAnsi="仿宋" w:eastAsia="仿宋" w:cs="仿宋"/>
          <w:sz w:val="30"/>
          <w:szCs w:val="30"/>
        </w:rPr>
        <w:t>:</w:t>
      </w:r>
    </w:p>
    <w:p>
      <w:pPr>
        <w:spacing w:line="520" w:lineRule="exact"/>
        <w:ind w:firstLine="450" w:firstLineChars="150"/>
        <w:rPr>
          <w:rFonts w:ascii="仿宋" w:hAnsi="仿宋" w:eastAsia="仿宋" w:cs="仿宋"/>
          <w:sz w:val="30"/>
          <w:szCs w:val="30"/>
        </w:rPr>
      </w:pPr>
      <w:r>
        <w:rPr>
          <w:rFonts w:hint="eastAsia" w:ascii="仿宋" w:hAnsi="仿宋" w:eastAsia="仿宋" w:cs="仿宋"/>
          <w:sz w:val="30"/>
          <w:szCs w:val="30"/>
        </w:rPr>
        <w:t>经调查，我局于2025年11月27日向你单位下达劳动保障监察责令改正决定书官人社监令决字[2025]第103号，并于2025年12月9日在网上发布送达公告进行30天公示公示，公示期满后你单位仍未按照责令相关要求进行整改。</w:t>
      </w:r>
    </w:p>
    <w:p>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 xml:space="preserve">   你单位的上述行为违反了《劳动保障监察条例》第三十条第二款不按照劳动保障行政部门的要求报送书面材料，隐瞒事实真相，出具伪证或者隐</w:t>
      </w:r>
    </w:p>
    <w:p>
      <w:pPr>
        <w:spacing w:line="560" w:lineRule="exact"/>
        <w:rPr>
          <w:rFonts w:ascii="仿宋" w:hAnsi="仿宋" w:eastAsia="仿宋" w:cs="仿宋"/>
          <w:sz w:val="30"/>
          <w:szCs w:val="30"/>
        </w:rPr>
      </w:pPr>
      <w:r>
        <w:rPr>
          <w:rFonts w:hint="eastAsia" w:ascii="仿宋" w:hAnsi="仿宋" w:eastAsia="仿宋" w:cs="仿宋"/>
          <w:sz w:val="30"/>
          <w:szCs w:val="30"/>
        </w:rPr>
        <w:t>匿、毁灭证据的相关规定。</w:t>
      </w:r>
    </w:p>
    <w:p>
      <w:pPr>
        <w:spacing w:line="560" w:lineRule="exact"/>
        <w:ind w:firstLine="600" w:firstLineChars="200"/>
        <w:rPr>
          <w:rFonts w:ascii="仿宋" w:hAnsi="仿宋" w:eastAsia="仿宋" w:cs="仿宋"/>
          <w:sz w:val="30"/>
          <w:szCs w:val="30"/>
          <w:u w:val="single"/>
        </w:rPr>
      </w:pPr>
      <w:r>
        <w:rPr>
          <w:rFonts w:hint="eastAsia" w:ascii="仿宋" w:hAnsi="仿宋" w:eastAsia="仿宋" w:cs="仿宋"/>
          <w:sz w:val="30"/>
          <w:szCs w:val="30"/>
        </w:rPr>
        <w:t>现根据以下法律、法规或者规章的规定：</w:t>
      </w:r>
      <w:r>
        <w:rPr>
          <w:rFonts w:hint="eastAsia" w:ascii="仿宋" w:hAnsi="仿宋" w:eastAsia="仿宋" w:cs="仿宋"/>
          <w:sz w:val="30"/>
          <w:szCs w:val="30"/>
          <w:u w:val="single"/>
        </w:rPr>
        <w:t xml:space="preserve">根据《劳动保障监察条例》第三十条“经劳动保障行政部门责令改正拒不改正或者拒不履行劳动保障行政部门的行政处理决定的处2000元以上2万元以下的罚款”之规定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拟对你（单位）作出如下行政处理：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_GB2312" w:eastAsia="仿宋_GB2312"/>
          <w:sz w:val="30"/>
          <w:szCs w:val="30"/>
          <w:u w:val="single"/>
        </w:rPr>
      </w:pPr>
      <w:r>
        <w:rPr>
          <w:rFonts w:hint="eastAsia" w:ascii="仿宋" w:hAnsi="仿宋" w:eastAsia="仿宋" w:cs="仿宋"/>
          <w:sz w:val="30"/>
          <w:szCs w:val="30"/>
          <w:u w:val="single"/>
        </w:rPr>
        <w:t xml:space="preserve">1. 给予你公司行政处罚￥：15000元（大写：壹万伍仟元元整）      </w:t>
      </w:r>
      <w:r>
        <w:rPr>
          <w:rFonts w:hint="eastAsia" w:ascii="仿宋_GB2312" w:eastAsia="仿宋_GB2312"/>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根据《中华人民共和国行政处罚法》第</w:t>
      </w:r>
      <w:r>
        <w:rPr>
          <w:rFonts w:hint="eastAsia" w:ascii="仿宋_GB2312" w:eastAsia="仿宋_GB2312"/>
          <w:sz w:val="30"/>
          <w:szCs w:val="30"/>
          <w:lang w:eastAsia="zh-CN"/>
        </w:rPr>
        <w:t>六十三</w:t>
      </w:r>
      <w:r>
        <w:rPr>
          <w:rFonts w:hint="eastAsia" w:ascii="仿宋_GB2312" w:eastAsia="仿宋_GB2312"/>
          <w:sz w:val="30"/>
          <w:szCs w:val="30"/>
        </w:rPr>
        <w:t>条的规定，你(单位)有权要求听证。如你(单位)要求听证，应在收到本告知书之日后5个工作日内向我局提出；逾期不提出的，视为放弃听证权利。</w:t>
      </w:r>
    </w:p>
    <w:p>
      <w:pPr>
        <w:ind w:firstLine="560" w:firstLineChars="200"/>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hAnsiTheme="minorEastAsia"/>
          <w:sz w:val="30"/>
          <w:szCs w:val="30"/>
          <w:u w:val="single"/>
        </w:rPr>
      </w:pPr>
      <w:r>
        <w:rPr>
          <w:rFonts w:hint="eastAsia" w:ascii="仿宋_GB2312" w:eastAsia="仿宋_GB2312" w:hAnsiTheme="minorEastAsia"/>
          <w:sz w:val="30"/>
          <w:szCs w:val="30"/>
        </w:rPr>
        <w:t>我局</w:t>
      </w:r>
      <w:r>
        <w:rPr>
          <w:rFonts w:hint="eastAsia" w:ascii="仿宋_GB2312" w:eastAsia="仿宋_GB2312" w:hAnsiTheme="minorEastAsia"/>
          <w:sz w:val="30"/>
          <w:szCs w:val="30"/>
          <w:lang w:eastAsia="zh-CN"/>
        </w:rPr>
        <w:t>劳动保障监察机构</w:t>
      </w:r>
      <w:r>
        <w:rPr>
          <w:rFonts w:hint="eastAsia" w:ascii="仿宋_GB2312" w:eastAsia="仿宋_GB2312" w:hAnsiTheme="minorEastAsia"/>
          <w:sz w:val="30"/>
          <w:szCs w:val="30"/>
        </w:rPr>
        <w:t>地址：</w:t>
      </w:r>
      <w:r>
        <w:rPr>
          <w:rFonts w:hint="eastAsia" w:ascii="仿宋_GB2312" w:eastAsia="仿宋_GB2312" w:hAnsiTheme="minorEastAsia"/>
          <w:sz w:val="30"/>
          <w:szCs w:val="30"/>
          <w:u w:val="single"/>
          <w:lang w:eastAsia="zh-CN"/>
        </w:rPr>
        <w:t>官渡区关兴路</w:t>
      </w:r>
      <w:r>
        <w:rPr>
          <w:rFonts w:hint="eastAsia" w:ascii="仿宋_GB2312" w:eastAsia="仿宋_GB2312" w:hAnsiTheme="minorEastAsia"/>
          <w:sz w:val="30"/>
          <w:szCs w:val="30"/>
          <w:u w:val="single"/>
          <w:lang w:val="en-US" w:eastAsia="zh-CN"/>
        </w:rPr>
        <w:t>320号</w:t>
      </w:r>
      <w:r>
        <w:rPr>
          <w:rFonts w:hint="eastAsia" w:ascii="仿宋_GB2312" w:eastAsia="仿宋_GB2312" w:hAnsiTheme="minorEastAsia"/>
          <w:sz w:val="30"/>
          <w:szCs w:val="30"/>
          <w:u w:val="single"/>
        </w:rPr>
        <w:t xml:space="preserve">    </w:t>
      </w:r>
      <w:r>
        <w:rPr>
          <w:rFonts w:hint="eastAsia" w:ascii="仿宋_GB2312" w:eastAsia="仿宋_GB2312" w:hAnsiTheme="minorEastAsia"/>
          <w:sz w:val="30"/>
          <w:szCs w:val="30"/>
        </w:rPr>
        <w:t xml:space="preserve">  邮编：</w:t>
      </w:r>
      <w:r>
        <w:rPr>
          <w:rFonts w:hint="eastAsia" w:ascii="仿宋_GB2312" w:eastAsia="仿宋_GB2312" w:hAnsiTheme="minorEastAsia"/>
          <w:sz w:val="30"/>
          <w:szCs w:val="30"/>
          <w:u w:val="single"/>
        </w:rPr>
        <w:t xml:space="preserve"> 650200   </w:t>
      </w:r>
    </w:p>
    <w:p>
      <w:pPr>
        <w:spacing w:line="560" w:lineRule="exact"/>
        <w:rPr>
          <w:rFonts w:ascii="仿宋" w:hAnsi="仿宋" w:eastAsia="仿宋" w:cs="仿宋"/>
          <w:sz w:val="30"/>
          <w:szCs w:val="30"/>
        </w:rPr>
      </w:pPr>
      <w:r>
        <w:rPr>
          <w:rFonts w:hint="eastAsia" w:ascii="仿宋" w:hAnsi="仿宋" w:eastAsia="仿宋" w:cs="仿宋"/>
          <w:sz w:val="30"/>
          <w:szCs w:val="30"/>
        </w:rPr>
        <w:t xml:space="preserve">劳动保障监察员:陈志华 监察证号:24-Z02251电话：0871—67197139 </w:t>
      </w:r>
    </w:p>
    <w:p>
      <w:pPr>
        <w:spacing w:line="560" w:lineRule="exact"/>
        <w:rPr>
          <w:rFonts w:ascii="仿宋" w:hAnsi="仿宋" w:eastAsia="仿宋" w:cs="仿宋"/>
          <w:sz w:val="30"/>
          <w:szCs w:val="30"/>
        </w:rPr>
      </w:pPr>
      <w:r>
        <w:rPr>
          <w:rFonts w:hint="eastAsia" w:ascii="仿宋" w:hAnsi="仿宋" w:eastAsia="仿宋" w:cs="仿宋"/>
          <w:sz w:val="30"/>
          <w:szCs w:val="30"/>
        </w:rPr>
        <w:t>劳动保障监察员:王伟  监察证号: 24-Z19269电话: 0871—67197139</w:t>
      </w:r>
    </w:p>
    <w:p>
      <w:pPr>
        <w:keepNext w:val="0"/>
        <w:keepLines w:val="0"/>
        <w:pageBreakBefore w:val="0"/>
        <w:widowControl w:val="0"/>
        <w:kinsoku/>
        <w:wordWrap/>
        <w:overflowPunct/>
        <w:topLinePunct w:val="0"/>
        <w:autoSpaceDE/>
        <w:autoSpaceDN/>
        <w:bidi w:val="0"/>
        <w:adjustRightInd/>
        <w:snapToGrid/>
        <w:spacing w:line="560" w:lineRule="exact"/>
        <w:ind w:firstLine="5700" w:firstLineChars="1900"/>
        <w:jc w:val="both"/>
        <w:textAlignment w:val="auto"/>
        <w:rPr>
          <w:rFonts w:ascii="仿宋_GB2312" w:eastAsia="仿宋_GB2312"/>
          <w:sz w:val="30"/>
          <w:szCs w:val="30"/>
        </w:rPr>
      </w:pPr>
      <w:r>
        <w:rPr>
          <w:rFonts w:hint="eastAsia" w:ascii="仿宋_GB2312" w:eastAsia="仿宋_GB2312"/>
          <w:sz w:val="30"/>
          <w:szCs w:val="30"/>
        </w:rPr>
        <w:t>官渡区人力资源和社会保障局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ascii="仿宋_GB2312" w:eastAsia="仿宋_GB2312"/>
          <w:sz w:val="28"/>
          <w:szCs w:val="28"/>
        </w:rPr>
      </w:pPr>
      <w:r>
        <w:rPr>
          <w:rFonts w:hint="eastAsia" w:ascii="仿宋_GB2312" w:eastAsia="仿宋_GB2312"/>
          <w:sz w:val="30"/>
          <w:szCs w:val="30"/>
        </w:rPr>
        <w:t>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 xml:space="preserve"> 1 </w:t>
      </w:r>
      <w:r>
        <w:rPr>
          <w:rFonts w:hint="eastAsia" w:ascii="仿宋_GB2312" w:eastAsia="仿宋_GB2312"/>
          <w:sz w:val="30"/>
          <w:szCs w:val="30"/>
        </w:rPr>
        <w:t>月</w:t>
      </w:r>
      <w:r>
        <w:rPr>
          <w:rFonts w:hint="eastAsia" w:ascii="仿宋_GB2312" w:eastAsia="仿宋_GB2312"/>
          <w:sz w:val="30"/>
          <w:szCs w:val="30"/>
          <w:lang w:val="en-US" w:eastAsia="zh-CN"/>
        </w:rPr>
        <w:t>19</w:t>
      </w:r>
      <w:bookmarkStart w:id="0" w:name="_GoBack"/>
      <w:bookmarkEnd w:id="0"/>
      <w:r>
        <w:rPr>
          <w:rFonts w:hint="eastAsia" w:ascii="仿宋_GB2312" w:eastAsia="仿宋_GB2312"/>
          <w:sz w:val="30"/>
          <w:szCs w:val="30"/>
          <w:lang w:val="en-US" w:eastAsia="zh-CN"/>
        </w:rPr>
        <w:t xml:space="preserve">  </w:t>
      </w:r>
      <w:r>
        <w:rPr>
          <w:rFonts w:hint="eastAsia" w:ascii="仿宋_GB2312" w:eastAsia="仿宋_GB2312"/>
          <w:sz w:val="30"/>
          <w:szCs w:val="30"/>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ZWVlZWFlNzNkNTliMjkzNTI5NDU2ODY3MmUzNDIifQ=="/>
  </w:docVars>
  <w:rsids>
    <w:rsidRoot w:val="00BD282A"/>
    <w:rsid w:val="0010751F"/>
    <w:rsid w:val="00284678"/>
    <w:rsid w:val="002A0331"/>
    <w:rsid w:val="003E0122"/>
    <w:rsid w:val="0049349B"/>
    <w:rsid w:val="00516E4F"/>
    <w:rsid w:val="00695E83"/>
    <w:rsid w:val="006F0227"/>
    <w:rsid w:val="00736E13"/>
    <w:rsid w:val="00763432"/>
    <w:rsid w:val="007B5D43"/>
    <w:rsid w:val="008C732C"/>
    <w:rsid w:val="0092789C"/>
    <w:rsid w:val="00AD6E37"/>
    <w:rsid w:val="00AF0FBC"/>
    <w:rsid w:val="00BD0682"/>
    <w:rsid w:val="00BD282A"/>
    <w:rsid w:val="00C66F15"/>
    <w:rsid w:val="0C5B27EA"/>
    <w:rsid w:val="14306233"/>
    <w:rsid w:val="1BA265C4"/>
    <w:rsid w:val="1E3F60F0"/>
    <w:rsid w:val="28661E64"/>
    <w:rsid w:val="45E32677"/>
    <w:rsid w:val="498B3DB9"/>
    <w:rsid w:val="578D1C3B"/>
    <w:rsid w:val="5A4C45FE"/>
    <w:rsid w:val="6067070A"/>
    <w:rsid w:val="6570001F"/>
    <w:rsid w:val="6B48477D"/>
    <w:rsid w:val="7CCA02B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429</Words>
  <Characters>506</Characters>
  <Lines>7</Lines>
  <Paragraphs>1</Paragraphs>
  <ScaleCrop>false</ScaleCrop>
  <LinksUpToDate>false</LinksUpToDate>
  <CharactersWithSpaces>689</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2023-04-24T09:06:00Z</dcterms:created>
  <dc:creator>李林飞</dc:creator>
  <cp:lastModifiedBy>Administrator</cp:lastModifiedBy>
  <cp:lastPrinted>2025-06-06T06:35:00Z</cp:lastPrinted>
  <dcterms:modified xsi:type="dcterms:W3CDTF">2026-01-22T01:20:54Z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y fmtid="{D5CDD505-2E9C-101B-9397-08002B2CF9AE}" pid="3" name="ICV">
    <vt:lpwstr>5044B6620B704D90AC48817007C4C35D</vt:lpwstr>
  </property>
</Properties>
</file>