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86B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昆明市官渡区城市更新改造局2026年重点领域项目</w:t>
      </w:r>
    </w:p>
    <w:p w14:paraId="70246504">
      <w:pPr>
        <w:keepNext w:val="0"/>
        <w:keepLines w:val="0"/>
        <w:pageBreakBefore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一、项目名称</w:t>
      </w:r>
    </w:p>
    <w:p w14:paraId="592828AB">
      <w:pPr>
        <w:keepNext w:val="0"/>
        <w:keepLines w:val="0"/>
        <w:pageBreakBefore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文化生态新城</w:t>
      </w:r>
      <w:r>
        <w:rPr>
          <w:rFonts w:hint="default" w:ascii="Times New Roman" w:hAnsi="Times New Roman" w:eastAsia="仿宋_GB2312" w:cs="Times New Roman"/>
          <w:lang w:val="en-US" w:eastAsia="zh-CN"/>
        </w:rPr>
        <w:t>KCGD2023/4/A1号地块回迁安置房建设经费</w:t>
      </w:r>
    </w:p>
    <w:p w14:paraId="0B591C3D">
      <w:pPr>
        <w:keepNext w:val="0"/>
        <w:keepLines w:val="0"/>
        <w:pageBreakBefore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lang w:eastAsia="zh-CN"/>
        </w:rPr>
        <w:t>立项依据</w:t>
      </w:r>
    </w:p>
    <w:p w14:paraId="406543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val="en-US" w:eastAsia="zh-CN"/>
        </w:rPr>
        <w:t>官渡区文化生态新城项目KCGD2023-4-A1号地块回迁安置房实物移交实施协议》</w:t>
      </w:r>
    </w:p>
    <w:p w14:paraId="699D85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项目实施单位</w:t>
      </w:r>
    </w:p>
    <w:p w14:paraId="60FA6DC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昆明市官渡区城市更新改造局</w:t>
      </w:r>
    </w:p>
    <w:p w14:paraId="1B8E01C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组织机构代码：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115301113530625643</w:t>
      </w:r>
    </w:p>
    <w:p w14:paraId="50DADEB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昆明市官渡区</w:t>
      </w:r>
    </w:p>
    <w:p w14:paraId="6C1AC15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67368069</w:t>
      </w:r>
    </w:p>
    <w:p w14:paraId="5A175B5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法人代表：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叶佶</w:t>
      </w:r>
    </w:p>
    <w:p w14:paraId="1A42379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经费来源：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财政保障</w:t>
      </w:r>
    </w:p>
    <w:p w14:paraId="48E81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概况：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昆明市官渡区城市更新改造局是官渡区人民政府工作部门，为正科级。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共设置3个内设机构，包括：办公室，人事财务科、项目管理科。在职人员编制22人，其中：行政编制8人，事业编制14人。在职实有22人，其中：财政全额保障22人。退休人员2人。</w:t>
      </w:r>
    </w:p>
    <w:p w14:paraId="1883B1B8">
      <w:pPr>
        <w:numPr>
          <w:ilvl w:val="0"/>
          <w:numId w:val="0"/>
        </w:numPr>
        <w:ind w:firstLine="628" w:firstLineChars="200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lang w:eastAsia="zh-CN"/>
        </w:rPr>
        <w:t>项目基本概况</w:t>
      </w:r>
    </w:p>
    <w:p w14:paraId="679AB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官渡区文化生态新城项目位于广福路以南片区，涉及官渡、六甲、矣六、小板桥4个街道的20个社区，项目规划范围54815亩，项目分为五甲塘片区和矣六片区，目前重点开发区域为五甲塘片区。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五甲塘片区位于昆明市主城东南片区，东至宝象河，南至环湖路，西至盘龙江，北至广福路，占地面积约27313亩，可出让净用地约7000亩，涉及官渡、六甲、小板桥三个街道的12个社区，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预计需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建设回迁安置房500万平方米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目前在建回迁安置房为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泽满欣苑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9FD0F25">
      <w:pPr>
        <w:numPr>
          <w:ilvl w:val="0"/>
          <w:numId w:val="0"/>
        </w:numPr>
        <w:ind w:firstLine="628" w:firstLineChars="200"/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项目实施内容</w:t>
      </w:r>
    </w:p>
    <w:p w14:paraId="20F63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资金到位后用于建设泽满欣苑回迁房建设项目，预计安置约52.25万方，总套数约5529套。</w:t>
      </w:r>
    </w:p>
    <w:p w14:paraId="00E588EF">
      <w:pPr>
        <w:numPr>
          <w:ilvl w:val="0"/>
          <w:numId w:val="0"/>
        </w:numPr>
        <w:ind w:left="0" w:leftChars="0" w:firstLine="628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资金安排情况</w:t>
      </w:r>
    </w:p>
    <w:p w14:paraId="661F73C4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2026年财政预算安排100,000,000.00元。</w:t>
      </w:r>
    </w:p>
    <w:p w14:paraId="75B61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2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七、项目实施计划</w:t>
      </w:r>
    </w:p>
    <w:p w14:paraId="544D6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按工期计划有序推进回迁安置房建设。</w:t>
      </w:r>
    </w:p>
    <w:p w14:paraId="66702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项目实施成效</w:t>
      </w:r>
    </w:p>
    <w:p w14:paraId="5C03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该项目建成后能有效缓解回迁需求，拆迁老百姓的居住条件可以得到切实改善。</w:t>
      </w:r>
    </w:p>
    <w:p w14:paraId="68051952">
      <w:pPr>
        <w:numPr>
          <w:ilvl w:val="0"/>
          <w:numId w:val="1"/>
        </w:numPr>
        <w:ind w:firstLine="628" w:firstLineChars="200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项目绩效目标表</w:t>
      </w:r>
    </w:p>
    <w:tbl>
      <w:tblPr>
        <w:tblStyle w:val="8"/>
        <w:tblW w:w="94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00"/>
        <w:gridCol w:w="975"/>
        <w:gridCol w:w="1035"/>
        <w:gridCol w:w="930"/>
        <w:gridCol w:w="840"/>
        <w:gridCol w:w="735"/>
        <w:gridCol w:w="795"/>
        <w:gridCol w:w="930"/>
        <w:gridCol w:w="1530"/>
      </w:tblGrid>
      <w:tr w14:paraId="38A9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项目年度绩效目标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BA8">
            <w:pPr>
              <w:keepNext w:val="0"/>
              <w:keepLines w:val="0"/>
              <w:widowControl/>
              <w:suppressLineNumbers w:val="0"/>
              <w:ind w:right="2499" w:rightChars="796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</w:tr>
      <w:tr w14:paraId="60ED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文化生态新城KCGD2023/4/A1号地块回迁安置房建设经费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完成官渡区文化生态新城项目KCGD2023/4/A1地块回迁安置房建设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反映资金的实际下达到位情况。</w:t>
            </w:r>
          </w:p>
        </w:tc>
      </w:tr>
      <w:tr w14:paraId="261B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C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D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群众居住条件改善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A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群众居住条件，生活环境得到改善得满分，反之不得分。</w:t>
            </w:r>
          </w:p>
        </w:tc>
      </w:tr>
      <w:tr w14:paraId="6AA3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9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95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回迁安置户满意度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F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4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反映回迁安置户满意程度。</w:t>
            </w:r>
          </w:p>
        </w:tc>
      </w:tr>
    </w:tbl>
    <w:p w14:paraId="4710D067">
      <w:pPr>
        <w:numPr>
          <w:ilvl w:val="0"/>
          <w:numId w:val="0"/>
        </w:numP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</w:pPr>
    </w:p>
    <w:p w14:paraId="67A7D70F">
      <w:pPr>
        <w:pStyle w:val="5"/>
        <w:ind w:left="0" w:leftChars="0" w:firstLine="0" w:firstLineChars="0"/>
      </w:pPr>
    </w:p>
    <w:p w14:paraId="6F94D2D2"/>
    <w:p w14:paraId="65586E22"/>
    <w:p w14:paraId="2F643664"/>
    <w:p w14:paraId="17758CEB"/>
    <w:p w14:paraId="04196C93"/>
    <w:p w14:paraId="22760E8E"/>
    <w:p w14:paraId="6F9E9FE7"/>
    <w:p w14:paraId="5B78EC4F"/>
    <w:p w14:paraId="444125B0"/>
    <w:p w14:paraId="4B0EB245"/>
    <w:p w14:paraId="3DA65DB6"/>
    <w:p w14:paraId="1FE0BBBE"/>
    <w:p w14:paraId="0528D264"/>
    <w:p w14:paraId="0CB458FE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昆明市官渡区城市更新改造局2026年重点领域项目</w:t>
      </w:r>
    </w:p>
    <w:p w14:paraId="0B4BA675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一、项目名称</w:t>
      </w:r>
    </w:p>
    <w:p w14:paraId="723557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</w:rPr>
        <w:t>官渡古镇片区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征地拆迁资金</w:t>
      </w:r>
    </w:p>
    <w:p w14:paraId="54110969">
      <w:pPr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lang w:eastAsia="zh-CN"/>
        </w:rPr>
        <w:t>立项依据</w:t>
      </w:r>
    </w:p>
    <w:p w14:paraId="50436B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官渡古镇文化旅游小镇可行性研究报告</w:t>
      </w:r>
    </w:p>
    <w:p w14:paraId="0789B75B">
      <w:pPr>
        <w:numPr>
          <w:ilvl w:val="0"/>
          <w:numId w:val="0"/>
        </w:numPr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项目实施单位</w:t>
      </w:r>
    </w:p>
    <w:p w14:paraId="756A7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单位名称：昆明市官渡区城市更新改造局</w:t>
      </w:r>
    </w:p>
    <w:p w14:paraId="7DC9E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组织机构代码：115301113530625643</w:t>
      </w:r>
    </w:p>
    <w:p w14:paraId="26F20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地址：昆明市官渡区</w:t>
      </w:r>
    </w:p>
    <w:p w14:paraId="61CE8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联系电话：67368069</w:t>
      </w:r>
    </w:p>
    <w:p w14:paraId="68F76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法人代表：叶佶</w:t>
      </w:r>
    </w:p>
    <w:p w14:paraId="62F08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经费来源：财政保障</w:t>
      </w:r>
    </w:p>
    <w:p w14:paraId="001A7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单位概况：昆明市官渡区城市更新改造局是官渡区人民政府工作部门，为正科级。共设置3个内设机构，包括：办公室，人事财务科、项目管理科。在职人员编制22人，其中：行政编制8人，事业编制14人。在职实有22人，其中：财政全额保障22人。退休人员2人。</w:t>
      </w:r>
    </w:p>
    <w:p w14:paraId="120825C7">
      <w:pPr>
        <w:numPr>
          <w:ilvl w:val="0"/>
          <w:numId w:val="0"/>
        </w:numPr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lang w:eastAsia="zh-CN"/>
        </w:rPr>
        <w:t>项目基本概况</w:t>
      </w:r>
    </w:p>
    <w:p w14:paraId="3835B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 w:val="0"/>
        <w:bidi w:val="0"/>
        <w:adjustRightInd/>
        <w:snapToGrid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官渡古镇片区三旧改造连片开发项目位于官渡区官渡街道办事处，项目四至范围：东至彩云北路，西至广福路，南至云秀路，北至珥季路。总用地约2533亩，净用地约1305亩，涉及改造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户数3596栋，拟拆除面积约244万平方米，项目计划分期实施。</w:t>
      </w:r>
    </w:p>
    <w:p w14:paraId="70D62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项目实施内容</w:t>
      </w:r>
    </w:p>
    <w:p w14:paraId="4B93E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资金到位后，用于推进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官渡古镇片区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KCGD2022-33号地块、KCGD2025-9号地块征地拆迁收尾工作。</w:t>
      </w:r>
    </w:p>
    <w:p w14:paraId="3DBDE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资金安排情况</w:t>
      </w:r>
    </w:p>
    <w:p w14:paraId="36F40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2026年财政预算安排60,000,000.00元。</w:t>
      </w:r>
    </w:p>
    <w:p w14:paraId="38777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项目实施计划</w:t>
      </w:r>
    </w:p>
    <w:p w14:paraId="47C86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结合项目立项、规划审批文件推进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官渡古镇片区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KCGD2022-33号地块、KCGD2025-9号地块征地拆迁收尾工作。</w:t>
      </w:r>
    </w:p>
    <w:p w14:paraId="27C60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项目实施成效</w:t>
      </w:r>
    </w:p>
    <w:p w14:paraId="7497CE5F">
      <w:pPr>
        <w:keepNext w:val="0"/>
        <w:keepLines w:val="0"/>
        <w:pageBreakBefore w:val="0"/>
        <w:widowControl w:val="0"/>
        <w:kinsoku/>
        <w:wordWrap/>
        <w:autoSpaceDE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官渡古镇片区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KCGD2025-9号地块、KCGD2022-33号地块征迁收尾工作，形成净地出让。</w:t>
      </w:r>
    </w:p>
    <w:p w14:paraId="202D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九、项目绩效目标表</w:t>
      </w: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br w:type="textWrapping"/>
      </w:r>
    </w:p>
    <w:tbl>
      <w:tblPr>
        <w:tblStyle w:val="8"/>
        <w:tblW w:w="94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00"/>
        <w:gridCol w:w="975"/>
        <w:gridCol w:w="1035"/>
        <w:gridCol w:w="930"/>
        <w:gridCol w:w="840"/>
        <w:gridCol w:w="735"/>
        <w:gridCol w:w="795"/>
        <w:gridCol w:w="930"/>
        <w:gridCol w:w="1530"/>
      </w:tblGrid>
      <w:tr w14:paraId="03EC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项目年度绩效目标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EFEC">
            <w:pPr>
              <w:keepNext w:val="0"/>
              <w:keepLines w:val="0"/>
              <w:widowControl/>
              <w:suppressLineNumbers w:val="0"/>
              <w:ind w:right="2499" w:rightChars="796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</w:tr>
      <w:tr w14:paraId="5C42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官渡古镇片区征地拆迁经费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进行官渡古镇片区征地拆迁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7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反映资金实际下达到位情况。</w:t>
            </w:r>
          </w:p>
        </w:tc>
      </w:tr>
      <w:tr w14:paraId="70C2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7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F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拆迁补偿费用使用率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4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反映在征地拆迁补偿资金的使用情况。</w:t>
            </w:r>
          </w:p>
        </w:tc>
      </w:tr>
      <w:tr w14:paraId="7B2B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6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C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拆迁户满意度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反映拆迁户对征地拆迁情况的满意程度。</w:t>
            </w:r>
          </w:p>
        </w:tc>
      </w:tr>
    </w:tbl>
    <w:p w14:paraId="573B9C22">
      <w:pPr>
        <w:rPr>
          <w:rFonts w:hint="default"/>
          <w:lang w:eastAsia="zh-CN"/>
        </w:rPr>
      </w:pPr>
    </w:p>
    <w:p w14:paraId="46F64ED5">
      <w:pPr>
        <w:rPr>
          <w:rFonts w:hint="default"/>
          <w:lang w:eastAsia="zh-CN"/>
        </w:rPr>
      </w:pPr>
    </w:p>
    <w:p w14:paraId="1DEAB1BC">
      <w:pPr>
        <w:rPr>
          <w:rFonts w:hint="default"/>
          <w:lang w:eastAsia="zh-CN"/>
        </w:rPr>
      </w:pPr>
    </w:p>
    <w:p w14:paraId="0E92D187">
      <w:pPr>
        <w:rPr>
          <w:rFonts w:hint="default"/>
          <w:lang w:eastAsia="zh-CN"/>
        </w:rPr>
      </w:pPr>
    </w:p>
    <w:p w14:paraId="557525FD">
      <w:pPr>
        <w:rPr>
          <w:rFonts w:hint="default"/>
          <w:lang w:eastAsia="zh-CN"/>
        </w:rPr>
      </w:pPr>
    </w:p>
    <w:p w14:paraId="2E819CE5">
      <w:pPr>
        <w:rPr>
          <w:rFonts w:hint="default"/>
          <w:lang w:eastAsia="zh-CN"/>
        </w:rPr>
      </w:pPr>
    </w:p>
    <w:p w14:paraId="47FA5A51">
      <w:pPr>
        <w:rPr>
          <w:rFonts w:hint="default"/>
          <w:lang w:eastAsia="zh-CN"/>
        </w:rPr>
      </w:pPr>
    </w:p>
    <w:p w14:paraId="4EFB30C8">
      <w:pPr>
        <w:rPr>
          <w:rFonts w:hint="default"/>
          <w:lang w:eastAsia="zh-CN"/>
        </w:rPr>
      </w:pPr>
    </w:p>
    <w:p w14:paraId="7B22F7B1">
      <w:pPr>
        <w:rPr>
          <w:rFonts w:hint="default"/>
          <w:lang w:eastAsia="zh-CN"/>
        </w:rPr>
      </w:pPr>
    </w:p>
    <w:p w14:paraId="2572C711">
      <w:pPr>
        <w:rPr>
          <w:rFonts w:hint="default"/>
          <w:lang w:eastAsia="zh-CN"/>
        </w:rPr>
      </w:pPr>
    </w:p>
    <w:p w14:paraId="2F8B4221">
      <w:pPr>
        <w:rPr>
          <w:rFonts w:hint="default"/>
          <w:lang w:eastAsia="zh-CN"/>
        </w:rPr>
      </w:pPr>
    </w:p>
    <w:p w14:paraId="64C1CDCF">
      <w:pPr>
        <w:rPr>
          <w:rFonts w:hint="default"/>
          <w:lang w:eastAsia="zh-CN"/>
        </w:rPr>
      </w:pPr>
    </w:p>
    <w:p w14:paraId="7D5BF3CA">
      <w:pPr>
        <w:rPr>
          <w:rFonts w:hint="default"/>
          <w:lang w:eastAsia="zh-CN"/>
        </w:rPr>
      </w:pPr>
    </w:p>
    <w:p w14:paraId="260A23DB">
      <w:pPr>
        <w:rPr>
          <w:rFonts w:hint="default"/>
          <w:lang w:eastAsia="zh-CN"/>
        </w:rPr>
      </w:pPr>
    </w:p>
    <w:p w14:paraId="34D2CB47">
      <w:pPr>
        <w:rPr>
          <w:rFonts w:hint="default"/>
          <w:lang w:eastAsia="zh-CN"/>
        </w:rPr>
      </w:pPr>
    </w:p>
    <w:p w14:paraId="1A1CA417">
      <w:pPr>
        <w:rPr>
          <w:rFonts w:hint="default"/>
          <w:lang w:eastAsia="zh-CN"/>
        </w:rPr>
      </w:pPr>
    </w:p>
    <w:p w14:paraId="4D9316A0">
      <w:pPr>
        <w:rPr>
          <w:rFonts w:hint="default"/>
          <w:lang w:eastAsia="zh-CN"/>
        </w:rPr>
      </w:pPr>
    </w:p>
    <w:p w14:paraId="680F8029">
      <w:pPr>
        <w:rPr>
          <w:rFonts w:hint="default"/>
          <w:lang w:eastAsia="zh-CN"/>
        </w:rPr>
      </w:pPr>
    </w:p>
    <w:p w14:paraId="3EB1A94F">
      <w:pPr>
        <w:rPr>
          <w:rFonts w:hint="default"/>
          <w:lang w:eastAsia="zh-CN"/>
        </w:rPr>
      </w:pPr>
    </w:p>
    <w:p w14:paraId="1ACE6DB4">
      <w:pPr>
        <w:rPr>
          <w:rFonts w:hint="default"/>
          <w:lang w:eastAsia="zh-CN"/>
        </w:rPr>
      </w:pPr>
    </w:p>
    <w:p w14:paraId="1ECA4115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昆明市官渡区城市更新改造局2026年重点领域项目</w:t>
      </w:r>
    </w:p>
    <w:p w14:paraId="79024D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项目名称</w:t>
      </w:r>
    </w:p>
    <w:p w14:paraId="31B8A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经费</w:t>
      </w:r>
    </w:p>
    <w:p w14:paraId="2A71C2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立项依据</w:t>
      </w:r>
    </w:p>
    <w:p w14:paraId="04B4D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根据五里项目相关批复文件</w:t>
      </w:r>
    </w:p>
    <w:p w14:paraId="5DD3AB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项目实施单位</w:t>
      </w:r>
    </w:p>
    <w:p w14:paraId="4B8B1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单位名称：昆明市官渡区城市更新改造局</w:t>
      </w:r>
    </w:p>
    <w:p w14:paraId="6EDD6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组织机构代码：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115301113560325643</w:t>
      </w:r>
    </w:p>
    <w:p w14:paraId="0FB67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地址：官渡区行政中心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2号楼4楼</w:t>
      </w:r>
    </w:p>
    <w:p w14:paraId="1F1CB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0871-67168706</w:t>
      </w:r>
    </w:p>
    <w:p w14:paraId="127A4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法人代表：叶佶</w:t>
      </w:r>
    </w:p>
    <w:p w14:paraId="0917D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经费来源：区级预算</w:t>
      </w:r>
    </w:p>
    <w:p w14:paraId="0C048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单位概况：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昆明市官渡区城市更新改造局是官渡区人民政府工作部门，为正科级。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共设置3个内设机构，包括：办公室，人事财务科、项目管理科。在职人员编制22人，其中：行政编制8人，事业编制14人。在职实有22人，其中：财政全额保障22人。退休人员2人。</w:t>
      </w:r>
    </w:p>
    <w:p w14:paraId="7AFC37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项目基本概况</w:t>
      </w:r>
    </w:p>
    <w:p w14:paraId="0E78D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里项目位于官渡区吴井街道办事处，项目四至范围：东至东郊路，南至二环东路，西至民航路、环城巷，北至环城南路。总净用地面积870.67亩，项目拆迁面积约168万平方米，涉及回迁量约84.9万平方米，改造户数约8444户。</w:t>
      </w:r>
    </w:p>
    <w:p w14:paraId="551A1C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项目实施内容</w:t>
      </w:r>
    </w:p>
    <w:p w14:paraId="4AF07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发放过渡安置费或相关回迁安置补偿等费用，保障被拆迁群众、单位基本生活。</w:t>
      </w:r>
    </w:p>
    <w:p w14:paraId="14A03E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资金安排情况</w:t>
      </w:r>
    </w:p>
    <w:p w14:paraId="6E344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2026年财政预算安排资金3400万元。</w:t>
      </w:r>
    </w:p>
    <w:p w14:paraId="3ED649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项目实施计划</w:t>
      </w:r>
    </w:p>
    <w:p w14:paraId="0A28C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资金到位后用于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发放过渡安置费或相关回迁安置补偿等费用，保障被拆迁群众、单位基本生活，维护片区社会稳定。</w:t>
      </w:r>
    </w:p>
    <w:p w14:paraId="48888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八、项目实施成效</w:t>
      </w:r>
    </w:p>
    <w:p w14:paraId="09DF2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保障了被拆迁群众、单位的基本生活，提高了被拆迁群众、单位的满意度，有利于社会的和谐稳定，维护了政府的公信力。</w:t>
      </w:r>
    </w:p>
    <w:p w14:paraId="230BA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九、项目绩效目标</w:t>
      </w:r>
    </w:p>
    <w:p w14:paraId="04099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8"/>
        <w:tblW w:w="94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00"/>
        <w:gridCol w:w="975"/>
        <w:gridCol w:w="1035"/>
        <w:gridCol w:w="930"/>
        <w:gridCol w:w="840"/>
        <w:gridCol w:w="735"/>
        <w:gridCol w:w="795"/>
        <w:gridCol w:w="930"/>
        <w:gridCol w:w="1530"/>
      </w:tblGrid>
      <w:tr w14:paraId="51F1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项目年度绩效目标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C296">
            <w:pPr>
              <w:keepNext w:val="0"/>
              <w:keepLines w:val="0"/>
              <w:widowControl/>
              <w:suppressLineNumbers w:val="0"/>
              <w:ind w:right="2499" w:rightChars="796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</w:tr>
      <w:tr w14:paraId="71DE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五里地块项目相关经费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完成五里地块项目相关资金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实际到位3400万元资金</w:t>
            </w:r>
          </w:p>
        </w:tc>
      </w:tr>
      <w:tr w14:paraId="7E85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B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2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群众居住条件是否改善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B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群众居住条件，生活环境得到完善。</w:t>
            </w:r>
          </w:p>
        </w:tc>
      </w:tr>
      <w:tr w14:paraId="7492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5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2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反映涉及的群众满意程度。</w:t>
            </w:r>
          </w:p>
        </w:tc>
      </w:tr>
    </w:tbl>
    <w:p w14:paraId="3DFF876B">
      <w:pPr>
        <w:rPr>
          <w:rFonts w:hint="default"/>
          <w:lang w:eastAsia="zh-CN"/>
        </w:rPr>
      </w:pPr>
    </w:p>
    <w:p w14:paraId="170E50B1">
      <w:pPr>
        <w:rPr>
          <w:rFonts w:hint="default"/>
          <w:lang w:eastAsia="zh-CN"/>
        </w:rPr>
      </w:pPr>
    </w:p>
    <w:p w14:paraId="5136B75C">
      <w:pPr>
        <w:rPr>
          <w:rFonts w:hint="default"/>
          <w:lang w:eastAsia="zh-CN"/>
        </w:rPr>
      </w:pPr>
    </w:p>
    <w:p w14:paraId="7B072565">
      <w:pPr>
        <w:rPr>
          <w:rFonts w:hint="default"/>
          <w:lang w:eastAsia="zh-CN"/>
        </w:rPr>
      </w:pPr>
    </w:p>
    <w:p w14:paraId="0433463C">
      <w:pPr>
        <w:rPr>
          <w:rFonts w:hint="default"/>
          <w:lang w:eastAsia="zh-CN"/>
        </w:rPr>
      </w:pPr>
    </w:p>
    <w:p w14:paraId="316FF79A">
      <w:pPr>
        <w:rPr>
          <w:rFonts w:hint="default"/>
          <w:lang w:eastAsia="zh-CN"/>
        </w:rPr>
      </w:pPr>
    </w:p>
    <w:p w14:paraId="2CE1B260">
      <w:pPr>
        <w:rPr>
          <w:rFonts w:hint="default"/>
          <w:lang w:eastAsia="zh-CN"/>
        </w:rPr>
      </w:pPr>
    </w:p>
    <w:p w14:paraId="15887F3F">
      <w:pPr>
        <w:rPr>
          <w:rFonts w:hint="default"/>
          <w:lang w:eastAsia="zh-CN"/>
        </w:rPr>
      </w:pPr>
    </w:p>
    <w:p w14:paraId="7CFC11ED">
      <w:pPr>
        <w:rPr>
          <w:rFonts w:hint="default"/>
          <w:lang w:eastAsia="zh-CN"/>
        </w:rPr>
      </w:pPr>
    </w:p>
    <w:p w14:paraId="50268EAD">
      <w:pPr>
        <w:rPr>
          <w:rFonts w:hint="default"/>
          <w:lang w:eastAsia="zh-CN"/>
        </w:rPr>
      </w:pPr>
    </w:p>
    <w:p w14:paraId="43FED277">
      <w:pPr>
        <w:rPr>
          <w:rFonts w:hint="default"/>
          <w:lang w:eastAsia="zh-CN"/>
        </w:rPr>
      </w:pPr>
    </w:p>
    <w:p w14:paraId="141875EF">
      <w:pPr>
        <w:rPr>
          <w:rFonts w:hint="default"/>
          <w:lang w:eastAsia="zh-CN"/>
        </w:rPr>
      </w:pPr>
    </w:p>
    <w:p w14:paraId="025FC832">
      <w:pPr>
        <w:rPr>
          <w:rFonts w:hint="default"/>
          <w:lang w:eastAsia="zh-CN"/>
        </w:rPr>
      </w:pPr>
    </w:p>
    <w:p w14:paraId="44852A2B">
      <w:pPr>
        <w:rPr>
          <w:rFonts w:hint="default"/>
          <w:lang w:eastAsia="zh-CN"/>
        </w:rPr>
      </w:pPr>
    </w:p>
    <w:p w14:paraId="670F99F2">
      <w:pPr>
        <w:rPr>
          <w:rFonts w:hint="default"/>
          <w:lang w:eastAsia="zh-CN"/>
        </w:rPr>
      </w:pPr>
    </w:p>
    <w:p w14:paraId="7DC7AF79">
      <w:pPr>
        <w:rPr>
          <w:rFonts w:hint="default"/>
          <w:lang w:eastAsia="zh-CN"/>
        </w:rPr>
      </w:pPr>
    </w:p>
    <w:p w14:paraId="441B88A2">
      <w:pPr>
        <w:rPr>
          <w:rFonts w:hint="default"/>
          <w:lang w:eastAsia="zh-CN"/>
        </w:rPr>
      </w:pPr>
    </w:p>
    <w:p w14:paraId="1D2C670E">
      <w:pPr>
        <w:rPr>
          <w:rFonts w:hint="default"/>
          <w:lang w:eastAsia="zh-CN"/>
        </w:rPr>
      </w:pPr>
    </w:p>
    <w:p w14:paraId="3AED9120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昆明市官渡区城市更新改造局2026年重点领域项目</w:t>
      </w:r>
    </w:p>
    <w:p w14:paraId="76220A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156B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五里项目相关资金</w:t>
      </w:r>
    </w:p>
    <w:p w14:paraId="1325D9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立项依据</w:t>
      </w:r>
    </w:p>
    <w:p w14:paraId="2B9A4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根据五里项目相关批复文件</w:t>
      </w:r>
    </w:p>
    <w:p w14:paraId="51CC67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项目实施单位</w:t>
      </w:r>
    </w:p>
    <w:p w14:paraId="039B8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单位名称：昆明市官渡区城市更新改造局</w:t>
      </w:r>
    </w:p>
    <w:p w14:paraId="2DF90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组织机构代码：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115301113560325643</w:t>
      </w:r>
    </w:p>
    <w:p w14:paraId="33619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地址：官渡区行政中心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2号楼4楼</w:t>
      </w:r>
    </w:p>
    <w:p w14:paraId="69A52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0871-67168706</w:t>
      </w:r>
    </w:p>
    <w:p w14:paraId="43725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法人代表：叶佶</w:t>
      </w:r>
    </w:p>
    <w:p w14:paraId="500F3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经费来源：区级预算</w:t>
      </w:r>
    </w:p>
    <w:p w14:paraId="49E7A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单位概况：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昆明市官渡区城市更新改造局是官渡区人民政府工作部门，为正科级。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共设置3个内设机构，包括：办公室，人事财务科、项目管理科。在职人员编制22人，其中：行政编制8人，事业编制14人。在职实有22人，其中：财政全额保障22人。退休人员2人。</w:t>
      </w:r>
    </w:p>
    <w:p w14:paraId="2FB0CF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项目基本概况</w:t>
      </w:r>
    </w:p>
    <w:p w14:paraId="0AB67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里项目位于官渡区吴井街道办事处，项目四至范围：东至东郊路，南至二环东路，西至民航路、环城巷，北至环城南路。总净用地面积870.67亩，项目拆迁面积约168万平方米，涉及回迁量约84.9万平方米，改造户数约8444户。</w:t>
      </w:r>
    </w:p>
    <w:p w14:paraId="4EF9F8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项目实施内容</w:t>
      </w:r>
    </w:p>
    <w:p w14:paraId="49175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加快推进五里项目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A4、A5地块部分征迁收尾工作；保障五里项目A26-1、A27、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A15、A25地块回迁安置房顺利建设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2B8C53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资金安排情况</w:t>
      </w:r>
    </w:p>
    <w:p w14:paraId="1363A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2026年财政预算安排资金1亿元。</w:t>
      </w:r>
    </w:p>
    <w:p w14:paraId="0BC174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项目实施计划</w:t>
      </w:r>
    </w:p>
    <w:p w14:paraId="71665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资金用于保障五里项目A15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A25、A26-1、A27地块回迁安置房建设，保障片区群众尽快回迁的迫切愿望；开展五里项目A4、A5地块征迁收尾工作。</w:t>
      </w:r>
    </w:p>
    <w:p w14:paraId="583FE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八、项目实施成效</w:t>
      </w:r>
      <w:bookmarkStart w:id="0" w:name="_GoBack"/>
      <w:bookmarkEnd w:id="0"/>
    </w:p>
    <w:p w14:paraId="50826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优化城乡空间布局，改善五里片区居住环境，满足人民群众日益增长的美好生活需要。回迁承载着群众的安居之盼、乐业之需、舒适之愿，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回迁安置房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的建设，圆被拆迁群众安居梦。</w:t>
      </w:r>
    </w:p>
    <w:p w14:paraId="21A5B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九、项目绩效目标</w:t>
      </w:r>
    </w:p>
    <w:tbl>
      <w:tblPr>
        <w:tblStyle w:val="8"/>
        <w:tblW w:w="94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00"/>
        <w:gridCol w:w="975"/>
        <w:gridCol w:w="1035"/>
        <w:gridCol w:w="930"/>
        <w:gridCol w:w="840"/>
        <w:gridCol w:w="735"/>
        <w:gridCol w:w="795"/>
        <w:gridCol w:w="930"/>
        <w:gridCol w:w="1530"/>
      </w:tblGrid>
      <w:tr w14:paraId="2B78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项目年度绩效目标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CF67">
            <w:pPr>
              <w:keepNext w:val="0"/>
              <w:keepLines w:val="0"/>
              <w:widowControl/>
              <w:suppressLineNumbers w:val="0"/>
              <w:ind w:right="2499" w:rightChars="796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</w:tr>
      <w:tr w14:paraId="1F60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五里项目相关资金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完成五里项目收尾征迁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资金使用率达到95%等满分，反之按相应使用占比情况得分。</w:t>
            </w:r>
          </w:p>
        </w:tc>
      </w:tr>
      <w:tr w14:paraId="175A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DA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民生改善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C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项目完成，片区的环境和居住条件能够改善能 改善的满分，反之不得分。</w:t>
            </w:r>
          </w:p>
        </w:tc>
      </w:tr>
      <w:tr w14:paraId="4781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B9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D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0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拆迁户满意度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F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3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进行拆迁村民满意度调查</w:t>
            </w:r>
          </w:p>
        </w:tc>
      </w:tr>
    </w:tbl>
    <w:p w14:paraId="6C3391C8">
      <w:pPr>
        <w:rPr>
          <w:rFonts w:hint="default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75DC">
    <w:pPr>
      <w:pStyle w:val="6"/>
      <w:wordWrap w:val="0"/>
      <w:spacing w:line="478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10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0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0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6013C">
    <w:pPr>
      <w:pStyle w:val="6"/>
      <w:spacing w:line="471" w:lineRule="auto"/>
      <w:ind w:left="308" w:leftChars="100"/>
      <w:jc w:val="left"/>
      <w:rPr>
        <w:rStyle w:val="10"/>
        <w:rFonts w:hint="eastAsia" w:ascii="宋体" w:hAnsi="宋体" w:eastAsia="宋体"/>
        <w:sz w:val="28"/>
      </w:rPr>
    </w:pPr>
    <w:r>
      <w:rPr>
        <w:rStyle w:val="10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0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0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694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159F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99B69"/>
    <w:multiLevelType w:val="singleLevel"/>
    <w:tmpl w:val="2A299B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9918E9"/>
    <w:multiLevelType w:val="singleLevel"/>
    <w:tmpl w:val="3D9918E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2569"/>
    <w:rsid w:val="017F5903"/>
    <w:rsid w:val="03037D83"/>
    <w:rsid w:val="07041A74"/>
    <w:rsid w:val="08257598"/>
    <w:rsid w:val="092D1F77"/>
    <w:rsid w:val="094B3C2A"/>
    <w:rsid w:val="0B4A0BED"/>
    <w:rsid w:val="118B3F1E"/>
    <w:rsid w:val="13643BA5"/>
    <w:rsid w:val="1C2400CD"/>
    <w:rsid w:val="1C262569"/>
    <w:rsid w:val="1D9547F7"/>
    <w:rsid w:val="1DFC2F40"/>
    <w:rsid w:val="1EC6534E"/>
    <w:rsid w:val="1F782608"/>
    <w:rsid w:val="20FA22FC"/>
    <w:rsid w:val="23805D40"/>
    <w:rsid w:val="23E270CB"/>
    <w:rsid w:val="25FF01BE"/>
    <w:rsid w:val="2D3607B2"/>
    <w:rsid w:val="2E196280"/>
    <w:rsid w:val="4458080C"/>
    <w:rsid w:val="447863FD"/>
    <w:rsid w:val="48FE0F7D"/>
    <w:rsid w:val="4A1A79F9"/>
    <w:rsid w:val="4E847DCE"/>
    <w:rsid w:val="53871716"/>
    <w:rsid w:val="53D56E4E"/>
    <w:rsid w:val="55097459"/>
    <w:rsid w:val="5696692B"/>
    <w:rsid w:val="56A106AF"/>
    <w:rsid w:val="572876F7"/>
    <w:rsid w:val="5C435D6C"/>
    <w:rsid w:val="5DE35F96"/>
    <w:rsid w:val="602A09D3"/>
    <w:rsid w:val="6BC2569E"/>
    <w:rsid w:val="6E4101DA"/>
    <w:rsid w:val="72132F7C"/>
    <w:rsid w:val="73A93CFA"/>
    <w:rsid w:val="78F65981"/>
    <w:rsid w:val="7ECA0E57"/>
    <w:rsid w:val="7ED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paragraph" w:styleId="3">
    <w:name w:val="heading 2"/>
    <w:basedOn w:val="2"/>
    <w:next w:val="1"/>
    <w:qFormat/>
    <w:uiPriority w:val="9"/>
    <w:pPr>
      <w:spacing w:beforeLines="50" w:afterLines="50"/>
      <w:outlineLvl w:val="1"/>
    </w:pPr>
    <w:rPr>
      <w:rFonts w:ascii="Cambria" w:hAnsi="Cambria" w:cs="Times New Roman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5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style21"/>
    <w:basedOn w:val="9"/>
    <w:qFormat/>
    <w:uiPriority w:val="0"/>
    <w:rPr>
      <w:rFonts w:hint="default" w:ascii="TimesNewRomanPSMT" w:hAnsi="TimesNewRomanPSMT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12</Pages>
  <Words>382</Words>
  <Characters>440</Characters>
  <Lines>0</Lines>
  <Paragraphs>0</Paragraphs>
  <TotalTime>1</TotalTime>
  <ScaleCrop>false</ScaleCrop>
  <LinksUpToDate>false</LinksUpToDate>
  <CharactersWithSpaces>440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2026-03-30T01:06:00Z</dcterms:created>
  <dc:creator>Administrator</dc:creator>
  <cp:lastModifiedBy>Administrator</cp:lastModifiedBy>
  <cp:lastPrinted>2026-04-03T07:18:00Z</cp:lastPrinted>
  <dcterms:modified xsi:type="dcterms:W3CDTF">2026-04-03T09:12:13Z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D00D4815351245E1B69E28553C315E17</vt:lpwstr>
  </property>
  <property fmtid="{D5CDD505-2E9C-101B-9397-08002B2CF9AE}" pid="4" name="KSOTemplateDocerSaveRecord">
    <vt:lpwstr>eyJoZGlkIjoiNmQ4YzJjZDQ0M2MzM2EyZmE4MmE0YWMyYTkyMDViMzEiLCJ1c2VySWQiOiI5NDg1ODcxNTkifQ==</vt:lpwstr>
  </property>
</Properties>
</file>