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66E90A">
      <w:pPr>
        <w:pStyle w:val="3"/>
        <w:spacing w:before="0" w:after="0" w:line="600" w:lineRule="exact"/>
        <w:rPr>
          <w:rFonts w:hint="default" w:ascii="Times New Roman" w:hAnsi="Times New Roman" w:eastAsia="仿宋_GB2312" w:cs="Times New Roman"/>
          <w:b w:val="0"/>
          <w:bCs w:val="0"/>
          <w:sz w:val="32"/>
          <w:szCs w:val="32"/>
        </w:rPr>
      </w:pPr>
      <w:r>
        <w:rPr>
          <w:rFonts w:hint="default" w:ascii="Times New Roman" w:hAnsi="Times New Roman" w:eastAsia="仿宋_GB2312" w:cs="Times New Roman"/>
          <w:b w:val="0"/>
          <w:bCs w:val="0"/>
          <w:sz w:val="32"/>
          <w:szCs w:val="32"/>
        </w:rPr>
        <w:t>附件</w:t>
      </w:r>
      <w:r>
        <w:rPr>
          <w:rFonts w:hint="eastAsia" w:ascii="Times New Roman" w:hAnsi="Times New Roman" w:eastAsia="仿宋_GB2312" w:cs="Times New Roman"/>
          <w:b w:val="0"/>
          <w:bCs w:val="0"/>
          <w:sz w:val="32"/>
          <w:szCs w:val="32"/>
          <w:lang w:val="en-US" w:eastAsia="zh-CN"/>
        </w:rPr>
        <w:t>4</w:t>
      </w:r>
      <w:r>
        <w:rPr>
          <w:rFonts w:hint="default" w:ascii="Times New Roman" w:hAnsi="Times New Roman" w:eastAsia="仿宋_GB2312" w:cs="Times New Roman"/>
          <w:b w:val="0"/>
          <w:bCs w:val="0"/>
          <w:sz w:val="32"/>
          <w:szCs w:val="32"/>
        </w:rPr>
        <w:t>：</w:t>
      </w:r>
    </w:p>
    <w:p w14:paraId="6ECCFD90">
      <w:pPr>
        <w:spacing w:line="600" w:lineRule="exact"/>
        <w:jc w:val="center"/>
        <w:rPr>
          <w:rFonts w:ascii="方正小标宋简体" w:hAnsi="Times New Roman" w:eastAsia="方正小标宋简体" w:cs="Times New Roman"/>
          <w:sz w:val="32"/>
          <w:szCs w:val="32"/>
        </w:rPr>
      </w:pPr>
      <w:r>
        <w:rPr>
          <w:rFonts w:hint="eastAsia" w:ascii="方正小标宋简体" w:hAnsi="方正小标宋简体" w:eastAsia="方正小标宋简体" w:cs="方正小标宋简体"/>
          <w:sz w:val="36"/>
          <w:szCs w:val="36"/>
        </w:rPr>
        <w:t>中国共产党昆明市官渡区委员会政法委员会202</w:t>
      </w:r>
      <w:r>
        <w:rPr>
          <w:rFonts w:hint="eastAsia" w:ascii="方正小标宋简体" w:hAnsi="方正小标宋简体" w:eastAsia="方正小标宋简体" w:cs="方正小标宋简体"/>
          <w:sz w:val="36"/>
          <w:szCs w:val="36"/>
          <w:lang w:val="en-US" w:eastAsia="zh-CN"/>
        </w:rPr>
        <w:t>4</w:t>
      </w:r>
      <w:r>
        <w:rPr>
          <w:rFonts w:hint="eastAsia" w:ascii="方正小标宋简体" w:hAnsi="方正小标宋简体" w:eastAsia="方正小标宋简体" w:cs="方正小标宋简体"/>
          <w:sz w:val="36"/>
          <w:szCs w:val="36"/>
        </w:rPr>
        <w:t>年部门整体支出重点绩效评价问卷调查满意度报告</w:t>
      </w:r>
      <w:bookmarkStart w:id="17" w:name="_GoBack"/>
      <w:bookmarkEnd w:id="17"/>
    </w:p>
    <w:p w14:paraId="49287127">
      <w:pPr>
        <w:adjustRightInd w:val="0"/>
        <w:spacing w:line="60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为客观评价中国共产党昆明市官渡区委员会政法委员会2024年部门工作的社会效益，本次绩效评价依据按照相关文件要求，于202</w:t>
      </w:r>
      <w:r>
        <w:rPr>
          <w:rFonts w:hint="eastAsia" w:ascii="Times New Roman" w:hAnsi="Times New Roman" w:eastAsia="仿宋_GB2312" w:cs="Times New Roman"/>
          <w:sz w:val="32"/>
          <w:szCs w:val="32"/>
          <w:lang w:val="en-US" w:eastAsia="zh-CN"/>
        </w:rPr>
        <w:t>5</w:t>
      </w:r>
      <w:r>
        <w:rPr>
          <w:rFonts w:hint="default" w:ascii="Times New Roman" w:hAnsi="Times New Roman" w:eastAsia="仿宋_GB2312" w:cs="Times New Roman"/>
          <w:sz w:val="32"/>
          <w:szCs w:val="32"/>
        </w:rPr>
        <w:t>年</w:t>
      </w:r>
      <w:r>
        <w:rPr>
          <w:rFonts w:hint="eastAsia" w:ascii="Times New Roman" w:hAnsi="Times New Roman" w:eastAsia="仿宋_GB2312" w:cs="Times New Roman"/>
          <w:sz w:val="32"/>
          <w:szCs w:val="32"/>
          <w:lang w:val="en-US" w:eastAsia="zh-CN"/>
        </w:rPr>
        <w:t>11</w:t>
      </w:r>
      <w:r>
        <w:rPr>
          <w:rFonts w:hint="default" w:ascii="Times New Roman" w:hAnsi="Times New Roman" w:eastAsia="仿宋_GB2312" w:cs="Times New Roman"/>
          <w:sz w:val="32"/>
          <w:szCs w:val="32"/>
        </w:rPr>
        <w:t>月开展了满意度调查问卷。展开一系列有针对性的满意度问卷调查。</w:t>
      </w:r>
    </w:p>
    <w:p w14:paraId="2F89B81D">
      <w:pPr>
        <w:adjustRightInd w:val="0"/>
        <w:spacing w:line="600" w:lineRule="exact"/>
        <w:ind w:firstLine="640" w:firstLineChars="200"/>
        <w:rPr>
          <w:rFonts w:ascii="Times New Roman" w:hAnsi="Times New Roman" w:eastAsia="黑体" w:cs="Times New Roman"/>
          <w:sz w:val="32"/>
          <w:szCs w:val="32"/>
        </w:rPr>
      </w:pPr>
      <w:r>
        <w:rPr>
          <w:rFonts w:ascii="Times New Roman" w:hAnsi="Times New Roman" w:eastAsia="黑体" w:cs="Times New Roman"/>
          <w:sz w:val="32"/>
          <w:szCs w:val="32"/>
        </w:rPr>
        <w:t>一、研究设计</w:t>
      </w:r>
    </w:p>
    <w:p w14:paraId="51690D4C">
      <w:pPr>
        <w:adjustRightInd w:val="0"/>
        <w:spacing w:line="600" w:lineRule="exact"/>
        <w:ind w:firstLine="640" w:firstLineChars="200"/>
        <w:rPr>
          <w:rFonts w:ascii="Times New Roman" w:hAnsi="Times New Roman" w:eastAsia="楷体_GB2312" w:cs="Times New Roman"/>
          <w:sz w:val="32"/>
          <w:szCs w:val="32"/>
        </w:rPr>
      </w:pPr>
      <w:r>
        <w:rPr>
          <w:rFonts w:ascii="Times New Roman" w:hAnsi="Times New Roman" w:eastAsia="楷体_GB2312" w:cs="Times New Roman"/>
          <w:sz w:val="32"/>
          <w:szCs w:val="32"/>
        </w:rPr>
        <w:t>（一）调查对象与调查方法</w:t>
      </w:r>
    </w:p>
    <w:p w14:paraId="462FF181">
      <w:pPr>
        <w:adjustRightInd w:val="0"/>
        <w:spacing w:line="600" w:lineRule="exact"/>
        <w:ind w:firstLine="640"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rPr>
        <w:t>结合中国共产党昆明市官渡区委员会政法委员会202</w:t>
      </w:r>
      <w:r>
        <w:rPr>
          <w:rFonts w:hint="eastAsia" w:ascii="Times New Roman" w:hAnsi="Times New Roman" w:eastAsia="仿宋_GB2312" w:cs="Times New Roman"/>
          <w:sz w:val="32"/>
          <w:szCs w:val="32"/>
          <w:lang w:val="en-US" w:eastAsia="zh-CN"/>
        </w:rPr>
        <w:t>4</w:t>
      </w:r>
      <w:r>
        <w:rPr>
          <w:rFonts w:hint="default" w:ascii="Times New Roman" w:hAnsi="Times New Roman" w:eastAsia="仿宋_GB2312" w:cs="Times New Roman"/>
          <w:sz w:val="32"/>
          <w:szCs w:val="32"/>
        </w:rPr>
        <w:t>年度部门工作内容及实际问卷调查可操作性，本次问卷调查的对象分别为内部工作人员、社会公众。</w:t>
      </w:r>
    </w:p>
    <w:p w14:paraId="3850B3FC">
      <w:pPr>
        <w:adjustRightInd w:val="0"/>
        <w:spacing w:line="60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highlight w:val="none"/>
        </w:rPr>
        <w:t>对于内部工作人员采用简单随机抽样的方式，共发放</w:t>
      </w:r>
      <w:r>
        <w:rPr>
          <w:rFonts w:hint="eastAsia" w:ascii="Times New Roman" w:hAnsi="Times New Roman" w:eastAsia="仿宋_GB2312" w:cs="Times New Roman"/>
          <w:sz w:val="32"/>
          <w:szCs w:val="32"/>
          <w:highlight w:val="none"/>
          <w:lang w:val="en-US" w:eastAsia="zh-CN"/>
        </w:rPr>
        <w:t>19</w:t>
      </w:r>
      <w:r>
        <w:rPr>
          <w:rFonts w:hint="default" w:ascii="Times New Roman" w:hAnsi="Times New Roman" w:eastAsia="仿宋_GB2312" w:cs="Times New Roman"/>
          <w:sz w:val="32"/>
          <w:szCs w:val="32"/>
          <w:highlight w:val="none"/>
        </w:rPr>
        <w:t>份内部工作人员问卷，回收有效问卷</w:t>
      </w:r>
      <w:r>
        <w:rPr>
          <w:rFonts w:hint="eastAsia" w:ascii="Times New Roman" w:hAnsi="Times New Roman" w:eastAsia="仿宋_GB2312" w:cs="Times New Roman"/>
          <w:sz w:val="32"/>
          <w:szCs w:val="32"/>
          <w:highlight w:val="none"/>
          <w:lang w:val="en-US" w:eastAsia="zh-CN"/>
        </w:rPr>
        <w:t>15</w:t>
      </w:r>
      <w:r>
        <w:rPr>
          <w:rFonts w:hint="default" w:ascii="Times New Roman" w:hAnsi="Times New Roman" w:eastAsia="仿宋_GB2312" w:cs="Times New Roman"/>
          <w:sz w:val="32"/>
          <w:szCs w:val="32"/>
          <w:highlight w:val="none"/>
        </w:rPr>
        <w:t>份，有效问卷回收率</w:t>
      </w:r>
      <w:r>
        <w:rPr>
          <w:rFonts w:hint="eastAsia" w:ascii="Times New Roman" w:hAnsi="Times New Roman" w:eastAsia="仿宋_GB2312" w:cs="Times New Roman"/>
          <w:sz w:val="32"/>
          <w:szCs w:val="32"/>
          <w:highlight w:val="none"/>
          <w:lang w:val="en-US" w:eastAsia="zh-CN"/>
        </w:rPr>
        <w:t>78.95</w:t>
      </w:r>
      <w:r>
        <w:rPr>
          <w:rFonts w:hint="default" w:ascii="Times New Roman" w:hAnsi="Times New Roman" w:eastAsia="仿宋_GB2312" w:cs="Times New Roman"/>
          <w:sz w:val="32"/>
          <w:szCs w:val="32"/>
          <w:highlight w:val="none"/>
        </w:rPr>
        <w:t>%。对于社会公众采用简单随机抽样的方式，共发</w:t>
      </w:r>
      <w:r>
        <w:rPr>
          <w:rFonts w:hint="default" w:ascii="Times New Roman" w:hAnsi="Times New Roman" w:eastAsia="仿宋_GB2312" w:cs="Times New Roman"/>
          <w:sz w:val="32"/>
          <w:szCs w:val="32"/>
        </w:rPr>
        <w:t>放100份社会公众问卷，回收有效问卷100份，有效问卷回收率100%。</w:t>
      </w:r>
    </w:p>
    <w:p w14:paraId="0B15A763">
      <w:pPr>
        <w:adjustRightInd w:val="0"/>
        <w:spacing w:line="600" w:lineRule="exact"/>
        <w:ind w:firstLine="640" w:firstLineChars="200"/>
        <w:rPr>
          <w:rFonts w:ascii="Times New Roman" w:hAnsi="Times New Roman" w:eastAsia="楷体_GB2312" w:cs="Times New Roman"/>
          <w:sz w:val="32"/>
          <w:szCs w:val="32"/>
        </w:rPr>
      </w:pPr>
      <w:r>
        <w:rPr>
          <w:rFonts w:ascii="Times New Roman" w:hAnsi="Times New Roman" w:eastAsia="楷体_GB2312" w:cs="Times New Roman"/>
          <w:sz w:val="32"/>
          <w:szCs w:val="32"/>
        </w:rPr>
        <w:t>（二）调查问卷设计</w:t>
      </w:r>
    </w:p>
    <w:p w14:paraId="58C33676">
      <w:pPr>
        <w:adjustRightInd w:val="0"/>
        <w:spacing w:line="60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调查问卷大体分为两部分，第一部分为基本情况，主要了解被调查人员与部门开展工作相关的一些基本情况，第二部分为满意度问题，主要了解被调查人员对部门的满意度情况。</w:t>
      </w:r>
    </w:p>
    <w:p w14:paraId="540D413B">
      <w:pPr>
        <w:spacing w:line="600" w:lineRule="exact"/>
        <w:ind w:firstLine="640" w:firstLineChars="200"/>
        <w:rPr>
          <w:rFonts w:ascii="Times New Roman" w:hAnsi="Times New Roman" w:eastAsia="黑体" w:cs="Times New Roman"/>
          <w:sz w:val="32"/>
          <w:szCs w:val="32"/>
        </w:rPr>
      </w:pPr>
      <w:r>
        <w:rPr>
          <w:rFonts w:ascii="Times New Roman" w:hAnsi="Times New Roman" w:eastAsia="黑体" w:cs="Times New Roman"/>
          <w:sz w:val="32"/>
          <w:szCs w:val="32"/>
        </w:rPr>
        <w:t>二、调查结果分析</w:t>
      </w:r>
    </w:p>
    <w:p w14:paraId="1B8C51A6">
      <w:pPr>
        <w:spacing w:line="600" w:lineRule="exact"/>
        <w:ind w:firstLine="640" w:firstLineChars="200"/>
        <w:rPr>
          <w:rFonts w:ascii="Times New Roman" w:hAnsi="Times New Roman" w:eastAsia="楷体_GB2312" w:cs="Times New Roman"/>
          <w:sz w:val="32"/>
          <w:szCs w:val="32"/>
        </w:rPr>
      </w:pPr>
      <w:r>
        <w:rPr>
          <w:rFonts w:ascii="Times New Roman" w:hAnsi="Times New Roman" w:eastAsia="楷体_GB2312" w:cs="Times New Roman"/>
          <w:sz w:val="32"/>
          <w:szCs w:val="32"/>
        </w:rPr>
        <w:t>（一）内部工作人员满意度调查</w:t>
      </w:r>
    </w:p>
    <w:p w14:paraId="7124FF47">
      <w:pPr>
        <w:adjustRightInd w:val="0"/>
        <w:spacing w:line="60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本次内部工作人员问卷调查共发放</w:t>
      </w:r>
      <w:r>
        <w:rPr>
          <w:rFonts w:hint="eastAsia" w:ascii="Times New Roman" w:hAnsi="Times New Roman" w:eastAsia="仿宋_GB2312" w:cs="Times New Roman"/>
          <w:sz w:val="32"/>
          <w:szCs w:val="32"/>
          <w:lang w:val="en-US" w:eastAsia="zh-CN"/>
        </w:rPr>
        <w:t>19</w:t>
      </w:r>
      <w:r>
        <w:rPr>
          <w:rFonts w:hint="default" w:ascii="Times New Roman" w:hAnsi="Times New Roman" w:eastAsia="仿宋_GB2312" w:cs="Times New Roman"/>
          <w:sz w:val="32"/>
          <w:szCs w:val="32"/>
        </w:rPr>
        <w:t>份，有效回收</w:t>
      </w:r>
      <w:r>
        <w:rPr>
          <w:rFonts w:hint="eastAsia" w:ascii="Times New Roman" w:hAnsi="Times New Roman" w:eastAsia="仿宋_GB2312" w:cs="Times New Roman"/>
          <w:sz w:val="32"/>
          <w:szCs w:val="32"/>
          <w:lang w:val="en-US" w:eastAsia="zh-CN"/>
        </w:rPr>
        <w:t>15</w:t>
      </w:r>
      <w:r>
        <w:rPr>
          <w:rFonts w:hint="default" w:ascii="Times New Roman" w:hAnsi="Times New Roman" w:eastAsia="仿宋_GB2312" w:cs="Times New Roman"/>
          <w:sz w:val="32"/>
          <w:szCs w:val="32"/>
        </w:rPr>
        <w:t>份，有效回收率</w:t>
      </w:r>
      <w:r>
        <w:rPr>
          <w:rFonts w:hint="eastAsia" w:ascii="Times New Roman" w:hAnsi="Times New Roman" w:eastAsia="仿宋_GB2312" w:cs="Times New Roman"/>
          <w:sz w:val="32"/>
          <w:szCs w:val="32"/>
          <w:lang w:val="en-US" w:eastAsia="zh-CN"/>
        </w:rPr>
        <w:t>78.95</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highlight w:val="none"/>
        </w:rPr>
        <w:t>，通过问卷调查总体满意度为</w:t>
      </w:r>
      <w:r>
        <w:rPr>
          <w:rFonts w:hint="eastAsia" w:ascii="Times New Roman" w:hAnsi="Times New Roman" w:eastAsia="仿宋_GB2312" w:cs="Times New Roman"/>
          <w:sz w:val="32"/>
          <w:szCs w:val="32"/>
          <w:highlight w:val="none"/>
          <w:lang w:val="en-US" w:eastAsia="zh-CN"/>
        </w:rPr>
        <w:t>100</w:t>
      </w:r>
      <w:r>
        <w:rPr>
          <w:rFonts w:hint="default" w:ascii="Times New Roman" w:hAnsi="Times New Roman" w:eastAsia="仿宋_GB2312" w:cs="Times New Roman"/>
          <w:sz w:val="32"/>
          <w:szCs w:val="32"/>
          <w:highlight w:val="none"/>
        </w:rPr>
        <w:t>%，</w:t>
      </w:r>
      <w:r>
        <w:rPr>
          <w:rFonts w:hint="default" w:ascii="Times New Roman" w:hAnsi="Times New Roman" w:eastAsia="仿宋_GB2312" w:cs="Times New Roman"/>
          <w:sz w:val="32"/>
          <w:szCs w:val="32"/>
        </w:rPr>
        <w:t>总体满意度良好。具体情况详见下表：</w:t>
      </w:r>
    </w:p>
    <w:p w14:paraId="33624CEA">
      <w:pPr>
        <w:pStyle w:val="8"/>
        <w:widowControl/>
        <w:spacing w:afterLines="0" w:line="400" w:lineRule="exact"/>
        <w:rPr>
          <w:rFonts w:hint="default" w:ascii="Times New Roman" w:hAnsi="Times New Roman" w:eastAsia="仿宋_GB2312" w:cs="Times New Roman"/>
          <w:szCs w:val="24"/>
        </w:rPr>
      </w:pPr>
      <w:r>
        <w:rPr>
          <w:rFonts w:hint="default" w:ascii="Times New Roman" w:hAnsi="Times New Roman" w:eastAsia="仿宋_GB2312" w:cs="Times New Roman"/>
          <w:szCs w:val="24"/>
        </w:rPr>
        <w:t>表1：关于中国共产党昆明市官渡区委员会政法委员会内部工作人员满意度调查问卷</w:t>
      </w:r>
    </w:p>
    <w:tbl>
      <w:tblPr>
        <w:tblStyle w:val="10"/>
        <w:tblW w:w="499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687"/>
        <w:gridCol w:w="2690"/>
        <w:gridCol w:w="1567"/>
        <w:gridCol w:w="675"/>
        <w:gridCol w:w="790"/>
        <w:gridCol w:w="1371"/>
        <w:gridCol w:w="1073"/>
      </w:tblGrid>
      <w:tr w14:paraId="43784C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blHeader/>
        </w:trPr>
        <w:tc>
          <w:tcPr>
            <w:tcW w:w="388" w:type="pct"/>
            <w:tcBorders>
              <w:tl2br w:val="nil"/>
              <w:tr2bl w:val="nil"/>
            </w:tcBorders>
            <w:tcMar>
              <w:top w:w="10" w:type="dxa"/>
              <w:left w:w="10" w:type="dxa"/>
              <w:right w:w="10" w:type="dxa"/>
            </w:tcMar>
            <w:vAlign w:val="center"/>
          </w:tcPr>
          <w:p w14:paraId="5D2D8C3D">
            <w:pPr>
              <w:widowControl/>
              <w:spacing w:line="400" w:lineRule="exact"/>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bidi="ar"/>
              </w:rPr>
              <w:t>序号</w:t>
            </w:r>
          </w:p>
        </w:tc>
        <w:tc>
          <w:tcPr>
            <w:tcW w:w="1519" w:type="pct"/>
            <w:tcBorders>
              <w:tl2br w:val="nil"/>
              <w:tr2bl w:val="nil"/>
            </w:tcBorders>
            <w:tcMar>
              <w:top w:w="10" w:type="dxa"/>
              <w:left w:w="10" w:type="dxa"/>
              <w:right w:w="10" w:type="dxa"/>
            </w:tcMar>
            <w:vAlign w:val="center"/>
          </w:tcPr>
          <w:p w14:paraId="3769FB31">
            <w:pPr>
              <w:widowControl/>
              <w:spacing w:line="400" w:lineRule="exact"/>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bidi="ar"/>
              </w:rPr>
              <w:t>问卷内容</w:t>
            </w:r>
          </w:p>
        </w:tc>
        <w:tc>
          <w:tcPr>
            <w:tcW w:w="885" w:type="pct"/>
            <w:tcBorders>
              <w:tl2br w:val="nil"/>
              <w:tr2bl w:val="nil"/>
            </w:tcBorders>
            <w:tcMar>
              <w:top w:w="10" w:type="dxa"/>
              <w:left w:w="10" w:type="dxa"/>
              <w:right w:w="10" w:type="dxa"/>
            </w:tcMar>
            <w:vAlign w:val="center"/>
          </w:tcPr>
          <w:p w14:paraId="77D66A61">
            <w:pPr>
              <w:widowControl/>
              <w:spacing w:line="400" w:lineRule="exact"/>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bidi="ar"/>
              </w:rPr>
              <w:t>满意度及取得的效果</w:t>
            </w:r>
          </w:p>
        </w:tc>
        <w:tc>
          <w:tcPr>
            <w:tcW w:w="381" w:type="pct"/>
            <w:tcBorders>
              <w:tl2br w:val="nil"/>
              <w:tr2bl w:val="nil"/>
            </w:tcBorders>
            <w:tcMar>
              <w:top w:w="10" w:type="dxa"/>
              <w:left w:w="10" w:type="dxa"/>
              <w:right w:w="10" w:type="dxa"/>
            </w:tcMar>
            <w:vAlign w:val="center"/>
          </w:tcPr>
          <w:p w14:paraId="77BBF46F">
            <w:pPr>
              <w:widowControl/>
              <w:spacing w:line="400" w:lineRule="exact"/>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bidi="ar"/>
              </w:rPr>
              <w:t>标准分值</w:t>
            </w:r>
          </w:p>
        </w:tc>
        <w:tc>
          <w:tcPr>
            <w:tcW w:w="446" w:type="pct"/>
            <w:tcBorders>
              <w:tl2br w:val="nil"/>
              <w:tr2bl w:val="nil"/>
            </w:tcBorders>
            <w:tcMar>
              <w:top w:w="10" w:type="dxa"/>
              <w:left w:w="10" w:type="dxa"/>
              <w:right w:w="10" w:type="dxa"/>
            </w:tcMar>
            <w:vAlign w:val="center"/>
          </w:tcPr>
          <w:p w14:paraId="009D476E">
            <w:pPr>
              <w:widowControl/>
              <w:spacing w:line="400" w:lineRule="exact"/>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bidi="ar"/>
              </w:rPr>
              <w:t>份数小计</w:t>
            </w:r>
          </w:p>
        </w:tc>
        <w:tc>
          <w:tcPr>
            <w:tcW w:w="774" w:type="pct"/>
            <w:tcBorders>
              <w:tl2br w:val="nil"/>
              <w:tr2bl w:val="nil"/>
            </w:tcBorders>
            <w:tcMar>
              <w:top w:w="10" w:type="dxa"/>
              <w:left w:w="10" w:type="dxa"/>
              <w:right w:w="10" w:type="dxa"/>
            </w:tcMar>
            <w:vAlign w:val="center"/>
          </w:tcPr>
          <w:p w14:paraId="2CC9F93D">
            <w:pPr>
              <w:widowControl/>
              <w:spacing w:line="400" w:lineRule="exact"/>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bidi="ar"/>
              </w:rPr>
              <w:t>最终满意度得分</w:t>
            </w:r>
          </w:p>
        </w:tc>
        <w:tc>
          <w:tcPr>
            <w:tcW w:w="606" w:type="pct"/>
            <w:tcBorders>
              <w:tl2br w:val="nil"/>
              <w:tr2bl w:val="nil"/>
            </w:tcBorders>
            <w:tcMar>
              <w:top w:w="10" w:type="dxa"/>
              <w:left w:w="10" w:type="dxa"/>
              <w:right w:w="10" w:type="dxa"/>
            </w:tcMar>
            <w:vAlign w:val="center"/>
          </w:tcPr>
          <w:p w14:paraId="5B6B6E6E">
            <w:pPr>
              <w:widowControl/>
              <w:spacing w:line="400" w:lineRule="exact"/>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bidi="ar"/>
              </w:rPr>
              <w:t>单项满意度</w:t>
            </w:r>
          </w:p>
        </w:tc>
      </w:tr>
      <w:tr w14:paraId="0D1FA6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388" w:type="pct"/>
            <w:vMerge w:val="restart"/>
            <w:tcBorders>
              <w:tl2br w:val="nil"/>
              <w:tr2bl w:val="nil"/>
            </w:tcBorders>
            <w:noWrap/>
            <w:tcMar>
              <w:top w:w="10" w:type="dxa"/>
              <w:left w:w="10" w:type="dxa"/>
              <w:right w:w="10" w:type="dxa"/>
            </w:tcMar>
            <w:vAlign w:val="center"/>
          </w:tcPr>
          <w:p w14:paraId="790AD8BA">
            <w:pPr>
              <w:widowControl/>
              <w:spacing w:line="400" w:lineRule="exact"/>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bidi="ar"/>
              </w:rPr>
              <w:t>1</w:t>
            </w:r>
          </w:p>
        </w:tc>
        <w:tc>
          <w:tcPr>
            <w:tcW w:w="1519" w:type="pct"/>
            <w:vMerge w:val="restart"/>
            <w:tcBorders>
              <w:tl2br w:val="nil"/>
              <w:tr2bl w:val="nil"/>
            </w:tcBorders>
            <w:tcMar>
              <w:top w:w="10" w:type="dxa"/>
              <w:left w:w="10" w:type="dxa"/>
              <w:right w:w="10" w:type="dxa"/>
            </w:tcMar>
            <w:vAlign w:val="center"/>
          </w:tcPr>
          <w:p w14:paraId="30294C63">
            <w:pPr>
              <w:widowControl/>
              <w:spacing w:line="400" w:lineRule="exact"/>
              <w:jc w:val="center"/>
              <w:textAlignment w:val="center"/>
              <w:rPr>
                <w:rFonts w:hint="default" w:ascii="Times New Roman" w:hAnsi="Times New Roman" w:eastAsia="仿宋_GB2312" w:cs="Times New Roman"/>
                <w:color w:val="000000"/>
                <w:sz w:val="24"/>
                <w:szCs w:val="24"/>
              </w:rPr>
            </w:pPr>
            <w:bookmarkStart w:id="0" w:name="_Hlk178327782"/>
            <w:r>
              <w:rPr>
                <w:rFonts w:hint="default" w:ascii="Times New Roman" w:hAnsi="Times New Roman" w:eastAsia="仿宋_GB2312" w:cs="Times New Roman"/>
                <w:color w:val="000000"/>
                <w:kern w:val="0"/>
                <w:sz w:val="24"/>
                <w:szCs w:val="24"/>
                <w:lang w:bidi="ar"/>
              </w:rPr>
              <w:t>您对本部门的职能职责是否了解？</w:t>
            </w:r>
            <w:bookmarkEnd w:id="0"/>
          </w:p>
        </w:tc>
        <w:tc>
          <w:tcPr>
            <w:tcW w:w="885" w:type="pct"/>
            <w:tcBorders>
              <w:tl2br w:val="nil"/>
              <w:tr2bl w:val="nil"/>
            </w:tcBorders>
            <w:noWrap/>
            <w:tcMar>
              <w:top w:w="10" w:type="dxa"/>
              <w:left w:w="10" w:type="dxa"/>
              <w:right w:w="10" w:type="dxa"/>
            </w:tcMar>
            <w:vAlign w:val="center"/>
          </w:tcPr>
          <w:p w14:paraId="3B642C56">
            <w:pPr>
              <w:widowControl/>
              <w:spacing w:line="400" w:lineRule="exact"/>
              <w:jc w:val="center"/>
              <w:textAlignment w:val="center"/>
              <w:rPr>
                <w:rFonts w:hint="default" w:ascii="Times New Roman" w:hAnsi="Times New Roman" w:eastAsia="仿宋_GB2312" w:cs="Times New Roman"/>
                <w:color w:val="000000"/>
                <w:sz w:val="24"/>
                <w:szCs w:val="24"/>
              </w:rPr>
            </w:pPr>
            <w:bookmarkStart w:id="1" w:name="_Hlk178327797"/>
            <w:r>
              <w:rPr>
                <w:rFonts w:hint="default" w:ascii="Times New Roman" w:hAnsi="Times New Roman" w:eastAsia="仿宋_GB2312" w:cs="Times New Roman"/>
                <w:color w:val="000000"/>
                <w:kern w:val="0"/>
                <w:sz w:val="24"/>
                <w:szCs w:val="24"/>
                <w:lang w:bidi="ar"/>
              </w:rPr>
              <w:t>很了解</w:t>
            </w:r>
            <w:bookmarkEnd w:id="1"/>
          </w:p>
        </w:tc>
        <w:tc>
          <w:tcPr>
            <w:tcW w:w="381" w:type="pct"/>
            <w:tcBorders>
              <w:tl2br w:val="nil"/>
              <w:tr2bl w:val="nil"/>
            </w:tcBorders>
            <w:noWrap/>
            <w:tcMar>
              <w:top w:w="10" w:type="dxa"/>
              <w:left w:w="10" w:type="dxa"/>
              <w:right w:w="10" w:type="dxa"/>
            </w:tcMar>
            <w:vAlign w:val="center"/>
          </w:tcPr>
          <w:p w14:paraId="0D05A5D4">
            <w:pPr>
              <w:widowControl/>
              <w:spacing w:line="400" w:lineRule="exact"/>
              <w:jc w:val="center"/>
              <w:textAlignment w:val="center"/>
              <w:rPr>
                <w:rFonts w:hint="eastAsia" w:ascii="Times New Roman" w:hAnsi="Times New Roman" w:eastAsia="仿宋_GB2312" w:cs="Times New Roman"/>
                <w:color w:val="000000"/>
                <w:sz w:val="24"/>
                <w:szCs w:val="24"/>
                <w:lang w:val="en-US" w:eastAsia="zh-CN"/>
              </w:rPr>
            </w:pPr>
            <w:r>
              <w:rPr>
                <w:rFonts w:hint="default" w:ascii="Times New Roman" w:hAnsi="Times New Roman" w:eastAsia="仿宋_GB2312" w:cs="Times New Roman"/>
                <w:color w:val="000000"/>
                <w:kern w:val="0"/>
                <w:sz w:val="24"/>
                <w:szCs w:val="24"/>
                <w:lang w:bidi="ar"/>
              </w:rPr>
              <w:t>1</w:t>
            </w:r>
            <w:r>
              <w:rPr>
                <w:rFonts w:hint="eastAsia" w:ascii="Times New Roman" w:hAnsi="Times New Roman" w:eastAsia="仿宋_GB2312" w:cs="Times New Roman"/>
                <w:color w:val="000000"/>
                <w:kern w:val="0"/>
                <w:sz w:val="24"/>
                <w:szCs w:val="24"/>
                <w:lang w:val="en-US" w:eastAsia="zh-CN" w:bidi="ar"/>
              </w:rPr>
              <w:t>0</w:t>
            </w:r>
          </w:p>
        </w:tc>
        <w:tc>
          <w:tcPr>
            <w:tcW w:w="446" w:type="pct"/>
            <w:tcBorders>
              <w:tl2br w:val="nil"/>
              <w:tr2bl w:val="nil"/>
            </w:tcBorders>
            <w:noWrap/>
            <w:tcMar>
              <w:top w:w="10" w:type="dxa"/>
              <w:left w:w="10" w:type="dxa"/>
              <w:right w:w="10" w:type="dxa"/>
            </w:tcMar>
            <w:vAlign w:val="center"/>
          </w:tcPr>
          <w:p w14:paraId="2CB76D8A">
            <w:pPr>
              <w:widowControl/>
              <w:spacing w:line="400" w:lineRule="exact"/>
              <w:jc w:val="center"/>
              <w:textAlignment w:val="center"/>
              <w:rPr>
                <w:rFonts w:hint="default" w:ascii="Times New Roman" w:hAnsi="Times New Roman" w:eastAsia="仿宋_GB2312" w:cs="Times New Roman"/>
                <w:color w:val="000000"/>
                <w:sz w:val="24"/>
                <w:szCs w:val="24"/>
                <w:lang w:val="en-US" w:eastAsia="zh-CN"/>
              </w:rPr>
            </w:pPr>
            <w:r>
              <w:rPr>
                <w:rFonts w:hint="eastAsia" w:ascii="Times New Roman" w:hAnsi="Times New Roman" w:eastAsia="仿宋_GB2312" w:cs="Times New Roman"/>
                <w:color w:val="000000"/>
                <w:sz w:val="24"/>
                <w:szCs w:val="24"/>
                <w:lang w:val="en-US" w:eastAsia="zh-CN"/>
              </w:rPr>
              <w:t>15</w:t>
            </w:r>
          </w:p>
        </w:tc>
        <w:tc>
          <w:tcPr>
            <w:tcW w:w="774" w:type="pct"/>
            <w:vMerge w:val="restart"/>
            <w:tcBorders>
              <w:tl2br w:val="nil"/>
              <w:tr2bl w:val="nil"/>
            </w:tcBorders>
            <w:noWrap/>
            <w:tcMar>
              <w:top w:w="10" w:type="dxa"/>
              <w:left w:w="10" w:type="dxa"/>
              <w:right w:w="10" w:type="dxa"/>
            </w:tcMar>
            <w:vAlign w:val="center"/>
          </w:tcPr>
          <w:p w14:paraId="13F21177">
            <w:pPr>
              <w:widowControl/>
              <w:spacing w:line="400" w:lineRule="exact"/>
              <w:jc w:val="center"/>
              <w:textAlignment w:val="center"/>
              <w:rPr>
                <w:rFonts w:hint="default" w:ascii="Times New Roman" w:hAnsi="Times New Roman" w:eastAsia="仿宋_GB2312" w:cs="Times New Roman"/>
                <w:color w:val="000000"/>
                <w:sz w:val="24"/>
                <w:szCs w:val="24"/>
                <w:lang w:val="en-US" w:eastAsia="zh-CN"/>
              </w:rPr>
            </w:pPr>
            <w:r>
              <w:rPr>
                <w:rFonts w:hint="eastAsia" w:ascii="Times New Roman" w:hAnsi="Times New Roman" w:eastAsia="仿宋_GB2312" w:cs="Times New Roman"/>
                <w:color w:val="000000"/>
                <w:sz w:val="24"/>
                <w:szCs w:val="24"/>
                <w:lang w:val="en-US" w:eastAsia="zh-CN"/>
              </w:rPr>
              <w:t>10</w:t>
            </w:r>
          </w:p>
        </w:tc>
        <w:tc>
          <w:tcPr>
            <w:tcW w:w="606" w:type="pct"/>
            <w:vMerge w:val="restart"/>
            <w:tcBorders>
              <w:tl2br w:val="nil"/>
              <w:tr2bl w:val="nil"/>
            </w:tcBorders>
            <w:noWrap/>
            <w:tcMar>
              <w:top w:w="10" w:type="dxa"/>
              <w:left w:w="10" w:type="dxa"/>
              <w:right w:w="10" w:type="dxa"/>
            </w:tcMar>
            <w:vAlign w:val="center"/>
          </w:tcPr>
          <w:p w14:paraId="4894BCE6">
            <w:pPr>
              <w:widowControl/>
              <w:spacing w:line="400" w:lineRule="exact"/>
              <w:jc w:val="center"/>
              <w:textAlignment w:val="center"/>
              <w:rPr>
                <w:rFonts w:hint="default" w:ascii="Times New Roman" w:hAnsi="Times New Roman" w:eastAsia="仿宋_GB2312" w:cs="Times New Roman"/>
                <w:color w:val="000000"/>
                <w:sz w:val="24"/>
                <w:szCs w:val="24"/>
                <w:lang w:val="en-US" w:eastAsia="zh-CN"/>
              </w:rPr>
            </w:pPr>
            <w:r>
              <w:rPr>
                <w:rFonts w:hint="eastAsia" w:ascii="Times New Roman" w:hAnsi="Times New Roman" w:eastAsia="仿宋_GB2312" w:cs="Times New Roman"/>
                <w:color w:val="000000"/>
                <w:sz w:val="24"/>
                <w:szCs w:val="24"/>
                <w:lang w:val="en-US" w:eastAsia="zh-CN"/>
              </w:rPr>
              <w:t>100%</w:t>
            </w:r>
          </w:p>
        </w:tc>
      </w:tr>
      <w:tr w14:paraId="47330B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388" w:type="pct"/>
            <w:vMerge w:val="continue"/>
            <w:tcBorders>
              <w:tl2br w:val="nil"/>
              <w:tr2bl w:val="nil"/>
            </w:tcBorders>
            <w:noWrap/>
            <w:tcMar>
              <w:top w:w="10" w:type="dxa"/>
              <w:left w:w="10" w:type="dxa"/>
              <w:right w:w="10" w:type="dxa"/>
            </w:tcMar>
            <w:vAlign w:val="center"/>
          </w:tcPr>
          <w:p w14:paraId="12308E7E">
            <w:pPr>
              <w:spacing w:line="400" w:lineRule="exact"/>
              <w:jc w:val="center"/>
              <w:rPr>
                <w:rFonts w:hint="default" w:ascii="Times New Roman" w:hAnsi="Times New Roman" w:eastAsia="仿宋_GB2312" w:cs="Times New Roman"/>
                <w:color w:val="000000"/>
                <w:sz w:val="24"/>
                <w:szCs w:val="24"/>
              </w:rPr>
            </w:pPr>
          </w:p>
        </w:tc>
        <w:tc>
          <w:tcPr>
            <w:tcW w:w="1519" w:type="pct"/>
            <w:vMerge w:val="continue"/>
            <w:tcBorders>
              <w:tl2br w:val="nil"/>
              <w:tr2bl w:val="nil"/>
            </w:tcBorders>
            <w:tcMar>
              <w:top w:w="10" w:type="dxa"/>
              <w:left w:w="10" w:type="dxa"/>
              <w:right w:w="10" w:type="dxa"/>
            </w:tcMar>
            <w:vAlign w:val="center"/>
          </w:tcPr>
          <w:p w14:paraId="6BD74399">
            <w:pPr>
              <w:spacing w:line="400" w:lineRule="exact"/>
              <w:jc w:val="center"/>
              <w:rPr>
                <w:rFonts w:hint="default" w:ascii="Times New Roman" w:hAnsi="Times New Roman" w:eastAsia="仿宋_GB2312" w:cs="Times New Roman"/>
                <w:color w:val="000000"/>
                <w:sz w:val="24"/>
                <w:szCs w:val="24"/>
              </w:rPr>
            </w:pPr>
          </w:p>
        </w:tc>
        <w:tc>
          <w:tcPr>
            <w:tcW w:w="885" w:type="pct"/>
            <w:tcBorders>
              <w:tl2br w:val="nil"/>
              <w:tr2bl w:val="nil"/>
            </w:tcBorders>
            <w:noWrap/>
            <w:tcMar>
              <w:top w:w="10" w:type="dxa"/>
              <w:left w:w="10" w:type="dxa"/>
              <w:right w:w="10" w:type="dxa"/>
            </w:tcMar>
            <w:vAlign w:val="center"/>
          </w:tcPr>
          <w:p w14:paraId="3C493DE4">
            <w:pPr>
              <w:widowControl/>
              <w:spacing w:line="400" w:lineRule="exact"/>
              <w:jc w:val="center"/>
              <w:textAlignment w:val="center"/>
              <w:rPr>
                <w:rFonts w:hint="default" w:ascii="Times New Roman" w:hAnsi="Times New Roman" w:eastAsia="仿宋_GB2312" w:cs="Times New Roman"/>
                <w:color w:val="000000"/>
                <w:sz w:val="24"/>
                <w:szCs w:val="24"/>
              </w:rPr>
            </w:pPr>
            <w:bookmarkStart w:id="2" w:name="_Hlk178327810"/>
            <w:r>
              <w:rPr>
                <w:rFonts w:hint="default" w:ascii="Times New Roman" w:hAnsi="Times New Roman" w:eastAsia="仿宋_GB2312" w:cs="Times New Roman"/>
                <w:color w:val="000000"/>
                <w:kern w:val="0"/>
                <w:sz w:val="24"/>
                <w:szCs w:val="24"/>
                <w:lang w:bidi="ar"/>
              </w:rPr>
              <w:t>了解</w:t>
            </w:r>
            <w:bookmarkEnd w:id="2"/>
          </w:p>
        </w:tc>
        <w:tc>
          <w:tcPr>
            <w:tcW w:w="381" w:type="pct"/>
            <w:tcBorders>
              <w:tl2br w:val="nil"/>
              <w:tr2bl w:val="nil"/>
            </w:tcBorders>
            <w:noWrap/>
            <w:tcMar>
              <w:top w:w="10" w:type="dxa"/>
              <w:left w:w="10" w:type="dxa"/>
              <w:right w:w="10" w:type="dxa"/>
            </w:tcMar>
            <w:vAlign w:val="center"/>
          </w:tcPr>
          <w:p w14:paraId="60D830AA">
            <w:pPr>
              <w:widowControl/>
              <w:spacing w:line="400" w:lineRule="exact"/>
              <w:jc w:val="center"/>
              <w:textAlignment w:val="center"/>
              <w:rPr>
                <w:rFonts w:hint="eastAsia" w:ascii="Times New Roman" w:hAnsi="Times New Roman" w:eastAsia="仿宋_GB2312" w:cs="Times New Roman"/>
                <w:color w:val="000000"/>
                <w:sz w:val="24"/>
                <w:szCs w:val="24"/>
                <w:lang w:val="en-US" w:eastAsia="zh-CN"/>
              </w:rPr>
            </w:pPr>
            <w:r>
              <w:rPr>
                <w:rFonts w:hint="eastAsia" w:ascii="Times New Roman" w:hAnsi="Times New Roman" w:eastAsia="仿宋_GB2312" w:cs="Times New Roman"/>
                <w:color w:val="000000"/>
                <w:sz w:val="24"/>
                <w:szCs w:val="24"/>
                <w:lang w:val="en-US" w:eastAsia="zh-CN"/>
              </w:rPr>
              <w:t>5</w:t>
            </w:r>
          </w:p>
        </w:tc>
        <w:tc>
          <w:tcPr>
            <w:tcW w:w="446" w:type="pct"/>
            <w:tcBorders>
              <w:tl2br w:val="nil"/>
              <w:tr2bl w:val="nil"/>
            </w:tcBorders>
            <w:noWrap/>
            <w:tcMar>
              <w:top w:w="10" w:type="dxa"/>
              <w:left w:w="10" w:type="dxa"/>
              <w:right w:w="10" w:type="dxa"/>
            </w:tcMar>
            <w:vAlign w:val="center"/>
          </w:tcPr>
          <w:p w14:paraId="60CFC59E">
            <w:pPr>
              <w:widowControl/>
              <w:spacing w:line="400" w:lineRule="exact"/>
              <w:jc w:val="center"/>
              <w:textAlignment w:val="center"/>
              <w:rPr>
                <w:rFonts w:hint="eastAsia" w:ascii="Times New Roman" w:hAnsi="Times New Roman" w:eastAsia="仿宋_GB2312" w:cs="Times New Roman"/>
                <w:color w:val="000000"/>
                <w:sz w:val="24"/>
                <w:szCs w:val="24"/>
                <w:lang w:val="en-US" w:eastAsia="zh-CN"/>
              </w:rPr>
            </w:pPr>
            <w:r>
              <w:rPr>
                <w:rFonts w:hint="eastAsia" w:ascii="Times New Roman" w:hAnsi="Times New Roman" w:eastAsia="仿宋_GB2312" w:cs="Times New Roman"/>
                <w:color w:val="000000"/>
                <w:sz w:val="24"/>
                <w:szCs w:val="24"/>
                <w:lang w:val="en-US" w:eastAsia="zh-CN"/>
              </w:rPr>
              <w:t>0</w:t>
            </w:r>
          </w:p>
        </w:tc>
        <w:tc>
          <w:tcPr>
            <w:tcW w:w="774" w:type="pct"/>
            <w:vMerge w:val="continue"/>
            <w:tcBorders>
              <w:tl2br w:val="nil"/>
              <w:tr2bl w:val="nil"/>
            </w:tcBorders>
            <w:noWrap/>
            <w:tcMar>
              <w:top w:w="10" w:type="dxa"/>
              <w:left w:w="10" w:type="dxa"/>
              <w:right w:w="10" w:type="dxa"/>
            </w:tcMar>
            <w:vAlign w:val="center"/>
          </w:tcPr>
          <w:p w14:paraId="1DDD32C4">
            <w:pPr>
              <w:spacing w:line="400" w:lineRule="exact"/>
              <w:jc w:val="center"/>
              <w:rPr>
                <w:rFonts w:hint="default" w:ascii="Times New Roman" w:hAnsi="Times New Roman" w:eastAsia="仿宋_GB2312" w:cs="Times New Roman"/>
                <w:color w:val="000000"/>
                <w:sz w:val="24"/>
                <w:szCs w:val="24"/>
                <w:highlight w:val="yellow"/>
              </w:rPr>
            </w:pPr>
          </w:p>
        </w:tc>
        <w:tc>
          <w:tcPr>
            <w:tcW w:w="606" w:type="pct"/>
            <w:vMerge w:val="continue"/>
            <w:tcBorders>
              <w:tl2br w:val="nil"/>
              <w:tr2bl w:val="nil"/>
            </w:tcBorders>
            <w:noWrap/>
            <w:tcMar>
              <w:top w:w="10" w:type="dxa"/>
              <w:left w:w="10" w:type="dxa"/>
              <w:right w:w="10" w:type="dxa"/>
            </w:tcMar>
            <w:vAlign w:val="center"/>
          </w:tcPr>
          <w:p w14:paraId="49F1400D">
            <w:pPr>
              <w:spacing w:line="400" w:lineRule="exact"/>
              <w:jc w:val="center"/>
              <w:rPr>
                <w:rFonts w:hint="default" w:ascii="Times New Roman" w:hAnsi="Times New Roman" w:eastAsia="仿宋_GB2312" w:cs="Times New Roman"/>
                <w:color w:val="000000"/>
                <w:sz w:val="24"/>
                <w:szCs w:val="24"/>
                <w:highlight w:val="yellow"/>
              </w:rPr>
            </w:pPr>
          </w:p>
        </w:tc>
      </w:tr>
      <w:tr w14:paraId="5405A2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388" w:type="pct"/>
            <w:vMerge w:val="continue"/>
            <w:tcBorders>
              <w:tl2br w:val="nil"/>
              <w:tr2bl w:val="nil"/>
            </w:tcBorders>
            <w:noWrap/>
            <w:tcMar>
              <w:top w:w="10" w:type="dxa"/>
              <w:left w:w="10" w:type="dxa"/>
              <w:right w:w="10" w:type="dxa"/>
            </w:tcMar>
            <w:vAlign w:val="center"/>
          </w:tcPr>
          <w:p w14:paraId="0125D4DA">
            <w:pPr>
              <w:spacing w:line="400" w:lineRule="exact"/>
              <w:jc w:val="center"/>
              <w:rPr>
                <w:rFonts w:hint="default" w:ascii="Times New Roman" w:hAnsi="Times New Roman" w:eastAsia="仿宋_GB2312" w:cs="Times New Roman"/>
                <w:color w:val="000000"/>
                <w:sz w:val="24"/>
                <w:szCs w:val="24"/>
              </w:rPr>
            </w:pPr>
          </w:p>
        </w:tc>
        <w:tc>
          <w:tcPr>
            <w:tcW w:w="1519" w:type="pct"/>
            <w:vMerge w:val="continue"/>
            <w:tcBorders>
              <w:tl2br w:val="nil"/>
              <w:tr2bl w:val="nil"/>
            </w:tcBorders>
            <w:tcMar>
              <w:top w:w="10" w:type="dxa"/>
              <w:left w:w="10" w:type="dxa"/>
              <w:right w:w="10" w:type="dxa"/>
            </w:tcMar>
            <w:vAlign w:val="center"/>
          </w:tcPr>
          <w:p w14:paraId="236370AF">
            <w:pPr>
              <w:spacing w:line="400" w:lineRule="exact"/>
              <w:jc w:val="center"/>
              <w:rPr>
                <w:rFonts w:hint="default" w:ascii="Times New Roman" w:hAnsi="Times New Roman" w:eastAsia="仿宋_GB2312" w:cs="Times New Roman"/>
                <w:color w:val="000000"/>
                <w:sz w:val="24"/>
                <w:szCs w:val="24"/>
              </w:rPr>
            </w:pPr>
          </w:p>
        </w:tc>
        <w:tc>
          <w:tcPr>
            <w:tcW w:w="885" w:type="pct"/>
            <w:tcBorders>
              <w:tl2br w:val="nil"/>
              <w:tr2bl w:val="nil"/>
            </w:tcBorders>
            <w:noWrap/>
            <w:tcMar>
              <w:top w:w="10" w:type="dxa"/>
              <w:left w:w="10" w:type="dxa"/>
              <w:right w:w="10" w:type="dxa"/>
            </w:tcMar>
            <w:vAlign w:val="center"/>
          </w:tcPr>
          <w:p w14:paraId="38E6B9F9">
            <w:pPr>
              <w:widowControl/>
              <w:spacing w:line="400" w:lineRule="exact"/>
              <w:jc w:val="center"/>
              <w:textAlignment w:val="center"/>
              <w:rPr>
                <w:rFonts w:hint="default" w:ascii="Times New Roman" w:hAnsi="Times New Roman" w:eastAsia="仿宋_GB2312" w:cs="Times New Roman"/>
                <w:color w:val="000000"/>
                <w:sz w:val="24"/>
                <w:szCs w:val="24"/>
              </w:rPr>
            </w:pPr>
            <w:bookmarkStart w:id="3" w:name="_Hlk178327846"/>
            <w:r>
              <w:rPr>
                <w:rFonts w:hint="default" w:ascii="Times New Roman" w:hAnsi="Times New Roman" w:eastAsia="仿宋_GB2312" w:cs="Times New Roman"/>
                <w:color w:val="000000"/>
                <w:kern w:val="0"/>
                <w:sz w:val="24"/>
                <w:szCs w:val="24"/>
                <w:lang w:bidi="ar"/>
              </w:rPr>
              <w:t>不了解</w:t>
            </w:r>
            <w:bookmarkEnd w:id="3"/>
          </w:p>
        </w:tc>
        <w:tc>
          <w:tcPr>
            <w:tcW w:w="381" w:type="pct"/>
            <w:tcBorders>
              <w:tl2br w:val="nil"/>
              <w:tr2bl w:val="nil"/>
            </w:tcBorders>
            <w:noWrap/>
            <w:tcMar>
              <w:top w:w="10" w:type="dxa"/>
              <w:left w:w="10" w:type="dxa"/>
              <w:right w:w="10" w:type="dxa"/>
            </w:tcMar>
            <w:vAlign w:val="center"/>
          </w:tcPr>
          <w:p w14:paraId="067966FB">
            <w:pPr>
              <w:widowControl/>
              <w:spacing w:line="400" w:lineRule="exact"/>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bidi="ar"/>
              </w:rPr>
              <w:t>0</w:t>
            </w:r>
          </w:p>
        </w:tc>
        <w:tc>
          <w:tcPr>
            <w:tcW w:w="446" w:type="pct"/>
            <w:tcBorders>
              <w:tl2br w:val="nil"/>
              <w:tr2bl w:val="nil"/>
            </w:tcBorders>
            <w:noWrap/>
            <w:tcMar>
              <w:top w:w="10" w:type="dxa"/>
              <w:left w:w="10" w:type="dxa"/>
              <w:right w:w="10" w:type="dxa"/>
            </w:tcMar>
            <w:vAlign w:val="center"/>
          </w:tcPr>
          <w:p w14:paraId="7A705AFC">
            <w:pPr>
              <w:widowControl/>
              <w:spacing w:line="400" w:lineRule="exact"/>
              <w:jc w:val="center"/>
              <w:textAlignment w:val="center"/>
              <w:rPr>
                <w:rFonts w:hint="eastAsia" w:ascii="Times New Roman" w:hAnsi="Times New Roman" w:eastAsia="仿宋_GB2312" w:cs="Times New Roman"/>
                <w:color w:val="000000"/>
                <w:sz w:val="24"/>
                <w:szCs w:val="24"/>
                <w:lang w:val="en-US" w:eastAsia="zh-CN"/>
              </w:rPr>
            </w:pPr>
            <w:r>
              <w:rPr>
                <w:rFonts w:hint="eastAsia" w:ascii="Times New Roman" w:hAnsi="Times New Roman" w:eastAsia="仿宋_GB2312" w:cs="Times New Roman"/>
                <w:color w:val="000000"/>
                <w:sz w:val="24"/>
                <w:szCs w:val="24"/>
                <w:lang w:val="en-US" w:eastAsia="zh-CN"/>
              </w:rPr>
              <w:t>0</w:t>
            </w:r>
          </w:p>
        </w:tc>
        <w:tc>
          <w:tcPr>
            <w:tcW w:w="774" w:type="pct"/>
            <w:vMerge w:val="continue"/>
            <w:tcBorders>
              <w:tl2br w:val="nil"/>
              <w:tr2bl w:val="nil"/>
            </w:tcBorders>
            <w:noWrap/>
            <w:tcMar>
              <w:top w:w="10" w:type="dxa"/>
              <w:left w:w="10" w:type="dxa"/>
              <w:right w:w="10" w:type="dxa"/>
            </w:tcMar>
            <w:vAlign w:val="center"/>
          </w:tcPr>
          <w:p w14:paraId="435F7167">
            <w:pPr>
              <w:spacing w:line="400" w:lineRule="exact"/>
              <w:jc w:val="center"/>
              <w:rPr>
                <w:rFonts w:hint="default" w:ascii="Times New Roman" w:hAnsi="Times New Roman" w:eastAsia="仿宋_GB2312" w:cs="Times New Roman"/>
                <w:color w:val="000000"/>
                <w:sz w:val="24"/>
                <w:szCs w:val="24"/>
                <w:highlight w:val="yellow"/>
              </w:rPr>
            </w:pPr>
          </w:p>
        </w:tc>
        <w:tc>
          <w:tcPr>
            <w:tcW w:w="606" w:type="pct"/>
            <w:vMerge w:val="continue"/>
            <w:tcBorders>
              <w:tl2br w:val="nil"/>
              <w:tr2bl w:val="nil"/>
            </w:tcBorders>
            <w:noWrap/>
            <w:tcMar>
              <w:top w:w="10" w:type="dxa"/>
              <w:left w:w="10" w:type="dxa"/>
              <w:right w:w="10" w:type="dxa"/>
            </w:tcMar>
            <w:vAlign w:val="center"/>
          </w:tcPr>
          <w:p w14:paraId="3F8E5FFF">
            <w:pPr>
              <w:spacing w:line="400" w:lineRule="exact"/>
              <w:jc w:val="center"/>
              <w:rPr>
                <w:rFonts w:hint="default" w:ascii="Times New Roman" w:hAnsi="Times New Roman" w:eastAsia="仿宋_GB2312" w:cs="Times New Roman"/>
                <w:color w:val="000000"/>
                <w:sz w:val="24"/>
                <w:szCs w:val="24"/>
                <w:highlight w:val="yellow"/>
              </w:rPr>
            </w:pPr>
          </w:p>
        </w:tc>
      </w:tr>
      <w:tr w14:paraId="1895FE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0" w:hRule="atLeast"/>
        </w:trPr>
        <w:tc>
          <w:tcPr>
            <w:tcW w:w="388" w:type="pct"/>
            <w:vMerge w:val="restart"/>
            <w:tcBorders>
              <w:tl2br w:val="nil"/>
              <w:tr2bl w:val="nil"/>
            </w:tcBorders>
            <w:noWrap/>
            <w:tcMar>
              <w:top w:w="10" w:type="dxa"/>
              <w:left w:w="10" w:type="dxa"/>
              <w:right w:w="10" w:type="dxa"/>
            </w:tcMar>
            <w:vAlign w:val="center"/>
          </w:tcPr>
          <w:p w14:paraId="7744C67A">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2</w:t>
            </w:r>
          </w:p>
        </w:tc>
        <w:tc>
          <w:tcPr>
            <w:tcW w:w="1519" w:type="pct"/>
            <w:vMerge w:val="restart"/>
            <w:tcBorders>
              <w:tl2br w:val="nil"/>
              <w:tr2bl w:val="nil"/>
            </w:tcBorders>
            <w:tcMar>
              <w:top w:w="10" w:type="dxa"/>
              <w:left w:w="10" w:type="dxa"/>
              <w:right w:w="10" w:type="dxa"/>
            </w:tcMar>
            <w:vAlign w:val="center"/>
          </w:tcPr>
          <w:p w14:paraId="247F3540">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bookmarkStart w:id="4" w:name="_Hlk178327858"/>
            <w:r>
              <w:rPr>
                <w:rFonts w:hint="default" w:ascii="Times New Roman" w:hAnsi="Times New Roman" w:eastAsia="仿宋_GB2312" w:cs="Times New Roman"/>
                <w:color w:val="000000"/>
                <w:kern w:val="0"/>
                <w:sz w:val="24"/>
                <w:szCs w:val="24"/>
                <w:lang w:bidi="ar"/>
              </w:rPr>
              <w:t>您对本部门202</w:t>
            </w:r>
            <w:r>
              <w:rPr>
                <w:rFonts w:hint="eastAsia" w:ascii="Times New Roman" w:hAnsi="Times New Roman" w:eastAsia="仿宋_GB2312" w:cs="Times New Roman"/>
                <w:color w:val="000000"/>
                <w:kern w:val="0"/>
                <w:sz w:val="24"/>
                <w:szCs w:val="24"/>
                <w:lang w:val="en-US" w:eastAsia="zh-CN" w:bidi="ar"/>
              </w:rPr>
              <w:t>4</w:t>
            </w:r>
            <w:r>
              <w:rPr>
                <w:rFonts w:hint="default" w:ascii="Times New Roman" w:hAnsi="Times New Roman" w:eastAsia="仿宋_GB2312" w:cs="Times New Roman"/>
                <w:color w:val="000000"/>
                <w:kern w:val="0"/>
                <w:sz w:val="24"/>
                <w:szCs w:val="24"/>
                <w:lang w:bidi="ar"/>
              </w:rPr>
              <w:t>年度工作目标是否知晓？</w:t>
            </w:r>
            <w:bookmarkEnd w:id="4"/>
          </w:p>
        </w:tc>
        <w:tc>
          <w:tcPr>
            <w:tcW w:w="885" w:type="pct"/>
            <w:tcBorders>
              <w:tl2br w:val="nil"/>
              <w:tr2bl w:val="nil"/>
            </w:tcBorders>
            <w:noWrap/>
            <w:tcMar>
              <w:top w:w="10" w:type="dxa"/>
              <w:left w:w="10" w:type="dxa"/>
              <w:right w:w="10" w:type="dxa"/>
            </w:tcMar>
            <w:vAlign w:val="center"/>
          </w:tcPr>
          <w:p w14:paraId="3F2AA6B3">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bookmarkStart w:id="5" w:name="_Hlk178327898"/>
            <w:r>
              <w:rPr>
                <w:rFonts w:hint="default" w:ascii="Times New Roman" w:hAnsi="Times New Roman" w:eastAsia="仿宋_GB2312" w:cs="Times New Roman"/>
                <w:color w:val="000000"/>
                <w:kern w:val="0"/>
                <w:sz w:val="24"/>
                <w:szCs w:val="24"/>
                <w:lang w:bidi="ar"/>
              </w:rPr>
              <w:t>是</w:t>
            </w:r>
            <w:bookmarkEnd w:id="5"/>
          </w:p>
        </w:tc>
        <w:tc>
          <w:tcPr>
            <w:tcW w:w="381" w:type="pct"/>
            <w:tcBorders>
              <w:tl2br w:val="nil"/>
              <w:tr2bl w:val="nil"/>
            </w:tcBorders>
            <w:noWrap/>
            <w:tcMar>
              <w:top w:w="10" w:type="dxa"/>
              <w:left w:w="10" w:type="dxa"/>
              <w:right w:w="10" w:type="dxa"/>
            </w:tcMar>
            <w:vAlign w:val="center"/>
          </w:tcPr>
          <w:p w14:paraId="624A01AF">
            <w:pPr>
              <w:widowControl/>
              <w:spacing w:line="400" w:lineRule="exact"/>
              <w:jc w:val="center"/>
              <w:textAlignment w:val="center"/>
              <w:rPr>
                <w:rFonts w:hint="default" w:ascii="Times New Roman" w:hAnsi="Times New Roman" w:eastAsia="仿宋_GB2312" w:cs="Times New Roman"/>
                <w:color w:val="000000"/>
                <w:sz w:val="24"/>
                <w:szCs w:val="24"/>
                <w:lang w:val="en-US" w:eastAsia="zh-CN"/>
              </w:rPr>
            </w:pPr>
            <w:r>
              <w:rPr>
                <w:rFonts w:hint="eastAsia" w:ascii="Times New Roman" w:hAnsi="Times New Roman" w:eastAsia="仿宋_GB2312" w:cs="Times New Roman"/>
                <w:color w:val="000000"/>
                <w:kern w:val="0"/>
                <w:sz w:val="24"/>
                <w:szCs w:val="24"/>
                <w:lang w:val="en-US" w:eastAsia="zh-CN" w:bidi="ar"/>
              </w:rPr>
              <w:t>10</w:t>
            </w:r>
          </w:p>
        </w:tc>
        <w:tc>
          <w:tcPr>
            <w:tcW w:w="446" w:type="pct"/>
            <w:tcBorders>
              <w:tl2br w:val="nil"/>
              <w:tr2bl w:val="nil"/>
            </w:tcBorders>
            <w:shd w:val="clear" w:color="auto" w:fill="auto"/>
            <w:noWrap/>
            <w:tcMar>
              <w:top w:w="10" w:type="dxa"/>
              <w:left w:w="10" w:type="dxa"/>
              <w:right w:w="10" w:type="dxa"/>
            </w:tcMar>
            <w:vAlign w:val="center"/>
          </w:tcPr>
          <w:p w14:paraId="4C2F7C8D">
            <w:pPr>
              <w:widowControl/>
              <w:spacing w:line="400" w:lineRule="exact"/>
              <w:jc w:val="center"/>
              <w:textAlignment w:val="center"/>
              <w:rPr>
                <w:rFonts w:hint="default" w:ascii="Times New Roman" w:hAnsi="Times New Roman" w:eastAsia="仿宋_GB2312" w:cs="Times New Roman"/>
                <w:color w:val="000000"/>
                <w:kern w:val="2"/>
                <w:sz w:val="24"/>
                <w:szCs w:val="24"/>
                <w:lang w:val="en-US" w:eastAsia="zh-CN" w:bidi="ar-SA"/>
              </w:rPr>
            </w:pPr>
            <w:r>
              <w:rPr>
                <w:rFonts w:hint="eastAsia" w:ascii="Times New Roman" w:hAnsi="Times New Roman" w:eastAsia="仿宋_GB2312" w:cs="Times New Roman"/>
                <w:color w:val="000000"/>
                <w:sz w:val="24"/>
                <w:szCs w:val="24"/>
                <w:lang w:val="en-US" w:eastAsia="zh-CN"/>
              </w:rPr>
              <w:t>15</w:t>
            </w:r>
          </w:p>
        </w:tc>
        <w:tc>
          <w:tcPr>
            <w:tcW w:w="774" w:type="pct"/>
            <w:vMerge w:val="restart"/>
            <w:tcBorders>
              <w:tl2br w:val="nil"/>
              <w:tr2bl w:val="nil"/>
            </w:tcBorders>
            <w:shd w:val="clear" w:color="auto" w:fill="auto"/>
            <w:noWrap/>
            <w:tcMar>
              <w:top w:w="10" w:type="dxa"/>
              <w:left w:w="10" w:type="dxa"/>
              <w:right w:w="10" w:type="dxa"/>
            </w:tcMar>
            <w:vAlign w:val="center"/>
          </w:tcPr>
          <w:p w14:paraId="54CA0F3A">
            <w:pPr>
              <w:widowControl/>
              <w:spacing w:line="400" w:lineRule="exact"/>
              <w:jc w:val="center"/>
              <w:textAlignment w:val="center"/>
              <w:rPr>
                <w:rFonts w:hint="default" w:ascii="Times New Roman" w:hAnsi="Times New Roman" w:eastAsia="仿宋_GB2312" w:cs="Times New Roman"/>
                <w:color w:val="000000"/>
                <w:kern w:val="2"/>
                <w:sz w:val="24"/>
                <w:szCs w:val="24"/>
                <w:lang w:val="en-US" w:eastAsia="zh-CN" w:bidi="ar-SA"/>
              </w:rPr>
            </w:pPr>
            <w:r>
              <w:rPr>
                <w:rFonts w:hint="eastAsia" w:ascii="Times New Roman" w:hAnsi="Times New Roman" w:eastAsia="仿宋_GB2312" w:cs="Times New Roman"/>
                <w:color w:val="000000"/>
                <w:sz w:val="24"/>
                <w:szCs w:val="24"/>
                <w:lang w:val="en-US" w:eastAsia="zh-CN"/>
              </w:rPr>
              <w:t>10</w:t>
            </w:r>
          </w:p>
        </w:tc>
        <w:tc>
          <w:tcPr>
            <w:tcW w:w="606" w:type="pct"/>
            <w:vMerge w:val="restart"/>
            <w:tcBorders>
              <w:tl2br w:val="nil"/>
              <w:tr2bl w:val="nil"/>
            </w:tcBorders>
            <w:shd w:val="clear" w:color="auto" w:fill="auto"/>
            <w:noWrap/>
            <w:tcMar>
              <w:top w:w="10" w:type="dxa"/>
              <w:left w:w="10" w:type="dxa"/>
              <w:right w:w="10" w:type="dxa"/>
            </w:tcMar>
            <w:vAlign w:val="center"/>
          </w:tcPr>
          <w:p w14:paraId="66B71463">
            <w:pPr>
              <w:widowControl/>
              <w:spacing w:line="400" w:lineRule="exact"/>
              <w:jc w:val="center"/>
              <w:textAlignment w:val="center"/>
              <w:rPr>
                <w:rFonts w:hint="default" w:ascii="Times New Roman" w:hAnsi="Times New Roman" w:eastAsia="仿宋_GB2312" w:cs="Times New Roman"/>
                <w:color w:val="000000"/>
                <w:kern w:val="2"/>
                <w:sz w:val="24"/>
                <w:szCs w:val="24"/>
                <w:lang w:val="en-US" w:eastAsia="zh-CN" w:bidi="ar-SA"/>
              </w:rPr>
            </w:pPr>
            <w:r>
              <w:rPr>
                <w:rFonts w:hint="eastAsia" w:ascii="Times New Roman" w:hAnsi="Times New Roman" w:eastAsia="仿宋_GB2312" w:cs="Times New Roman"/>
                <w:color w:val="000000"/>
                <w:sz w:val="24"/>
                <w:szCs w:val="24"/>
                <w:lang w:val="en-US" w:eastAsia="zh-CN"/>
              </w:rPr>
              <w:t>100%</w:t>
            </w:r>
          </w:p>
        </w:tc>
      </w:tr>
      <w:tr w14:paraId="28D7AF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0" w:hRule="atLeast"/>
        </w:trPr>
        <w:tc>
          <w:tcPr>
            <w:tcW w:w="388" w:type="pct"/>
            <w:vMerge w:val="continue"/>
            <w:tcBorders>
              <w:tl2br w:val="nil"/>
              <w:tr2bl w:val="nil"/>
            </w:tcBorders>
            <w:noWrap/>
            <w:tcMar>
              <w:top w:w="10" w:type="dxa"/>
              <w:left w:w="10" w:type="dxa"/>
              <w:right w:w="10" w:type="dxa"/>
            </w:tcMar>
            <w:vAlign w:val="center"/>
          </w:tcPr>
          <w:p w14:paraId="4D520504">
            <w:pPr>
              <w:spacing w:line="400" w:lineRule="exact"/>
              <w:jc w:val="center"/>
              <w:rPr>
                <w:rFonts w:hint="default" w:ascii="Times New Roman" w:hAnsi="Times New Roman" w:eastAsia="仿宋_GB2312" w:cs="Times New Roman"/>
                <w:color w:val="000000"/>
                <w:sz w:val="24"/>
                <w:szCs w:val="24"/>
              </w:rPr>
            </w:pPr>
          </w:p>
        </w:tc>
        <w:tc>
          <w:tcPr>
            <w:tcW w:w="1519" w:type="pct"/>
            <w:vMerge w:val="continue"/>
            <w:tcBorders>
              <w:tl2br w:val="nil"/>
              <w:tr2bl w:val="nil"/>
            </w:tcBorders>
            <w:tcMar>
              <w:top w:w="10" w:type="dxa"/>
              <w:left w:w="10" w:type="dxa"/>
              <w:right w:w="10" w:type="dxa"/>
            </w:tcMar>
            <w:vAlign w:val="center"/>
          </w:tcPr>
          <w:p w14:paraId="5E9735FB">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p>
        </w:tc>
        <w:tc>
          <w:tcPr>
            <w:tcW w:w="885" w:type="pct"/>
            <w:tcBorders>
              <w:tl2br w:val="nil"/>
              <w:tr2bl w:val="nil"/>
            </w:tcBorders>
            <w:noWrap/>
            <w:tcMar>
              <w:top w:w="10" w:type="dxa"/>
              <w:left w:w="10" w:type="dxa"/>
              <w:right w:w="10" w:type="dxa"/>
            </w:tcMar>
            <w:vAlign w:val="center"/>
          </w:tcPr>
          <w:p w14:paraId="69FEBB9E">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bookmarkStart w:id="6" w:name="_Hlk178327911"/>
            <w:r>
              <w:rPr>
                <w:rFonts w:hint="default" w:ascii="Times New Roman" w:hAnsi="Times New Roman" w:eastAsia="仿宋_GB2312" w:cs="Times New Roman"/>
                <w:color w:val="000000"/>
                <w:kern w:val="0"/>
                <w:sz w:val="24"/>
                <w:szCs w:val="24"/>
                <w:lang w:bidi="ar"/>
              </w:rPr>
              <w:t>否</w:t>
            </w:r>
            <w:bookmarkEnd w:id="6"/>
          </w:p>
        </w:tc>
        <w:tc>
          <w:tcPr>
            <w:tcW w:w="381" w:type="pct"/>
            <w:tcBorders>
              <w:tl2br w:val="nil"/>
              <w:tr2bl w:val="nil"/>
            </w:tcBorders>
            <w:noWrap/>
            <w:tcMar>
              <w:top w:w="10" w:type="dxa"/>
              <w:left w:w="10" w:type="dxa"/>
              <w:right w:w="10" w:type="dxa"/>
            </w:tcMar>
            <w:vAlign w:val="center"/>
          </w:tcPr>
          <w:p w14:paraId="6C7089A4">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0</w:t>
            </w:r>
          </w:p>
        </w:tc>
        <w:tc>
          <w:tcPr>
            <w:tcW w:w="446" w:type="pct"/>
            <w:tcBorders>
              <w:tl2br w:val="nil"/>
              <w:tr2bl w:val="nil"/>
            </w:tcBorders>
            <w:shd w:val="clear" w:color="auto" w:fill="auto"/>
            <w:noWrap/>
            <w:tcMar>
              <w:top w:w="10" w:type="dxa"/>
              <w:left w:w="10" w:type="dxa"/>
              <w:right w:w="10" w:type="dxa"/>
            </w:tcMar>
            <w:vAlign w:val="center"/>
          </w:tcPr>
          <w:p w14:paraId="345D5256">
            <w:pPr>
              <w:widowControl/>
              <w:spacing w:line="400" w:lineRule="exact"/>
              <w:jc w:val="center"/>
              <w:textAlignment w:val="center"/>
              <w:rPr>
                <w:rFonts w:hint="default" w:ascii="Times New Roman" w:hAnsi="Times New Roman" w:eastAsia="仿宋_GB2312" w:cs="Times New Roman"/>
                <w:color w:val="000000"/>
                <w:kern w:val="2"/>
                <w:sz w:val="24"/>
                <w:szCs w:val="24"/>
                <w:lang w:val="en-US" w:eastAsia="zh-CN" w:bidi="ar-SA"/>
              </w:rPr>
            </w:pPr>
            <w:r>
              <w:rPr>
                <w:rFonts w:hint="eastAsia" w:ascii="Times New Roman" w:hAnsi="Times New Roman" w:eastAsia="仿宋_GB2312" w:cs="Times New Roman"/>
                <w:color w:val="000000"/>
                <w:sz w:val="24"/>
                <w:szCs w:val="24"/>
                <w:lang w:val="en-US" w:eastAsia="zh-CN"/>
              </w:rPr>
              <w:t>0</w:t>
            </w:r>
          </w:p>
        </w:tc>
        <w:tc>
          <w:tcPr>
            <w:tcW w:w="774" w:type="pct"/>
            <w:vMerge w:val="continue"/>
            <w:tcBorders>
              <w:tl2br w:val="nil"/>
              <w:tr2bl w:val="nil"/>
            </w:tcBorders>
            <w:noWrap/>
            <w:tcMar>
              <w:top w:w="10" w:type="dxa"/>
              <w:left w:w="10" w:type="dxa"/>
              <w:right w:w="10" w:type="dxa"/>
            </w:tcMar>
            <w:vAlign w:val="center"/>
          </w:tcPr>
          <w:p w14:paraId="7B2C8D86">
            <w:pPr>
              <w:spacing w:line="400" w:lineRule="exact"/>
              <w:jc w:val="center"/>
              <w:rPr>
                <w:rFonts w:hint="default" w:ascii="Times New Roman" w:hAnsi="Times New Roman" w:eastAsia="仿宋_GB2312" w:cs="Times New Roman"/>
                <w:color w:val="000000"/>
                <w:sz w:val="24"/>
                <w:szCs w:val="24"/>
                <w:highlight w:val="yellow"/>
              </w:rPr>
            </w:pPr>
          </w:p>
        </w:tc>
        <w:tc>
          <w:tcPr>
            <w:tcW w:w="606" w:type="pct"/>
            <w:vMerge w:val="continue"/>
            <w:tcBorders>
              <w:tl2br w:val="nil"/>
              <w:tr2bl w:val="nil"/>
            </w:tcBorders>
            <w:noWrap/>
            <w:tcMar>
              <w:top w:w="10" w:type="dxa"/>
              <w:left w:w="10" w:type="dxa"/>
              <w:right w:w="10" w:type="dxa"/>
            </w:tcMar>
            <w:vAlign w:val="center"/>
          </w:tcPr>
          <w:p w14:paraId="773E372D">
            <w:pPr>
              <w:spacing w:line="400" w:lineRule="exact"/>
              <w:jc w:val="center"/>
              <w:rPr>
                <w:rFonts w:hint="default" w:ascii="Times New Roman" w:hAnsi="Times New Roman" w:eastAsia="仿宋_GB2312" w:cs="Times New Roman"/>
                <w:color w:val="000000"/>
                <w:sz w:val="24"/>
                <w:szCs w:val="24"/>
                <w:highlight w:val="yellow"/>
              </w:rPr>
            </w:pPr>
          </w:p>
        </w:tc>
      </w:tr>
      <w:tr w14:paraId="6B4C5B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388" w:type="pct"/>
            <w:vMerge w:val="restart"/>
            <w:tcBorders>
              <w:tl2br w:val="nil"/>
              <w:tr2bl w:val="nil"/>
            </w:tcBorders>
            <w:noWrap/>
            <w:tcMar>
              <w:top w:w="10" w:type="dxa"/>
              <w:left w:w="10" w:type="dxa"/>
              <w:right w:w="10" w:type="dxa"/>
            </w:tcMar>
            <w:vAlign w:val="center"/>
          </w:tcPr>
          <w:p w14:paraId="75863885">
            <w:pPr>
              <w:widowControl/>
              <w:spacing w:line="400" w:lineRule="exact"/>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bidi="ar"/>
              </w:rPr>
              <w:t>3</w:t>
            </w:r>
          </w:p>
        </w:tc>
        <w:tc>
          <w:tcPr>
            <w:tcW w:w="1519" w:type="pct"/>
            <w:vMerge w:val="restart"/>
            <w:tcBorders>
              <w:tl2br w:val="nil"/>
              <w:tr2bl w:val="nil"/>
            </w:tcBorders>
            <w:tcMar>
              <w:top w:w="10" w:type="dxa"/>
              <w:left w:w="10" w:type="dxa"/>
              <w:right w:w="10" w:type="dxa"/>
            </w:tcMar>
            <w:vAlign w:val="center"/>
          </w:tcPr>
          <w:p w14:paraId="39334373">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bookmarkStart w:id="7" w:name="_Hlk178327936"/>
            <w:r>
              <w:rPr>
                <w:rFonts w:hint="default" w:ascii="Times New Roman" w:hAnsi="Times New Roman" w:eastAsia="仿宋_GB2312" w:cs="Times New Roman"/>
                <w:color w:val="000000"/>
                <w:kern w:val="0"/>
                <w:sz w:val="24"/>
                <w:szCs w:val="24"/>
                <w:lang w:bidi="ar"/>
              </w:rPr>
              <w:t>您在与其他科室协作工作时，相关科室的配合程度？</w:t>
            </w:r>
            <w:bookmarkEnd w:id="7"/>
          </w:p>
        </w:tc>
        <w:tc>
          <w:tcPr>
            <w:tcW w:w="885" w:type="pct"/>
            <w:tcBorders>
              <w:tl2br w:val="nil"/>
              <w:tr2bl w:val="nil"/>
            </w:tcBorders>
            <w:noWrap/>
            <w:tcMar>
              <w:top w:w="10" w:type="dxa"/>
              <w:left w:w="10" w:type="dxa"/>
              <w:right w:w="10" w:type="dxa"/>
            </w:tcMar>
            <w:vAlign w:val="center"/>
          </w:tcPr>
          <w:p w14:paraId="7EAF5370">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bookmarkStart w:id="8" w:name="_Hlk178327946"/>
            <w:r>
              <w:rPr>
                <w:rFonts w:hint="default" w:ascii="Times New Roman" w:hAnsi="Times New Roman" w:eastAsia="仿宋_GB2312" w:cs="Times New Roman"/>
                <w:color w:val="000000"/>
                <w:kern w:val="0"/>
                <w:sz w:val="24"/>
                <w:szCs w:val="24"/>
                <w:lang w:bidi="ar"/>
              </w:rPr>
              <w:t>很好</w:t>
            </w:r>
            <w:bookmarkEnd w:id="8"/>
          </w:p>
        </w:tc>
        <w:tc>
          <w:tcPr>
            <w:tcW w:w="381" w:type="pct"/>
            <w:tcBorders>
              <w:tl2br w:val="nil"/>
              <w:tr2bl w:val="nil"/>
            </w:tcBorders>
            <w:noWrap/>
            <w:tcMar>
              <w:top w:w="10" w:type="dxa"/>
              <w:left w:w="10" w:type="dxa"/>
              <w:right w:w="10" w:type="dxa"/>
            </w:tcMar>
            <w:vAlign w:val="center"/>
          </w:tcPr>
          <w:p w14:paraId="2720E687">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1</w:t>
            </w:r>
            <w:r>
              <w:rPr>
                <w:rFonts w:hint="eastAsia" w:ascii="Times New Roman" w:hAnsi="Times New Roman" w:eastAsia="仿宋_GB2312" w:cs="Times New Roman"/>
                <w:color w:val="000000"/>
                <w:kern w:val="0"/>
                <w:sz w:val="24"/>
                <w:szCs w:val="24"/>
                <w:lang w:val="en-US" w:eastAsia="zh-CN" w:bidi="ar"/>
              </w:rPr>
              <w:t>0</w:t>
            </w:r>
          </w:p>
        </w:tc>
        <w:tc>
          <w:tcPr>
            <w:tcW w:w="446" w:type="pct"/>
            <w:tcBorders>
              <w:tl2br w:val="nil"/>
              <w:tr2bl w:val="nil"/>
            </w:tcBorders>
            <w:shd w:val="clear" w:color="auto" w:fill="auto"/>
            <w:noWrap/>
            <w:tcMar>
              <w:top w:w="10" w:type="dxa"/>
              <w:left w:w="10" w:type="dxa"/>
              <w:right w:w="10" w:type="dxa"/>
            </w:tcMar>
            <w:vAlign w:val="center"/>
          </w:tcPr>
          <w:p w14:paraId="34387FD1">
            <w:pPr>
              <w:widowControl/>
              <w:spacing w:line="400" w:lineRule="exact"/>
              <w:jc w:val="center"/>
              <w:textAlignment w:val="center"/>
              <w:rPr>
                <w:rFonts w:hint="default" w:ascii="Times New Roman" w:hAnsi="Times New Roman" w:eastAsia="仿宋_GB2312" w:cs="Times New Roman"/>
                <w:color w:val="000000"/>
                <w:kern w:val="2"/>
                <w:sz w:val="24"/>
                <w:szCs w:val="24"/>
                <w:lang w:val="en-US" w:eastAsia="zh-CN" w:bidi="ar-SA"/>
              </w:rPr>
            </w:pPr>
            <w:r>
              <w:rPr>
                <w:rFonts w:hint="eastAsia" w:ascii="Times New Roman" w:hAnsi="Times New Roman" w:eastAsia="仿宋_GB2312" w:cs="Times New Roman"/>
                <w:color w:val="000000"/>
                <w:sz w:val="24"/>
                <w:szCs w:val="24"/>
                <w:lang w:val="en-US" w:eastAsia="zh-CN"/>
              </w:rPr>
              <w:t>15</w:t>
            </w:r>
          </w:p>
        </w:tc>
        <w:tc>
          <w:tcPr>
            <w:tcW w:w="774" w:type="pct"/>
            <w:vMerge w:val="restart"/>
            <w:tcBorders>
              <w:tl2br w:val="nil"/>
              <w:tr2bl w:val="nil"/>
            </w:tcBorders>
            <w:shd w:val="clear" w:color="auto" w:fill="auto"/>
            <w:noWrap/>
            <w:tcMar>
              <w:top w:w="10" w:type="dxa"/>
              <w:left w:w="10" w:type="dxa"/>
              <w:right w:w="10" w:type="dxa"/>
            </w:tcMar>
            <w:vAlign w:val="center"/>
          </w:tcPr>
          <w:p w14:paraId="768C464B">
            <w:pPr>
              <w:widowControl/>
              <w:spacing w:line="400" w:lineRule="exact"/>
              <w:jc w:val="center"/>
              <w:textAlignment w:val="center"/>
              <w:rPr>
                <w:rFonts w:hint="default" w:ascii="Times New Roman" w:hAnsi="Times New Roman" w:eastAsia="仿宋_GB2312" w:cs="Times New Roman"/>
                <w:color w:val="000000"/>
                <w:kern w:val="2"/>
                <w:sz w:val="24"/>
                <w:szCs w:val="24"/>
                <w:lang w:val="en-US" w:eastAsia="zh-CN" w:bidi="ar-SA"/>
              </w:rPr>
            </w:pPr>
            <w:r>
              <w:rPr>
                <w:rFonts w:hint="eastAsia" w:ascii="Times New Roman" w:hAnsi="Times New Roman" w:eastAsia="仿宋_GB2312" w:cs="Times New Roman"/>
                <w:color w:val="000000"/>
                <w:sz w:val="24"/>
                <w:szCs w:val="24"/>
                <w:lang w:val="en-US" w:eastAsia="zh-CN"/>
              </w:rPr>
              <w:t>10</w:t>
            </w:r>
          </w:p>
        </w:tc>
        <w:tc>
          <w:tcPr>
            <w:tcW w:w="606" w:type="pct"/>
            <w:vMerge w:val="restart"/>
            <w:tcBorders>
              <w:tl2br w:val="nil"/>
              <w:tr2bl w:val="nil"/>
            </w:tcBorders>
            <w:shd w:val="clear" w:color="auto" w:fill="auto"/>
            <w:noWrap/>
            <w:tcMar>
              <w:top w:w="10" w:type="dxa"/>
              <w:left w:w="10" w:type="dxa"/>
              <w:right w:w="10" w:type="dxa"/>
            </w:tcMar>
            <w:vAlign w:val="center"/>
          </w:tcPr>
          <w:p w14:paraId="7E71B57C">
            <w:pPr>
              <w:widowControl/>
              <w:spacing w:line="400" w:lineRule="exact"/>
              <w:jc w:val="center"/>
              <w:textAlignment w:val="center"/>
              <w:rPr>
                <w:rFonts w:hint="default" w:ascii="Times New Roman" w:hAnsi="Times New Roman" w:eastAsia="仿宋_GB2312" w:cs="Times New Roman"/>
                <w:color w:val="000000"/>
                <w:kern w:val="2"/>
                <w:sz w:val="24"/>
                <w:szCs w:val="24"/>
                <w:lang w:val="en-US" w:eastAsia="zh-CN" w:bidi="ar-SA"/>
              </w:rPr>
            </w:pPr>
            <w:r>
              <w:rPr>
                <w:rFonts w:hint="eastAsia" w:ascii="Times New Roman" w:hAnsi="Times New Roman" w:eastAsia="仿宋_GB2312" w:cs="Times New Roman"/>
                <w:color w:val="000000"/>
                <w:sz w:val="24"/>
                <w:szCs w:val="24"/>
                <w:lang w:val="en-US" w:eastAsia="zh-CN"/>
              </w:rPr>
              <w:t>100%</w:t>
            </w:r>
          </w:p>
        </w:tc>
      </w:tr>
      <w:tr w14:paraId="6FA889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388" w:type="pct"/>
            <w:vMerge w:val="continue"/>
            <w:tcBorders>
              <w:tl2br w:val="nil"/>
              <w:tr2bl w:val="nil"/>
            </w:tcBorders>
            <w:noWrap/>
            <w:tcMar>
              <w:top w:w="10" w:type="dxa"/>
              <w:left w:w="10" w:type="dxa"/>
              <w:right w:w="10" w:type="dxa"/>
            </w:tcMar>
            <w:vAlign w:val="center"/>
          </w:tcPr>
          <w:p w14:paraId="79D9E6A7">
            <w:pPr>
              <w:spacing w:line="400" w:lineRule="exact"/>
              <w:jc w:val="center"/>
              <w:rPr>
                <w:rFonts w:hint="default" w:ascii="Times New Roman" w:hAnsi="Times New Roman" w:eastAsia="仿宋_GB2312" w:cs="Times New Roman"/>
                <w:color w:val="000000"/>
                <w:sz w:val="24"/>
                <w:szCs w:val="24"/>
              </w:rPr>
            </w:pPr>
          </w:p>
        </w:tc>
        <w:tc>
          <w:tcPr>
            <w:tcW w:w="1519" w:type="pct"/>
            <w:vMerge w:val="continue"/>
            <w:tcBorders>
              <w:tl2br w:val="nil"/>
              <w:tr2bl w:val="nil"/>
            </w:tcBorders>
            <w:tcMar>
              <w:top w:w="10" w:type="dxa"/>
              <w:left w:w="10" w:type="dxa"/>
              <w:right w:w="10" w:type="dxa"/>
            </w:tcMar>
            <w:vAlign w:val="center"/>
          </w:tcPr>
          <w:p w14:paraId="3772971E">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p>
        </w:tc>
        <w:tc>
          <w:tcPr>
            <w:tcW w:w="885" w:type="pct"/>
            <w:tcBorders>
              <w:tl2br w:val="nil"/>
              <w:tr2bl w:val="nil"/>
            </w:tcBorders>
            <w:noWrap/>
            <w:tcMar>
              <w:top w:w="10" w:type="dxa"/>
              <w:left w:w="10" w:type="dxa"/>
              <w:right w:w="10" w:type="dxa"/>
            </w:tcMar>
            <w:vAlign w:val="center"/>
          </w:tcPr>
          <w:p w14:paraId="421C3CE1">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一般</w:t>
            </w:r>
          </w:p>
        </w:tc>
        <w:tc>
          <w:tcPr>
            <w:tcW w:w="381" w:type="pct"/>
            <w:tcBorders>
              <w:tl2br w:val="nil"/>
              <w:tr2bl w:val="nil"/>
            </w:tcBorders>
            <w:noWrap/>
            <w:tcMar>
              <w:top w:w="10" w:type="dxa"/>
              <w:left w:w="10" w:type="dxa"/>
              <w:right w:w="10" w:type="dxa"/>
            </w:tcMar>
            <w:vAlign w:val="center"/>
          </w:tcPr>
          <w:p w14:paraId="50585B8E">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eastAsia" w:ascii="Times New Roman" w:hAnsi="Times New Roman" w:eastAsia="仿宋_GB2312" w:cs="Times New Roman"/>
                <w:color w:val="000000"/>
                <w:sz w:val="24"/>
                <w:szCs w:val="24"/>
                <w:lang w:val="en-US" w:eastAsia="zh-CN"/>
              </w:rPr>
              <w:t>5</w:t>
            </w:r>
          </w:p>
        </w:tc>
        <w:tc>
          <w:tcPr>
            <w:tcW w:w="446" w:type="pct"/>
            <w:tcBorders>
              <w:tl2br w:val="nil"/>
              <w:tr2bl w:val="nil"/>
            </w:tcBorders>
            <w:shd w:val="clear" w:color="auto" w:fill="auto"/>
            <w:noWrap/>
            <w:tcMar>
              <w:top w:w="10" w:type="dxa"/>
              <w:left w:w="10" w:type="dxa"/>
              <w:right w:w="10" w:type="dxa"/>
            </w:tcMar>
            <w:vAlign w:val="center"/>
          </w:tcPr>
          <w:p w14:paraId="68BD2BED">
            <w:pPr>
              <w:widowControl/>
              <w:spacing w:line="400" w:lineRule="exact"/>
              <w:jc w:val="center"/>
              <w:textAlignment w:val="center"/>
              <w:rPr>
                <w:rFonts w:hint="default" w:ascii="Times New Roman" w:hAnsi="Times New Roman" w:eastAsia="仿宋_GB2312" w:cs="Times New Roman"/>
                <w:color w:val="000000"/>
                <w:kern w:val="2"/>
                <w:sz w:val="24"/>
                <w:szCs w:val="24"/>
                <w:lang w:val="en-US" w:eastAsia="zh-CN" w:bidi="ar-SA"/>
              </w:rPr>
            </w:pPr>
            <w:r>
              <w:rPr>
                <w:rFonts w:hint="eastAsia" w:ascii="Times New Roman" w:hAnsi="Times New Roman" w:eastAsia="仿宋_GB2312" w:cs="Times New Roman"/>
                <w:color w:val="000000"/>
                <w:sz w:val="24"/>
                <w:szCs w:val="24"/>
                <w:lang w:val="en-US" w:eastAsia="zh-CN"/>
              </w:rPr>
              <w:t>0</w:t>
            </w:r>
          </w:p>
        </w:tc>
        <w:tc>
          <w:tcPr>
            <w:tcW w:w="774" w:type="pct"/>
            <w:vMerge w:val="continue"/>
            <w:tcBorders>
              <w:tl2br w:val="nil"/>
              <w:tr2bl w:val="nil"/>
            </w:tcBorders>
            <w:noWrap/>
            <w:tcMar>
              <w:top w:w="10" w:type="dxa"/>
              <w:left w:w="10" w:type="dxa"/>
              <w:right w:w="10" w:type="dxa"/>
            </w:tcMar>
            <w:vAlign w:val="center"/>
          </w:tcPr>
          <w:p w14:paraId="3C4B1F08">
            <w:pPr>
              <w:spacing w:line="400" w:lineRule="exact"/>
              <w:jc w:val="center"/>
              <w:rPr>
                <w:rFonts w:hint="default" w:ascii="Times New Roman" w:hAnsi="Times New Roman" w:eastAsia="仿宋_GB2312" w:cs="Times New Roman"/>
                <w:color w:val="000000"/>
                <w:kern w:val="0"/>
                <w:sz w:val="24"/>
                <w:szCs w:val="24"/>
                <w:highlight w:val="yellow"/>
                <w:lang w:bidi="ar"/>
              </w:rPr>
            </w:pPr>
          </w:p>
        </w:tc>
        <w:tc>
          <w:tcPr>
            <w:tcW w:w="606" w:type="pct"/>
            <w:vMerge w:val="continue"/>
            <w:tcBorders>
              <w:tl2br w:val="nil"/>
              <w:tr2bl w:val="nil"/>
            </w:tcBorders>
            <w:noWrap/>
            <w:tcMar>
              <w:top w:w="10" w:type="dxa"/>
              <w:left w:w="10" w:type="dxa"/>
              <w:right w:w="10" w:type="dxa"/>
            </w:tcMar>
            <w:vAlign w:val="center"/>
          </w:tcPr>
          <w:p w14:paraId="28F23A05">
            <w:pPr>
              <w:spacing w:line="400" w:lineRule="exact"/>
              <w:jc w:val="center"/>
              <w:rPr>
                <w:rFonts w:hint="default" w:ascii="Times New Roman" w:hAnsi="Times New Roman" w:eastAsia="仿宋_GB2312" w:cs="Times New Roman"/>
                <w:color w:val="000000"/>
                <w:sz w:val="24"/>
                <w:szCs w:val="24"/>
                <w:highlight w:val="yellow"/>
              </w:rPr>
            </w:pPr>
          </w:p>
        </w:tc>
      </w:tr>
      <w:tr w14:paraId="2B54CB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388" w:type="pct"/>
            <w:vMerge w:val="continue"/>
            <w:tcBorders>
              <w:tl2br w:val="nil"/>
              <w:tr2bl w:val="nil"/>
            </w:tcBorders>
            <w:noWrap/>
            <w:tcMar>
              <w:top w:w="10" w:type="dxa"/>
              <w:left w:w="10" w:type="dxa"/>
              <w:right w:w="10" w:type="dxa"/>
            </w:tcMar>
            <w:vAlign w:val="center"/>
          </w:tcPr>
          <w:p w14:paraId="2FB2388C">
            <w:pPr>
              <w:spacing w:line="400" w:lineRule="exact"/>
              <w:jc w:val="center"/>
              <w:rPr>
                <w:rFonts w:hint="default" w:ascii="Times New Roman" w:hAnsi="Times New Roman" w:eastAsia="仿宋_GB2312" w:cs="Times New Roman"/>
                <w:color w:val="000000"/>
                <w:sz w:val="24"/>
                <w:szCs w:val="24"/>
              </w:rPr>
            </w:pPr>
          </w:p>
        </w:tc>
        <w:tc>
          <w:tcPr>
            <w:tcW w:w="1519" w:type="pct"/>
            <w:vMerge w:val="continue"/>
            <w:tcBorders>
              <w:tl2br w:val="nil"/>
              <w:tr2bl w:val="nil"/>
            </w:tcBorders>
            <w:tcMar>
              <w:top w:w="10" w:type="dxa"/>
              <w:left w:w="10" w:type="dxa"/>
              <w:right w:w="10" w:type="dxa"/>
            </w:tcMar>
            <w:vAlign w:val="center"/>
          </w:tcPr>
          <w:p w14:paraId="6330279A">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p>
        </w:tc>
        <w:tc>
          <w:tcPr>
            <w:tcW w:w="885" w:type="pct"/>
            <w:tcBorders>
              <w:tl2br w:val="nil"/>
              <w:tr2bl w:val="nil"/>
            </w:tcBorders>
            <w:noWrap/>
            <w:tcMar>
              <w:top w:w="10" w:type="dxa"/>
              <w:left w:w="10" w:type="dxa"/>
              <w:right w:w="10" w:type="dxa"/>
            </w:tcMar>
            <w:vAlign w:val="center"/>
          </w:tcPr>
          <w:p w14:paraId="496C297E">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bookmarkStart w:id="9" w:name="_Hlk178327966"/>
            <w:r>
              <w:rPr>
                <w:rFonts w:hint="default" w:ascii="Times New Roman" w:hAnsi="Times New Roman" w:eastAsia="仿宋_GB2312" w:cs="Times New Roman"/>
                <w:color w:val="000000"/>
                <w:kern w:val="0"/>
                <w:sz w:val="24"/>
                <w:szCs w:val="24"/>
                <w:lang w:bidi="ar"/>
              </w:rPr>
              <w:t>很差</w:t>
            </w:r>
            <w:bookmarkEnd w:id="9"/>
          </w:p>
        </w:tc>
        <w:tc>
          <w:tcPr>
            <w:tcW w:w="381" w:type="pct"/>
            <w:tcBorders>
              <w:tl2br w:val="nil"/>
              <w:tr2bl w:val="nil"/>
            </w:tcBorders>
            <w:noWrap/>
            <w:tcMar>
              <w:top w:w="10" w:type="dxa"/>
              <w:left w:w="10" w:type="dxa"/>
              <w:right w:w="10" w:type="dxa"/>
            </w:tcMar>
            <w:vAlign w:val="center"/>
          </w:tcPr>
          <w:p w14:paraId="5580ABDA">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0</w:t>
            </w:r>
          </w:p>
        </w:tc>
        <w:tc>
          <w:tcPr>
            <w:tcW w:w="446" w:type="pct"/>
            <w:tcBorders>
              <w:tl2br w:val="nil"/>
              <w:tr2bl w:val="nil"/>
            </w:tcBorders>
            <w:shd w:val="clear" w:color="auto" w:fill="auto"/>
            <w:noWrap/>
            <w:tcMar>
              <w:top w:w="10" w:type="dxa"/>
              <w:left w:w="10" w:type="dxa"/>
              <w:right w:w="10" w:type="dxa"/>
            </w:tcMar>
            <w:vAlign w:val="center"/>
          </w:tcPr>
          <w:p w14:paraId="444DA54F">
            <w:pPr>
              <w:widowControl/>
              <w:spacing w:line="400" w:lineRule="exact"/>
              <w:jc w:val="center"/>
              <w:textAlignment w:val="center"/>
              <w:rPr>
                <w:rFonts w:hint="default" w:ascii="Times New Roman" w:hAnsi="Times New Roman" w:eastAsia="仿宋_GB2312" w:cs="Times New Roman"/>
                <w:color w:val="000000"/>
                <w:kern w:val="2"/>
                <w:sz w:val="24"/>
                <w:szCs w:val="24"/>
                <w:lang w:val="en-US" w:eastAsia="zh-CN" w:bidi="ar-SA"/>
              </w:rPr>
            </w:pPr>
            <w:r>
              <w:rPr>
                <w:rFonts w:hint="eastAsia" w:ascii="Times New Roman" w:hAnsi="Times New Roman" w:eastAsia="仿宋_GB2312" w:cs="Times New Roman"/>
                <w:color w:val="000000"/>
                <w:sz w:val="24"/>
                <w:szCs w:val="24"/>
                <w:lang w:val="en-US" w:eastAsia="zh-CN"/>
              </w:rPr>
              <w:t>0</w:t>
            </w:r>
          </w:p>
        </w:tc>
        <w:tc>
          <w:tcPr>
            <w:tcW w:w="774" w:type="pct"/>
            <w:vMerge w:val="continue"/>
            <w:tcBorders>
              <w:tl2br w:val="nil"/>
              <w:tr2bl w:val="nil"/>
            </w:tcBorders>
            <w:noWrap/>
            <w:tcMar>
              <w:top w:w="10" w:type="dxa"/>
              <w:left w:w="10" w:type="dxa"/>
              <w:right w:w="10" w:type="dxa"/>
            </w:tcMar>
            <w:vAlign w:val="center"/>
          </w:tcPr>
          <w:p w14:paraId="71CB9CBD">
            <w:pPr>
              <w:spacing w:line="400" w:lineRule="exact"/>
              <w:jc w:val="center"/>
              <w:rPr>
                <w:rFonts w:hint="default" w:ascii="Times New Roman" w:hAnsi="Times New Roman" w:eastAsia="仿宋_GB2312" w:cs="Times New Roman"/>
                <w:color w:val="000000"/>
                <w:kern w:val="0"/>
                <w:sz w:val="24"/>
                <w:szCs w:val="24"/>
                <w:highlight w:val="yellow"/>
                <w:lang w:bidi="ar"/>
              </w:rPr>
            </w:pPr>
          </w:p>
        </w:tc>
        <w:tc>
          <w:tcPr>
            <w:tcW w:w="606" w:type="pct"/>
            <w:vMerge w:val="continue"/>
            <w:tcBorders>
              <w:tl2br w:val="nil"/>
              <w:tr2bl w:val="nil"/>
            </w:tcBorders>
            <w:noWrap/>
            <w:tcMar>
              <w:top w:w="10" w:type="dxa"/>
              <w:left w:w="10" w:type="dxa"/>
              <w:right w:w="10" w:type="dxa"/>
            </w:tcMar>
            <w:vAlign w:val="center"/>
          </w:tcPr>
          <w:p w14:paraId="2B490515">
            <w:pPr>
              <w:spacing w:line="400" w:lineRule="exact"/>
              <w:jc w:val="center"/>
              <w:rPr>
                <w:rFonts w:hint="default" w:ascii="Times New Roman" w:hAnsi="Times New Roman" w:eastAsia="仿宋_GB2312" w:cs="Times New Roman"/>
                <w:color w:val="000000"/>
                <w:sz w:val="24"/>
                <w:szCs w:val="24"/>
                <w:highlight w:val="yellow"/>
              </w:rPr>
            </w:pPr>
          </w:p>
        </w:tc>
      </w:tr>
      <w:tr w14:paraId="0FB858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388" w:type="pct"/>
            <w:vMerge w:val="restart"/>
            <w:tcBorders>
              <w:tl2br w:val="nil"/>
              <w:tr2bl w:val="nil"/>
            </w:tcBorders>
            <w:noWrap/>
            <w:tcMar>
              <w:top w:w="10" w:type="dxa"/>
              <w:left w:w="10" w:type="dxa"/>
              <w:right w:w="10" w:type="dxa"/>
            </w:tcMar>
            <w:vAlign w:val="center"/>
          </w:tcPr>
          <w:p w14:paraId="6F0AE60F">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4</w:t>
            </w:r>
          </w:p>
        </w:tc>
        <w:tc>
          <w:tcPr>
            <w:tcW w:w="1519" w:type="pct"/>
            <w:vMerge w:val="restart"/>
            <w:tcBorders>
              <w:tl2br w:val="nil"/>
              <w:tr2bl w:val="nil"/>
            </w:tcBorders>
            <w:tcMar>
              <w:top w:w="10" w:type="dxa"/>
              <w:left w:w="10" w:type="dxa"/>
              <w:right w:w="10" w:type="dxa"/>
            </w:tcMar>
            <w:vAlign w:val="center"/>
          </w:tcPr>
          <w:p w14:paraId="1028B288">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bookmarkStart w:id="10" w:name="_Hlk178327990"/>
            <w:r>
              <w:rPr>
                <w:rFonts w:hint="default" w:ascii="Times New Roman" w:hAnsi="Times New Roman" w:eastAsia="仿宋_GB2312" w:cs="Times New Roman"/>
                <w:color w:val="000000"/>
                <w:kern w:val="0"/>
                <w:sz w:val="24"/>
                <w:szCs w:val="24"/>
                <w:lang w:bidi="ar"/>
              </w:rPr>
              <w:t>您参加培训的内容对您工作的实用性如何？</w:t>
            </w:r>
            <w:bookmarkEnd w:id="10"/>
          </w:p>
        </w:tc>
        <w:tc>
          <w:tcPr>
            <w:tcW w:w="885" w:type="pct"/>
            <w:tcBorders>
              <w:tl2br w:val="nil"/>
              <w:tr2bl w:val="nil"/>
            </w:tcBorders>
            <w:noWrap/>
            <w:tcMar>
              <w:top w:w="10" w:type="dxa"/>
              <w:left w:w="10" w:type="dxa"/>
              <w:right w:w="10" w:type="dxa"/>
            </w:tcMar>
            <w:vAlign w:val="center"/>
          </w:tcPr>
          <w:p w14:paraId="0455C03C">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有效果</w:t>
            </w:r>
          </w:p>
        </w:tc>
        <w:tc>
          <w:tcPr>
            <w:tcW w:w="381" w:type="pct"/>
            <w:tcBorders>
              <w:tl2br w:val="nil"/>
              <w:tr2bl w:val="nil"/>
            </w:tcBorders>
            <w:noWrap/>
            <w:tcMar>
              <w:top w:w="10" w:type="dxa"/>
              <w:left w:w="10" w:type="dxa"/>
              <w:right w:w="10" w:type="dxa"/>
            </w:tcMar>
            <w:vAlign w:val="center"/>
          </w:tcPr>
          <w:p w14:paraId="68BC7372">
            <w:pPr>
              <w:widowControl/>
              <w:spacing w:line="400" w:lineRule="exact"/>
              <w:jc w:val="center"/>
              <w:textAlignment w:val="center"/>
              <w:rPr>
                <w:rFonts w:hint="eastAsia" w:ascii="Times New Roman" w:hAnsi="Times New Roman" w:eastAsia="仿宋_GB2312" w:cs="Times New Roman"/>
                <w:color w:val="000000"/>
                <w:kern w:val="0"/>
                <w:sz w:val="24"/>
                <w:szCs w:val="24"/>
                <w:lang w:val="en-US" w:eastAsia="zh-CN" w:bidi="ar"/>
              </w:rPr>
            </w:pPr>
            <w:r>
              <w:rPr>
                <w:rFonts w:hint="default" w:ascii="Times New Roman" w:hAnsi="Times New Roman" w:eastAsia="仿宋_GB2312" w:cs="Times New Roman"/>
                <w:color w:val="000000"/>
                <w:kern w:val="0"/>
                <w:sz w:val="24"/>
                <w:szCs w:val="24"/>
                <w:lang w:bidi="ar"/>
              </w:rPr>
              <w:t>1</w:t>
            </w:r>
            <w:r>
              <w:rPr>
                <w:rFonts w:hint="eastAsia" w:ascii="Times New Roman" w:hAnsi="Times New Roman" w:eastAsia="仿宋_GB2312" w:cs="Times New Roman"/>
                <w:color w:val="000000"/>
                <w:kern w:val="0"/>
                <w:sz w:val="24"/>
                <w:szCs w:val="24"/>
                <w:lang w:val="en-US" w:eastAsia="zh-CN" w:bidi="ar"/>
              </w:rPr>
              <w:t>0</w:t>
            </w:r>
          </w:p>
        </w:tc>
        <w:tc>
          <w:tcPr>
            <w:tcW w:w="446" w:type="pct"/>
            <w:tcBorders>
              <w:tl2br w:val="nil"/>
              <w:tr2bl w:val="nil"/>
            </w:tcBorders>
            <w:noWrap/>
            <w:tcMar>
              <w:top w:w="10" w:type="dxa"/>
              <w:left w:w="10" w:type="dxa"/>
              <w:right w:w="10" w:type="dxa"/>
            </w:tcMar>
            <w:vAlign w:val="center"/>
          </w:tcPr>
          <w:p w14:paraId="20A5B85A">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eastAsia" w:ascii="Times New Roman" w:hAnsi="Times New Roman" w:eastAsia="仿宋_GB2312" w:cs="Times New Roman"/>
                <w:color w:val="000000"/>
                <w:sz w:val="24"/>
                <w:szCs w:val="24"/>
                <w:lang w:val="en-US" w:eastAsia="zh-CN"/>
              </w:rPr>
              <w:t>15</w:t>
            </w:r>
          </w:p>
        </w:tc>
        <w:tc>
          <w:tcPr>
            <w:tcW w:w="774" w:type="pct"/>
            <w:vMerge w:val="restart"/>
            <w:tcBorders>
              <w:tl2br w:val="nil"/>
              <w:tr2bl w:val="nil"/>
            </w:tcBorders>
            <w:shd w:val="clear" w:color="auto" w:fill="auto"/>
            <w:noWrap/>
            <w:tcMar>
              <w:top w:w="10" w:type="dxa"/>
              <w:left w:w="10" w:type="dxa"/>
              <w:right w:w="10" w:type="dxa"/>
            </w:tcMar>
            <w:vAlign w:val="center"/>
          </w:tcPr>
          <w:p w14:paraId="109E29AB">
            <w:pPr>
              <w:widowControl/>
              <w:spacing w:line="400" w:lineRule="exact"/>
              <w:jc w:val="center"/>
              <w:textAlignment w:val="center"/>
              <w:rPr>
                <w:rFonts w:hint="eastAsia" w:ascii="Times New Roman" w:hAnsi="Times New Roman" w:eastAsia="仿宋_GB2312" w:cs="Times New Roman"/>
                <w:color w:val="000000"/>
                <w:kern w:val="2"/>
                <w:sz w:val="24"/>
                <w:szCs w:val="24"/>
                <w:lang w:val="en-US" w:eastAsia="zh-CN" w:bidi="ar-SA"/>
              </w:rPr>
            </w:pPr>
            <w:r>
              <w:rPr>
                <w:rFonts w:hint="eastAsia" w:ascii="Times New Roman" w:hAnsi="Times New Roman" w:eastAsia="仿宋_GB2312" w:cs="Times New Roman"/>
                <w:color w:val="000000"/>
                <w:sz w:val="24"/>
                <w:szCs w:val="24"/>
                <w:lang w:val="en-US" w:eastAsia="zh-CN"/>
              </w:rPr>
              <w:t>10</w:t>
            </w:r>
          </w:p>
        </w:tc>
        <w:tc>
          <w:tcPr>
            <w:tcW w:w="606" w:type="pct"/>
            <w:vMerge w:val="restart"/>
            <w:tcBorders>
              <w:tl2br w:val="nil"/>
              <w:tr2bl w:val="nil"/>
            </w:tcBorders>
            <w:shd w:val="clear" w:color="auto" w:fill="auto"/>
            <w:noWrap/>
            <w:tcMar>
              <w:top w:w="10" w:type="dxa"/>
              <w:left w:w="10" w:type="dxa"/>
              <w:right w:w="10" w:type="dxa"/>
            </w:tcMar>
            <w:vAlign w:val="center"/>
          </w:tcPr>
          <w:p w14:paraId="1EB137DA">
            <w:pPr>
              <w:widowControl/>
              <w:spacing w:line="400" w:lineRule="exact"/>
              <w:jc w:val="center"/>
              <w:textAlignment w:val="center"/>
              <w:rPr>
                <w:rFonts w:hint="default" w:ascii="Times New Roman" w:hAnsi="Times New Roman" w:eastAsia="仿宋_GB2312" w:cs="Times New Roman"/>
                <w:color w:val="000000"/>
                <w:kern w:val="2"/>
                <w:sz w:val="24"/>
                <w:szCs w:val="24"/>
                <w:lang w:val="en-US" w:eastAsia="zh-CN" w:bidi="ar-SA"/>
              </w:rPr>
            </w:pPr>
            <w:r>
              <w:rPr>
                <w:rFonts w:hint="eastAsia" w:ascii="Times New Roman" w:hAnsi="Times New Roman" w:eastAsia="仿宋_GB2312" w:cs="Times New Roman"/>
                <w:color w:val="000000"/>
                <w:sz w:val="24"/>
                <w:szCs w:val="24"/>
                <w:lang w:val="en-US" w:eastAsia="zh-CN"/>
              </w:rPr>
              <w:t>100%</w:t>
            </w:r>
          </w:p>
        </w:tc>
      </w:tr>
      <w:tr w14:paraId="1C8F63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388" w:type="pct"/>
            <w:vMerge w:val="continue"/>
            <w:tcBorders>
              <w:tl2br w:val="nil"/>
              <w:tr2bl w:val="nil"/>
            </w:tcBorders>
            <w:noWrap/>
            <w:tcMar>
              <w:top w:w="10" w:type="dxa"/>
              <w:left w:w="10" w:type="dxa"/>
              <w:right w:w="10" w:type="dxa"/>
            </w:tcMar>
            <w:vAlign w:val="center"/>
          </w:tcPr>
          <w:p w14:paraId="1DE62267">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p>
        </w:tc>
        <w:tc>
          <w:tcPr>
            <w:tcW w:w="1519" w:type="pct"/>
            <w:vMerge w:val="continue"/>
            <w:tcBorders>
              <w:tl2br w:val="nil"/>
              <w:tr2bl w:val="nil"/>
            </w:tcBorders>
            <w:tcMar>
              <w:top w:w="10" w:type="dxa"/>
              <w:left w:w="10" w:type="dxa"/>
              <w:right w:w="10" w:type="dxa"/>
            </w:tcMar>
            <w:vAlign w:val="center"/>
          </w:tcPr>
          <w:p w14:paraId="20C2892F">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p>
        </w:tc>
        <w:tc>
          <w:tcPr>
            <w:tcW w:w="885" w:type="pct"/>
            <w:tcBorders>
              <w:tl2br w:val="nil"/>
              <w:tr2bl w:val="nil"/>
            </w:tcBorders>
            <w:noWrap/>
            <w:tcMar>
              <w:top w:w="10" w:type="dxa"/>
              <w:left w:w="10" w:type="dxa"/>
              <w:right w:w="10" w:type="dxa"/>
            </w:tcMar>
            <w:vAlign w:val="center"/>
          </w:tcPr>
          <w:p w14:paraId="621599A7">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bookmarkStart w:id="11" w:name="_Hlk178328014"/>
            <w:r>
              <w:rPr>
                <w:rFonts w:hint="default" w:ascii="Times New Roman" w:hAnsi="Times New Roman" w:eastAsia="仿宋_GB2312" w:cs="Times New Roman"/>
                <w:color w:val="000000"/>
                <w:kern w:val="0"/>
                <w:sz w:val="24"/>
                <w:szCs w:val="24"/>
                <w:lang w:bidi="ar"/>
              </w:rPr>
              <w:t>一般</w:t>
            </w:r>
            <w:bookmarkEnd w:id="11"/>
          </w:p>
        </w:tc>
        <w:tc>
          <w:tcPr>
            <w:tcW w:w="381" w:type="pct"/>
            <w:tcBorders>
              <w:tl2br w:val="nil"/>
              <w:tr2bl w:val="nil"/>
            </w:tcBorders>
            <w:noWrap/>
            <w:tcMar>
              <w:top w:w="10" w:type="dxa"/>
              <w:left w:w="10" w:type="dxa"/>
              <w:right w:w="10" w:type="dxa"/>
            </w:tcMar>
            <w:vAlign w:val="center"/>
          </w:tcPr>
          <w:p w14:paraId="71B483BE">
            <w:pPr>
              <w:widowControl/>
              <w:spacing w:line="400" w:lineRule="exact"/>
              <w:jc w:val="center"/>
              <w:textAlignment w:val="center"/>
              <w:rPr>
                <w:rFonts w:hint="eastAsia" w:ascii="Times New Roman" w:hAnsi="Times New Roman" w:eastAsia="仿宋_GB2312" w:cs="Times New Roman"/>
                <w:color w:val="000000"/>
                <w:kern w:val="0"/>
                <w:sz w:val="24"/>
                <w:szCs w:val="24"/>
                <w:lang w:val="en-US" w:eastAsia="zh-CN" w:bidi="ar"/>
              </w:rPr>
            </w:pPr>
            <w:r>
              <w:rPr>
                <w:rFonts w:hint="eastAsia" w:ascii="Times New Roman" w:hAnsi="Times New Roman" w:eastAsia="仿宋_GB2312" w:cs="Times New Roman"/>
                <w:color w:val="000000"/>
                <w:kern w:val="0"/>
                <w:sz w:val="24"/>
                <w:szCs w:val="24"/>
                <w:lang w:val="en-US" w:eastAsia="zh-CN" w:bidi="ar"/>
              </w:rPr>
              <w:t>5</w:t>
            </w:r>
          </w:p>
        </w:tc>
        <w:tc>
          <w:tcPr>
            <w:tcW w:w="446" w:type="pct"/>
            <w:tcBorders>
              <w:tl2br w:val="nil"/>
              <w:tr2bl w:val="nil"/>
            </w:tcBorders>
            <w:noWrap/>
            <w:tcMar>
              <w:top w:w="10" w:type="dxa"/>
              <w:left w:w="10" w:type="dxa"/>
              <w:right w:w="10" w:type="dxa"/>
            </w:tcMar>
            <w:vAlign w:val="center"/>
          </w:tcPr>
          <w:p w14:paraId="352EF554">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eastAsia" w:ascii="Times New Roman" w:hAnsi="Times New Roman" w:eastAsia="仿宋_GB2312" w:cs="Times New Roman"/>
                <w:color w:val="000000"/>
                <w:sz w:val="24"/>
                <w:szCs w:val="24"/>
                <w:lang w:val="en-US" w:eastAsia="zh-CN"/>
              </w:rPr>
              <w:t>0</w:t>
            </w:r>
          </w:p>
        </w:tc>
        <w:tc>
          <w:tcPr>
            <w:tcW w:w="774" w:type="pct"/>
            <w:vMerge w:val="continue"/>
            <w:tcBorders>
              <w:tl2br w:val="nil"/>
              <w:tr2bl w:val="nil"/>
            </w:tcBorders>
            <w:noWrap/>
            <w:tcMar>
              <w:top w:w="10" w:type="dxa"/>
              <w:left w:w="10" w:type="dxa"/>
              <w:right w:w="10" w:type="dxa"/>
            </w:tcMar>
            <w:vAlign w:val="center"/>
          </w:tcPr>
          <w:p w14:paraId="6586612B">
            <w:pPr>
              <w:spacing w:line="400" w:lineRule="exact"/>
              <w:jc w:val="center"/>
              <w:rPr>
                <w:rFonts w:hint="default" w:ascii="Times New Roman" w:hAnsi="Times New Roman" w:eastAsia="仿宋_GB2312" w:cs="Times New Roman"/>
                <w:color w:val="000000"/>
                <w:kern w:val="0"/>
                <w:sz w:val="24"/>
                <w:szCs w:val="24"/>
                <w:highlight w:val="yellow"/>
                <w:lang w:bidi="ar"/>
              </w:rPr>
            </w:pPr>
          </w:p>
        </w:tc>
        <w:tc>
          <w:tcPr>
            <w:tcW w:w="606" w:type="pct"/>
            <w:vMerge w:val="continue"/>
            <w:tcBorders>
              <w:tl2br w:val="nil"/>
              <w:tr2bl w:val="nil"/>
            </w:tcBorders>
            <w:noWrap/>
            <w:tcMar>
              <w:top w:w="10" w:type="dxa"/>
              <w:left w:w="10" w:type="dxa"/>
              <w:right w:w="10" w:type="dxa"/>
            </w:tcMar>
            <w:vAlign w:val="center"/>
          </w:tcPr>
          <w:p w14:paraId="6F4A9DAA">
            <w:pPr>
              <w:spacing w:line="400" w:lineRule="exact"/>
              <w:jc w:val="center"/>
              <w:rPr>
                <w:rFonts w:hint="default" w:ascii="Times New Roman" w:hAnsi="Times New Roman" w:eastAsia="仿宋_GB2312" w:cs="Times New Roman"/>
                <w:color w:val="000000"/>
                <w:kern w:val="0"/>
                <w:sz w:val="24"/>
                <w:szCs w:val="24"/>
                <w:highlight w:val="yellow"/>
                <w:lang w:bidi="ar"/>
              </w:rPr>
            </w:pPr>
          </w:p>
        </w:tc>
      </w:tr>
      <w:tr w14:paraId="3125BD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388" w:type="pct"/>
            <w:vMerge w:val="continue"/>
            <w:tcBorders>
              <w:tl2br w:val="nil"/>
              <w:tr2bl w:val="nil"/>
            </w:tcBorders>
            <w:noWrap/>
            <w:tcMar>
              <w:top w:w="10" w:type="dxa"/>
              <w:left w:w="10" w:type="dxa"/>
              <w:right w:w="10" w:type="dxa"/>
            </w:tcMar>
            <w:vAlign w:val="center"/>
          </w:tcPr>
          <w:p w14:paraId="43F9DEA8">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p>
        </w:tc>
        <w:tc>
          <w:tcPr>
            <w:tcW w:w="1519" w:type="pct"/>
            <w:vMerge w:val="continue"/>
            <w:tcBorders>
              <w:tl2br w:val="nil"/>
              <w:tr2bl w:val="nil"/>
            </w:tcBorders>
            <w:tcMar>
              <w:top w:w="10" w:type="dxa"/>
              <w:left w:w="10" w:type="dxa"/>
              <w:right w:w="10" w:type="dxa"/>
            </w:tcMar>
            <w:vAlign w:val="center"/>
          </w:tcPr>
          <w:p w14:paraId="63DF9F28">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p>
        </w:tc>
        <w:tc>
          <w:tcPr>
            <w:tcW w:w="885" w:type="pct"/>
            <w:tcBorders>
              <w:tl2br w:val="nil"/>
              <w:tr2bl w:val="nil"/>
            </w:tcBorders>
            <w:noWrap/>
            <w:tcMar>
              <w:top w:w="10" w:type="dxa"/>
              <w:left w:w="10" w:type="dxa"/>
              <w:right w:w="10" w:type="dxa"/>
            </w:tcMar>
            <w:vAlign w:val="center"/>
          </w:tcPr>
          <w:p w14:paraId="14E9B05A">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bookmarkStart w:id="12" w:name="_Hlk178328023"/>
            <w:r>
              <w:rPr>
                <w:rFonts w:hint="default" w:ascii="Times New Roman" w:hAnsi="Times New Roman" w:eastAsia="仿宋_GB2312" w:cs="Times New Roman"/>
                <w:color w:val="000000"/>
                <w:kern w:val="0"/>
                <w:sz w:val="24"/>
                <w:szCs w:val="24"/>
                <w:lang w:bidi="ar"/>
              </w:rPr>
              <w:t>基本没有</w:t>
            </w:r>
            <w:bookmarkEnd w:id="12"/>
          </w:p>
        </w:tc>
        <w:tc>
          <w:tcPr>
            <w:tcW w:w="381" w:type="pct"/>
            <w:tcBorders>
              <w:tl2br w:val="nil"/>
              <w:tr2bl w:val="nil"/>
            </w:tcBorders>
            <w:noWrap/>
            <w:tcMar>
              <w:top w:w="10" w:type="dxa"/>
              <w:left w:w="10" w:type="dxa"/>
              <w:right w:w="10" w:type="dxa"/>
            </w:tcMar>
            <w:vAlign w:val="center"/>
          </w:tcPr>
          <w:p w14:paraId="641F38F8">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0</w:t>
            </w:r>
          </w:p>
        </w:tc>
        <w:tc>
          <w:tcPr>
            <w:tcW w:w="446" w:type="pct"/>
            <w:tcBorders>
              <w:tl2br w:val="nil"/>
              <w:tr2bl w:val="nil"/>
            </w:tcBorders>
            <w:noWrap/>
            <w:tcMar>
              <w:top w:w="10" w:type="dxa"/>
              <w:left w:w="10" w:type="dxa"/>
              <w:right w:w="10" w:type="dxa"/>
            </w:tcMar>
            <w:vAlign w:val="center"/>
          </w:tcPr>
          <w:p w14:paraId="1CD97EDA">
            <w:pPr>
              <w:widowControl/>
              <w:spacing w:line="400" w:lineRule="exact"/>
              <w:jc w:val="center"/>
              <w:textAlignment w:val="center"/>
              <w:rPr>
                <w:rFonts w:hint="eastAsia" w:ascii="Times New Roman" w:hAnsi="Times New Roman" w:eastAsia="仿宋_GB2312" w:cs="Times New Roman"/>
                <w:color w:val="000000"/>
                <w:kern w:val="0"/>
                <w:sz w:val="24"/>
                <w:szCs w:val="24"/>
                <w:lang w:val="en-US" w:eastAsia="zh-CN" w:bidi="ar"/>
              </w:rPr>
            </w:pPr>
            <w:r>
              <w:rPr>
                <w:rFonts w:hint="eastAsia" w:ascii="Times New Roman" w:hAnsi="Times New Roman" w:eastAsia="仿宋_GB2312" w:cs="Times New Roman"/>
                <w:color w:val="000000"/>
                <w:sz w:val="24"/>
                <w:szCs w:val="24"/>
                <w:lang w:val="en-US" w:eastAsia="zh-CN"/>
              </w:rPr>
              <w:t>0</w:t>
            </w:r>
          </w:p>
        </w:tc>
        <w:tc>
          <w:tcPr>
            <w:tcW w:w="774" w:type="pct"/>
            <w:vMerge w:val="continue"/>
            <w:tcBorders>
              <w:tl2br w:val="nil"/>
              <w:tr2bl w:val="nil"/>
            </w:tcBorders>
            <w:noWrap/>
            <w:tcMar>
              <w:top w:w="10" w:type="dxa"/>
              <w:left w:w="10" w:type="dxa"/>
              <w:right w:w="10" w:type="dxa"/>
            </w:tcMar>
            <w:vAlign w:val="center"/>
          </w:tcPr>
          <w:p w14:paraId="5EE4353B">
            <w:pPr>
              <w:spacing w:line="400" w:lineRule="exact"/>
              <w:jc w:val="center"/>
              <w:rPr>
                <w:rFonts w:hint="default" w:ascii="Times New Roman" w:hAnsi="Times New Roman" w:eastAsia="仿宋_GB2312" w:cs="Times New Roman"/>
                <w:color w:val="000000"/>
                <w:kern w:val="0"/>
                <w:sz w:val="24"/>
                <w:szCs w:val="24"/>
                <w:highlight w:val="yellow"/>
                <w:lang w:bidi="ar"/>
              </w:rPr>
            </w:pPr>
          </w:p>
        </w:tc>
        <w:tc>
          <w:tcPr>
            <w:tcW w:w="606" w:type="pct"/>
            <w:vMerge w:val="continue"/>
            <w:tcBorders>
              <w:tl2br w:val="nil"/>
              <w:tr2bl w:val="nil"/>
            </w:tcBorders>
            <w:noWrap/>
            <w:tcMar>
              <w:top w:w="10" w:type="dxa"/>
              <w:left w:w="10" w:type="dxa"/>
              <w:right w:w="10" w:type="dxa"/>
            </w:tcMar>
            <w:vAlign w:val="center"/>
          </w:tcPr>
          <w:p w14:paraId="73DAEF93">
            <w:pPr>
              <w:spacing w:line="400" w:lineRule="exact"/>
              <w:jc w:val="center"/>
              <w:rPr>
                <w:rFonts w:hint="default" w:ascii="Times New Roman" w:hAnsi="Times New Roman" w:eastAsia="仿宋_GB2312" w:cs="Times New Roman"/>
                <w:color w:val="000000"/>
                <w:kern w:val="0"/>
                <w:sz w:val="24"/>
                <w:szCs w:val="24"/>
                <w:highlight w:val="yellow"/>
                <w:lang w:bidi="ar"/>
              </w:rPr>
            </w:pPr>
          </w:p>
        </w:tc>
      </w:tr>
      <w:tr w14:paraId="7E98C9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388" w:type="pct"/>
            <w:vMerge w:val="restart"/>
            <w:tcBorders>
              <w:tl2br w:val="nil"/>
              <w:tr2bl w:val="nil"/>
            </w:tcBorders>
            <w:noWrap/>
            <w:tcMar>
              <w:top w:w="10" w:type="dxa"/>
              <w:left w:w="10" w:type="dxa"/>
              <w:right w:w="10" w:type="dxa"/>
            </w:tcMar>
            <w:vAlign w:val="center"/>
          </w:tcPr>
          <w:p w14:paraId="0FED8FED">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5</w:t>
            </w:r>
          </w:p>
        </w:tc>
        <w:tc>
          <w:tcPr>
            <w:tcW w:w="1519" w:type="pct"/>
            <w:vMerge w:val="restart"/>
            <w:tcBorders>
              <w:tl2br w:val="nil"/>
              <w:tr2bl w:val="nil"/>
            </w:tcBorders>
            <w:tcMar>
              <w:top w:w="10" w:type="dxa"/>
              <w:left w:w="10" w:type="dxa"/>
              <w:right w:w="10" w:type="dxa"/>
            </w:tcMar>
            <w:vAlign w:val="center"/>
          </w:tcPr>
          <w:p w14:paraId="27B71F69">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bookmarkStart w:id="13" w:name="_Hlk178328049"/>
            <w:r>
              <w:rPr>
                <w:rFonts w:hint="default" w:ascii="Times New Roman" w:hAnsi="Times New Roman" w:eastAsia="仿宋_GB2312" w:cs="Times New Roman"/>
                <w:color w:val="000000"/>
                <w:kern w:val="0"/>
                <w:sz w:val="24"/>
                <w:szCs w:val="24"/>
                <w:lang w:bidi="ar"/>
              </w:rPr>
              <w:t>您对本部门工作环境的满意度如何？</w:t>
            </w:r>
            <w:bookmarkEnd w:id="13"/>
          </w:p>
        </w:tc>
        <w:tc>
          <w:tcPr>
            <w:tcW w:w="885" w:type="pct"/>
            <w:tcBorders>
              <w:tl2br w:val="nil"/>
              <w:tr2bl w:val="nil"/>
            </w:tcBorders>
            <w:noWrap/>
            <w:tcMar>
              <w:top w:w="10" w:type="dxa"/>
              <w:left w:w="10" w:type="dxa"/>
              <w:right w:w="10" w:type="dxa"/>
            </w:tcMar>
            <w:vAlign w:val="center"/>
          </w:tcPr>
          <w:p w14:paraId="373CCE58">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非常满意</w:t>
            </w:r>
          </w:p>
        </w:tc>
        <w:tc>
          <w:tcPr>
            <w:tcW w:w="381" w:type="pct"/>
            <w:tcBorders>
              <w:tl2br w:val="nil"/>
              <w:tr2bl w:val="nil"/>
            </w:tcBorders>
            <w:noWrap/>
            <w:tcMar>
              <w:top w:w="10" w:type="dxa"/>
              <w:left w:w="10" w:type="dxa"/>
              <w:right w:w="10" w:type="dxa"/>
            </w:tcMar>
            <w:vAlign w:val="center"/>
          </w:tcPr>
          <w:p w14:paraId="32C4DF96">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1</w:t>
            </w:r>
            <w:r>
              <w:rPr>
                <w:rFonts w:hint="eastAsia" w:ascii="Times New Roman" w:hAnsi="Times New Roman" w:eastAsia="仿宋_GB2312" w:cs="Times New Roman"/>
                <w:color w:val="000000"/>
                <w:kern w:val="0"/>
                <w:sz w:val="24"/>
                <w:szCs w:val="24"/>
                <w:lang w:val="en-US" w:eastAsia="zh-CN" w:bidi="ar"/>
              </w:rPr>
              <w:t>0</w:t>
            </w:r>
          </w:p>
        </w:tc>
        <w:tc>
          <w:tcPr>
            <w:tcW w:w="446" w:type="pct"/>
            <w:tcBorders>
              <w:tl2br w:val="nil"/>
              <w:tr2bl w:val="nil"/>
            </w:tcBorders>
            <w:shd w:val="clear" w:color="auto" w:fill="auto"/>
            <w:noWrap/>
            <w:tcMar>
              <w:top w:w="10" w:type="dxa"/>
              <w:left w:w="10" w:type="dxa"/>
              <w:right w:w="10" w:type="dxa"/>
            </w:tcMar>
            <w:vAlign w:val="center"/>
          </w:tcPr>
          <w:p w14:paraId="45C23A42">
            <w:pPr>
              <w:widowControl/>
              <w:spacing w:line="400" w:lineRule="exact"/>
              <w:jc w:val="center"/>
              <w:textAlignment w:val="center"/>
              <w:rPr>
                <w:rFonts w:hint="default" w:ascii="Times New Roman" w:hAnsi="Times New Roman" w:eastAsia="仿宋_GB2312" w:cs="Times New Roman"/>
                <w:color w:val="000000"/>
                <w:kern w:val="0"/>
                <w:sz w:val="24"/>
                <w:szCs w:val="24"/>
                <w:lang w:val="en-US" w:eastAsia="zh-CN" w:bidi="ar"/>
              </w:rPr>
            </w:pPr>
            <w:r>
              <w:rPr>
                <w:rFonts w:hint="eastAsia" w:ascii="Times New Roman" w:hAnsi="Times New Roman" w:eastAsia="仿宋_GB2312" w:cs="Times New Roman"/>
                <w:color w:val="000000"/>
                <w:sz w:val="24"/>
                <w:szCs w:val="24"/>
                <w:lang w:val="en-US" w:eastAsia="zh-CN"/>
              </w:rPr>
              <w:t>15</w:t>
            </w:r>
          </w:p>
        </w:tc>
        <w:tc>
          <w:tcPr>
            <w:tcW w:w="774" w:type="pct"/>
            <w:vMerge w:val="restart"/>
            <w:tcBorders>
              <w:tl2br w:val="nil"/>
              <w:tr2bl w:val="nil"/>
            </w:tcBorders>
            <w:shd w:val="clear" w:color="auto" w:fill="auto"/>
            <w:noWrap/>
            <w:tcMar>
              <w:top w:w="10" w:type="dxa"/>
              <w:left w:w="10" w:type="dxa"/>
              <w:right w:w="10" w:type="dxa"/>
            </w:tcMar>
            <w:vAlign w:val="center"/>
          </w:tcPr>
          <w:p w14:paraId="4741DBBB">
            <w:pPr>
              <w:widowControl/>
              <w:spacing w:line="400" w:lineRule="exact"/>
              <w:jc w:val="center"/>
              <w:textAlignment w:val="center"/>
              <w:rPr>
                <w:rFonts w:hint="default" w:ascii="Times New Roman" w:hAnsi="Times New Roman" w:eastAsia="仿宋_GB2312" w:cs="Times New Roman"/>
                <w:color w:val="000000"/>
                <w:kern w:val="2"/>
                <w:sz w:val="24"/>
                <w:szCs w:val="24"/>
                <w:lang w:val="en-US" w:eastAsia="zh-CN" w:bidi="ar-SA"/>
              </w:rPr>
            </w:pPr>
            <w:r>
              <w:rPr>
                <w:rFonts w:hint="eastAsia" w:ascii="Times New Roman" w:hAnsi="Times New Roman" w:eastAsia="仿宋_GB2312" w:cs="Times New Roman"/>
                <w:color w:val="000000"/>
                <w:sz w:val="24"/>
                <w:szCs w:val="24"/>
                <w:lang w:val="en-US" w:eastAsia="zh-CN"/>
              </w:rPr>
              <w:t>10</w:t>
            </w:r>
          </w:p>
        </w:tc>
        <w:tc>
          <w:tcPr>
            <w:tcW w:w="606" w:type="pct"/>
            <w:vMerge w:val="restart"/>
            <w:tcBorders>
              <w:tl2br w:val="nil"/>
              <w:tr2bl w:val="nil"/>
            </w:tcBorders>
            <w:shd w:val="clear" w:color="auto" w:fill="auto"/>
            <w:noWrap/>
            <w:tcMar>
              <w:top w:w="10" w:type="dxa"/>
              <w:left w:w="10" w:type="dxa"/>
              <w:right w:w="10" w:type="dxa"/>
            </w:tcMar>
            <w:vAlign w:val="center"/>
          </w:tcPr>
          <w:p w14:paraId="44976209">
            <w:pPr>
              <w:widowControl/>
              <w:spacing w:line="400" w:lineRule="exact"/>
              <w:jc w:val="center"/>
              <w:textAlignment w:val="center"/>
              <w:rPr>
                <w:rFonts w:hint="default" w:ascii="Times New Roman" w:hAnsi="Times New Roman" w:eastAsia="仿宋_GB2312" w:cs="Times New Roman"/>
                <w:color w:val="000000"/>
                <w:kern w:val="2"/>
                <w:sz w:val="24"/>
                <w:szCs w:val="24"/>
                <w:lang w:val="en-US" w:eastAsia="zh-CN" w:bidi="ar-SA"/>
              </w:rPr>
            </w:pPr>
            <w:r>
              <w:rPr>
                <w:rFonts w:hint="eastAsia" w:ascii="Times New Roman" w:hAnsi="Times New Roman" w:eastAsia="仿宋_GB2312" w:cs="Times New Roman"/>
                <w:color w:val="000000"/>
                <w:sz w:val="24"/>
                <w:szCs w:val="24"/>
                <w:lang w:val="en-US" w:eastAsia="zh-CN"/>
              </w:rPr>
              <w:t>100%</w:t>
            </w:r>
          </w:p>
        </w:tc>
      </w:tr>
      <w:tr w14:paraId="1F88AC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2" w:hRule="atLeast"/>
        </w:trPr>
        <w:tc>
          <w:tcPr>
            <w:tcW w:w="388" w:type="pct"/>
            <w:vMerge w:val="continue"/>
            <w:tcBorders>
              <w:tl2br w:val="nil"/>
              <w:tr2bl w:val="nil"/>
            </w:tcBorders>
            <w:noWrap/>
            <w:tcMar>
              <w:top w:w="10" w:type="dxa"/>
              <w:left w:w="10" w:type="dxa"/>
              <w:right w:w="10" w:type="dxa"/>
            </w:tcMar>
            <w:vAlign w:val="center"/>
          </w:tcPr>
          <w:p w14:paraId="467A62EC">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p>
        </w:tc>
        <w:tc>
          <w:tcPr>
            <w:tcW w:w="1519" w:type="pct"/>
            <w:vMerge w:val="continue"/>
            <w:tcBorders>
              <w:tl2br w:val="nil"/>
              <w:tr2bl w:val="nil"/>
            </w:tcBorders>
            <w:tcMar>
              <w:top w:w="10" w:type="dxa"/>
              <w:left w:w="10" w:type="dxa"/>
              <w:right w:w="10" w:type="dxa"/>
            </w:tcMar>
            <w:vAlign w:val="center"/>
          </w:tcPr>
          <w:p w14:paraId="6031D312">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p>
        </w:tc>
        <w:tc>
          <w:tcPr>
            <w:tcW w:w="885" w:type="pct"/>
            <w:tcBorders>
              <w:tl2br w:val="nil"/>
              <w:tr2bl w:val="nil"/>
            </w:tcBorders>
            <w:noWrap/>
            <w:tcMar>
              <w:top w:w="10" w:type="dxa"/>
              <w:left w:w="10" w:type="dxa"/>
              <w:right w:w="10" w:type="dxa"/>
            </w:tcMar>
            <w:vAlign w:val="center"/>
          </w:tcPr>
          <w:p w14:paraId="727B437C">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基本满意</w:t>
            </w:r>
          </w:p>
        </w:tc>
        <w:tc>
          <w:tcPr>
            <w:tcW w:w="381" w:type="pct"/>
            <w:tcBorders>
              <w:tl2br w:val="nil"/>
              <w:tr2bl w:val="nil"/>
            </w:tcBorders>
            <w:noWrap/>
            <w:tcMar>
              <w:top w:w="10" w:type="dxa"/>
              <w:left w:w="10" w:type="dxa"/>
              <w:right w:w="10" w:type="dxa"/>
            </w:tcMar>
            <w:vAlign w:val="center"/>
          </w:tcPr>
          <w:p w14:paraId="7DD8E61A">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eastAsia" w:ascii="Times New Roman" w:hAnsi="Times New Roman" w:eastAsia="仿宋_GB2312" w:cs="Times New Roman"/>
                <w:color w:val="000000"/>
                <w:kern w:val="0"/>
                <w:sz w:val="24"/>
                <w:szCs w:val="24"/>
                <w:lang w:val="en-US" w:eastAsia="zh-CN" w:bidi="ar"/>
              </w:rPr>
              <w:t>5</w:t>
            </w:r>
          </w:p>
        </w:tc>
        <w:tc>
          <w:tcPr>
            <w:tcW w:w="446" w:type="pct"/>
            <w:tcBorders>
              <w:tl2br w:val="nil"/>
              <w:tr2bl w:val="nil"/>
            </w:tcBorders>
            <w:shd w:val="clear" w:color="auto" w:fill="auto"/>
            <w:noWrap/>
            <w:tcMar>
              <w:top w:w="10" w:type="dxa"/>
              <w:left w:w="10" w:type="dxa"/>
              <w:right w:w="10" w:type="dxa"/>
            </w:tcMar>
            <w:vAlign w:val="center"/>
          </w:tcPr>
          <w:p w14:paraId="05006F9B">
            <w:pPr>
              <w:widowControl/>
              <w:spacing w:line="400" w:lineRule="exact"/>
              <w:jc w:val="center"/>
              <w:textAlignment w:val="center"/>
              <w:rPr>
                <w:rFonts w:hint="default" w:ascii="Times New Roman" w:hAnsi="Times New Roman" w:eastAsia="仿宋_GB2312" w:cs="Times New Roman"/>
                <w:color w:val="000000"/>
                <w:kern w:val="0"/>
                <w:sz w:val="24"/>
                <w:szCs w:val="24"/>
                <w:lang w:val="en-US" w:eastAsia="zh-CN" w:bidi="ar"/>
              </w:rPr>
            </w:pPr>
            <w:r>
              <w:rPr>
                <w:rFonts w:hint="eastAsia" w:ascii="Times New Roman" w:hAnsi="Times New Roman" w:eastAsia="仿宋_GB2312" w:cs="Times New Roman"/>
                <w:color w:val="000000"/>
                <w:sz w:val="24"/>
                <w:szCs w:val="24"/>
                <w:lang w:val="en-US" w:eastAsia="zh-CN"/>
              </w:rPr>
              <w:t>0</w:t>
            </w:r>
          </w:p>
        </w:tc>
        <w:tc>
          <w:tcPr>
            <w:tcW w:w="774" w:type="pct"/>
            <w:vMerge w:val="continue"/>
            <w:tcBorders>
              <w:tl2br w:val="nil"/>
              <w:tr2bl w:val="nil"/>
            </w:tcBorders>
            <w:noWrap/>
            <w:tcMar>
              <w:top w:w="10" w:type="dxa"/>
              <w:left w:w="10" w:type="dxa"/>
              <w:right w:w="10" w:type="dxa"/>
            </w:tcMar>
            <w:vAlign w:val="center"/>
          </w:tcPr>
          <w:p w14:paraId="7CC64008">
            <w:pPr>
              <w:spacing w:line="400" w:lineRule="exact"/>
              <w:jc w:val="center"/>
              <w:rPr>
                <w:rFonts w:hint="default" w:ascii="Times New Roman" w:hAnsi="Times New Roman" w:eastAsia="仿宋_GB2312" w:cs="Times New Roman"/>
                <w:color w:val="000000"/>
                <w:sz w:val="24"/>
                <w:szCs w:val="24"/>
                <w:highlight w:val="yellow"/>
              </w:rPr>
            </w:pPr>
          </w:p>
        </w:tc>
        <w:tc>
          <w:tcPr>
            <w:tcW w:w="606" w:type="pct"/>
            <w:vMerge w:val="continue"/>
            <w:tcBorders>
              <w:tl2br w:val="nil"/>
              <w:tr2bl w:val="nil"/>
            </w:tcBorders>
            <w:noWrap/>
            <w:tcMar>
              <w:top w:w="10" w:type="dxa"/>
              <w:left w:w="10" w:type="dxa"/>
              <w:right w:w="10" w:type="dxa"/>
            </w:tcMar>
            <w:vAlign w:val="center"/>
          </w:tcPr>
          <w:p w14:paraId="5C9371FC">
            <w:pPr>
              <w:spacing w:line="400" w:lineRule="exact"/>
              <w:jc w:val="center"/>
              <w:rPr>
                <w:rFonts w:hint="default" w:ascii="Times New Roman" w:hAnsi="Times New Roman" w:eastAsia="仿宋_GB2312" w:cs="Times New Roman"/>
                <w:color w:val="000000"/>
                <w:sz w:val="24"/>
                <w:szCs w:val="24"/>
                <w:highlight w:val="yellow"/>
              </w:rPr>
            </w:pPr>
          </w:p>
        </w:tc>
      </w:tr>
      <w:tr w14:paraId="3458E1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388" w:type="pct"/>
            <w:vMerge w:val="continue"/>
            <w:tcBorders>
              <w:tl2br w:val="nil"/>
              <w:tr2bl w:val="nil"/>
            </w:tcBorders>
            <w:noWrap/>
            <w:tcMar>
              <w:top w:w="10" w:type="dxa"/>
              <w:left w:w="10" w:type="dxa"/>
              <w:right w:w="10" w:type="dxa"/>
            </w:tcMar>
            <w:vAlign w:val="center"/>
          </w:tcPr>
          <w:p w14:paraId="5959657F">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p>
        </w:tc>
        <w:tc>
          <w:tcPr>
            <w:tcW w:w="1519" w:type="pct"/>
            <w:vMerge w:val="continue"/>
            <w:tcBorders>
              <w:tl2br w:val="nil"/>
              <w:tr2bl w:val="nil"/>
            </w:tcBorders>
            <w:tcMar>
              <w:top w:w="10" w:type="dxa"/>
              <w:left w:w="10" w:type="dxa"/>
              <w:right w:w="10" w:type="dxa"/>
            </w:tcMar>
            <w:vAlign w:val="center"/>
          </w:tcPr>
          <w:p w14:paraId="5597A81B">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p>
        </w:tc>
        <w:tc>
          <w:tcPr>
            <w:tcW w:w="885" w:type="pct"/>
            <w:tcBorders>
              <w:tl2br w:val="nil"/>
              <w:tr2bl w:val="nil"/>
            </w:tcBorders>
            <w:noWrap/>
            <w:tcMar>
              <w:top w:w="10" w:type="dxa"/>
              <w:left w:w="10" w:type="dxa"/>
              <w:right w:w="10" w:type="dxa"/>
            </w:tcMar>
            <w:vAlign w:val="center"/>
          </w:tcPr>
          <w:p w14:paraId="3618EE06">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一般</w:t>
            </w:r>
          </w:p>
        </w:tc>
        <w:tc>
          <w:tcPr>
            <w:tcW w:w="381" w:type="pct"/>
            <w:tcBorders>
              <w:tl2br w:val="nil"/>
              <w:tr2bl w:val="nil"/>
            </w:tcBorders>
            <w:noWrap/>
            <w:tcMar>
              <w:top w:w="10" w:type="dxa"/>
              <w:left w:w="10" w:type="dxa"/>
              <w:right w:w="10" w:type="dxa"/>
            </w:tcMar>
            <w:vAlign w:val="center"/>
          </w:tcPr>
          <w:p w14:paraId="75702A54">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0</w:t>
            </w:r>
          </w:p>
        </w:tc>
        <w:tc>
          <w:tcPr>
            <w:tcW w:w="446" w:type="pct"/>
            <w:tcBorders>
              <w:tl2br w:val="nil"/>
              <w:tr2bl w:val="nil"/>
            </w:tcBorders>
            <w:shd w:val="clear" w:color="auto" w:fill="auto"/>
            <w:noWrap/>
            <w:tcMar>
              <w:top w:w="10" w:type="dxa"/>
              <w:left w:w="10" w:type="dxa"/>
              <w:right w:w="10" w:type="dxa"/>
            </w:tcMar>
            <w:vAlign w:val="center"/>
          </w:tcPr>
          <w:p w14:paraId="6B14C3A9">
            <w:pPr>
              <w:widowControl/>
              <w:spacing w:line="400" w:lineRule="exact"/>
              <w:jc w:val="center"/>
              <w:textAlignment w:val="center"/>
              <w:rPr>
                <w:rFonts w:hint="default" w:ascii="Times New Roman" w:hAnsi="Times New Roman" w:eastAsia="仿宋_GB2312" w:cs="Times New Roman"/>
                <w:color w:val="000000"/>
                <w:kern w:val="0"/>
                <w:sz w:val="24"/>
                <w:szCs w:val="24"/>
                <w:lang w:val="en-US" w:eastAsia="zh-CN" w:bidi="ar"/>
              </w:rPr>
            </w:pPr>
            <w:r>
              <w:rPr>
                <w:rFonts w:hint="eastAsia" w:ascii="Times New Roman" w:hAnsi="Times New Roman" w:eastAsia="仿宋_GB2312" w:cs="Times New Roman"/>
                <w:color w:val="000000"/>
                <w:sz w:val="24"/>
                <w:szCs w:val="24"/>
                <w:lang w:val="en-US" w:eastAsia="zh-CN"/>
              </w:rPr>
              <w:t>0</w:t>
            </w:r>
          </w:p>
        </w:tc>
        <w:tc>
          <w:tcPr>
            <w:tcW w:w="774" w:type="pct"/>
            <w:vMerge w:val="continue"/>
            <w:tcBorders>
              <w:tl2br w:val="nil"/>
              <w:tr2bl w:val="nil"/>
            </w:tcBorders>
            <w:noWrap/>
            <w:tcMar>
              <w:top w:w="10" w:type="dxa"/>
              <w:left w:w="10" w:type="dxa"/>
              <w:right w:w="10" w:type="dxa"/>
            </w:tcMar>
            <w:vAlign w:val="center"/>
          </w:tcPr>
          <w:p w14:paraId="16A32102">
            <w:pPr>
              <w:spacing w:line="400" w:lineRule="exact"/>
              <w:jc w:val="center"/>
              <w:rPr>
                <w:rFonts w:hint="default" w:ascii="Times New Roman" w:hAnsi="Times New Roman" w:eastAsia="仿宋_GB2312" w:cs="Times New Roman"/>
                <w:color w:val="000000"/>
                <w:sz w:val="24"/>
                <w:szCs w:val="24"/>
                <w:highlight w:val="yellow"/>
              </w:rPr>
            </w:pPr>
          </w:p>
        </w:tc>
        <w:tc>
          <w:tcPr>
            <w:tcW w:w="606" w:type="pct"/>
            <w:vMerge w:val="continue"/>
            <w:tcBorders>
              <w:tl2br w:val="nil"/>
              <w:tr2bl w:val="nil"/>
            </w:tcBorders>
            <w:noWrap/>
            <w:tcMar>
              <w:top w:w="10" w:type="dxa"/>
              <w:left w:w="10" w:type="dxa"/>
              <w:right w:w="10" w:type="dxa"/>
            </w:tcMar>
            <w:vAlign w:val="center"/>
          </w:tcPr>
          <w:p w14:paraId="0B3611E3">
            <w:pPr>
              <w:spacing w:line="400" w:lineRule="exact"/>
              <w:jc w:val="center"/>
              <w:rPr>
                <w:rFonts w:hint="default" w:ascii="Times New Roman" w:hAnsi="Times New Roman" w:eastAsia="仿宋_GB2312" w:cs="Times New Roman"/>
                <w:color w:val="000000"/>
                <w:sz w:val="24"/>
                <w:szCs w:val="24"/>
                <w:highlight w:val="yellow"/>
              </w:rPr>
            </w:pPr>
          </w:p>
        </w:tc>
      </w:tr>
      <w:tr w14:paraId="1E9F16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388" w:type="pct"/>
            <w:vMerge w:val="restart"/>
            <w:tcBorders>
              <w:tl2br w:val="nil"/>
              <w:tr2bl w:val="nil"/>
            </w:tcBorders>
            <w:noWrap/>
            <w:tcMar>
              <w:top w:w="10" w:type="dxa"/>
              <w:left w:w="10" w:type="dxa"/>
              <w:right w:w="10" w:type="dxa"/>
            </w:tcMar>
            <w:vAlign w:val="center"/>
          </w:tcPr>
          <w:p w14:paraId="43C2B9C4">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6</w:t>
            </w:r>
          </w:p>
        </w:tc>
        <w:tc>
          <w:tcPr>
            <w:tcW w:w="1519" w:type="pct"/>
            <w:vMerge w:val="restart"/>
            <w:tcBorders>
              <w:tl2br w:val="nil"/>
              <w:tr2bl w:val="nil"/>
            </w:tcBorders>
            <w:tcMar>
              <w:top w:w="10" w:type="dxa"/>
              <w:left w:w="10" w:type="dxa"/>
              <w:right w:w="10" w:type="dxa"/>
            </w:tcMar>
            <w:vAlign w:val="center"/>
          </w:tcPr>
          <w:p w14:paraId="205D7397">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bookmarkStart w:id="14" w:name="_Hlk178328065"/>
            <w:r>
              <w:rPr>
                <w:rFonts w:hint="default" w:ascii="Times New Roman" w:hAnsi="Times New Roman" w:eastAsia="仿宋_GB2312" w:cs="Times New Roman"/>
                <w:color w:val="000000"/>
                <w:kern w:val="0"/>
                <w:sz w:val="24"/>
                <w:szCs w:val="24"/>
                <w:lang w:bidi="ar"/>
              </w:rPr>
              <w:t>您对本部门工作强度的满意度如何？</w:t>
            </w:r>
            <w:bookmarkEnd w:id="14"/>
          </w:p>
        </w:tc>
        <w:tc>
          <w:tcPr>
            <w:tcW w:w="885" w:type="pct"/>
            <w:tcBorders>
              <w:tl2br w:val="nil"/>
              <w:tr2bl w:val="nil"/>
            </w:tcBorders>
            <w:noWrap/>
            <w:tcMar>
              <w:top w:w="10" w:type="dxa"/>
              <w:left w:w="10" w:type="dxa"/>
              <w:right w:w="10" w:type="dxa"/>
            </w:tcMar>
            <w:vAlign w:val="center"/>
          </w:tcPr>
          <w:p w14:paraId="3C282419">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满意</w:t>
            </w:r>
          </w:p>
        </w:tc>
        <w:tc>
          <w:tcPr>
            <w:tcW w:w="381" w:type="pct"/>
            <w:tcBorders>
              <w:tl2br w:val="nil"/>
              <w:tr2bl w:val="nil"/>
            </w:tcBorders>
            <w:noWrap/>
            <w:tcMar>
              <w:top w:w="10" w:type="dxa"/>
              <w:left w:w="10" w:type="dxa"/>
              <w:right w:w="10" w:type="dxa"/>
            </w:tcMar>
            <w:vAlign w:val="center"/>
          </w:tcPr>
          <w:p w14:paraId="6AFDAE6B">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1</w:t>
            </w:r>
            <w:r>
              <w:rPr>
                <w:rFonts w:hint="eastAsia" w:ascii="Times New Roman" w:hAnsi="Times New Roman" w:eastAsia="仿宋_GB2312" w:cs="Times New Roman"/>
                <w:color w:val="000000"/>
                <w:kern w:val="0"/>
                <w:sz w:val="24"/>
                <w:szCs w:val="24"/>
                <w:lang w:val="en-US" w:eastAsia="zh-CN" w:bidi="ar"/>
              </w:rPr>
              <w:t>0</w:t>
            </w:r>
          </w:p>
        </w:tc>
        <w:tc>
          <w:tcPr>
            <w:tcW w:w="446" w:type="pct"/>
            <w:tcBorders>
              <w:tl2br w:val="nil"/>
              <w:tr2bl w:val="nil"/>
            </w:tcBorders>
            <w:shd w:val="clear" w:color="auto" w:fill="auto"/>
            <w:noWrap/>
            <w:tcMar>
              <w:top w:w="10" w:type="dxa"/>
              <w:left w:w="10" w:type="dxa"/>
              <w:right w:w="10" w:type="dxa"/>
            </w:tcMar>
            <w:vAlign w:val="center"/>
          </w:tcPr>
          <w:p w14:paraId="211928D2">
            <w:pPr>
              <w:widowControl/>
              <w:spacing w:line="400" w:lineRule="exact"/>
              <w:jc w:val="center"/>
              <w:textAlignment w:val="center"/>
              <w:rPr>
                <w:rFonts w:hint="default" w:ascii="Times New Roman" w:hAnsi="Times New Roman" w:eastAsia="仿宋_GB2312" w:cs="Times New Roman"/>
                <w:color w:val="000000"/>
                <w:kern w:val="0"/>
                <w:sz w:val="24"/>
                <w:szCs w:val="24"/>
                <w:lang w:val="en-US" w:eastAsia="zh-CN" w:bidi="ar"/>
              </w:rPr>
            </w:pPr>
            <w:r>
              <w:rPr>
                <w:rFonts w:hint="eastAsia" w:ascii="Times New Roman" w:hAnsi="Times New Roman" w:eastAsia="仿宋_GB2312" w:cs="Times New Roman"/>
                <w:color w:val="000000"/>
                <w:sz w:val="24"/>
                <w:szCs w:val="24"/>
                <w:lang w:val="en-US" w:eastAsia="zh-CN"/>
              </w:rPr>
              <w:t>15</w:t>
            </w:r>
          </w:p>
        </w:tc>
        <w:tc>
          <w:tcPr>
            <w:tcW w:w="774" w:type="pct"/>
            <w:vMerge w:val="restart"/>
            <w:tcBorders>
              <w:tl2br w:val="nil"/>
              <w:tr2bl w:val="nil"/>
            </w:tcBorders>
            <w:shd w:val="clear" w:color="auto" w:fill="auto"/>
            <w:noWrap/>
            <w:tcMar>
              <w:top w:w="10" w:type="dxa"/>
              <w:left w:w="10" w:type="dxa"/>
              <w:right w:w="10" w:type="dxa"/>
            </w:tcMar>
            <w:vAlign w:val="center"/>
          </w:tcPr>
          <w:p w14:paraId="5D3FD422">
            <w:pPr>
              <w:widowControl/>
              <w:spacing w:line="400" w:lineRule="exact"/>
              <w:jc w:val="center"/>
              <w:textAlignment w:val="center"/>
              <w:rPr>
                <w:rFonts w:hint="default" w:ascii="Times New Roman" w:hAnsi="Times New Roman" w:eastAsia="仿宋_GB2312" w:cs="Times New Roman"/>
                <w:color w:val="000000"/>
                <w:kern w:val="2"/>
                <w:sz w:val="24"/>
                <w:szCs w:val="24"/>
                <w:lang w:val="en-US" w:eastAsia="zh-CN" w:bidi="ar-SA"/>
              </w:rPr>
            </w:pPr>
            <w:r>
              <w:rPr>
                <w:rFonts w:hint="eastAsia" w:ascii="Times New Roman" w:hAnsi="Times New Roman" w:eastAsia="仿宋_GB2312" w:cs="Times New Roman"/>
                <w:color w:val="000000"/>
                <w:sz w:val="24"/>
                <w:szCs w:val="24"/>
                <w:lang w:val="en-US" w:eastAsia="zh-CN"/>
              </w:rPr>
              <w:t>10</w:t>
            </w:r>
          </w:p>
        </w:tc>
        <w:tc>
          <w:tcPr>
            <w:tcW w:w="606" w:type="pct"/>
            <w:vMerge w:val="restart"/>
            <w:tcBorders>
              <w:tl2br w:val="nil"/>
              <w:tr2bl w:val="nil"/>
            </w:tcBorders>
            <w:shd w:val="clear" w:color="auto" w:fill="auto"/>
            <w:noWrap/>
            <w:tcMar>
              <w:top w:w="10" w:type="dxa"/>
              <w:left w:w="10" w:type="dxa"/>
              <w:right w:w="10" w:type="dxa"/>
            </w:tcMar>
            <w:vAlign w:val="center"/>
          </w:tcPr>
          <w:p w14:paraId="74BA0001">
            <w:pPr>
              <w:widowControl/>
              <w:spacing w:line="400" w:lineRule="exact"/>
              <w:jc w:val="center"/>
              <w:textAlignment w:val="center"/>
              <w:rPr>
                <w:rFonts w:hint="default" w:ascii="Times New Roman" w:hAnsi="Times New Roman" w:eastAsia="仿宋_GB2312" w:cs="Times New Roman"/>
                <w:color w:val="000000"/>
                <w:kern w:val="2"/>
                <w:sz w:val="24"/>
                <w:szCs w:val="24"/>
                <w:lang w:val="en-US" w:eastAsia="zh-CN" w:bidi="ar-SA"/>
              </w:rPr>
            </w:pPr>
            <w:r>
              <w:rPr>
                <w:rFonts w:hint="eastAsia" w:ascii="Times New Roman" w:hAnsi="Times New Roman" w:eastAsia="仿宋_GB2312" w:cs="Times New Roman"/>
                <w:color w:val="000000"/>
                <w:sz w:val="24"/>
                <w:szCs w:val="24"/>
                <w:lang w:val="en-US" w:eastAsia="zh-CN"/>
              </w:rPr>
              <w:t>100%</w:t>
            </w:r>
          </w:p>
        </w:tc>
      </w:tr>
      <w:tr w14:paraId="5D7CF1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388" w:type="pct"/>
            <w:vMerge w:val="continue"/>
            <w:tcBorders>
              <w:tl2br w:val="nil"/>
              <w:tr2bl w:val="nil"/>
            </w:tcBorders>
            <w:noWrap/>
            <w:tcMar>
              <w:top w:w="10" w:type="dxa"/>
              <w:left w:w="10" w:type="dxa"/>
              <w:right w:w="10" w:type="dxa"/>
            </w:tcMar>
            <w:vAlign w:val="center"/>
          </w:tcPr>
          <w:p w14:paraId="58303619">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p>
        </w:tc>
        <w:tc>
          <w:tcPr>
            <w:tcW w:w="1519" w:type="pct"/>
            <w:vMerge w:val="continue"/>
            <w:tcBorders>
              <w:tl2br w:val="nil"/>
              <w:tr2bl w:val="nil"/>
            </w:tcBorders>
            <w:tcMar>
              <w:top w:w="10" w:type="dxa"/>
              <w:left w:w="10" w:type="dxa"/>
              <w:right w:w="10" w:type="dxa"/>
            </w:tcMar>
            <w:vAlign w:val="center"/>
          </w:tcPr>
          <w:p w14:paraId="4C983CFD">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p>
        </w:tc>
        <w:tc>
          <w:tcPr>
            <w:tcW w:w="885" w:type="pct"/>
            <w:tcBorders>
              <w:tl2br w:val="nil"/>
              <w:tr2bl w:val="nil"/>
            </w:tcBorders>
            <w:noWrap/>
            <w:tcMar>
              <w:top w:w="10" w:type="dxa"/>
              <w:left w:w="10" w:type="dxa"/>
              <w:right w:w="10" w:type="dxa"/>
            </w:tcMar>
            <w:vAlign w:val="center"/>
          </w:tcPr>
          <w:p w14:paraId="0768A2EF">
            <w:pPr>
              <w:widowControl/>
              <w:spacing w:line="400" w:lineRule="exact"/>
              <w:jc w:val="center"/>
              <w:textAlignment w:val="center"/>
              <w:rPr>
                <w:rFonts w:hint="eastAsia" w:ascii="Times New Roman" w:hAnsi="Times New Roman" w:eastAsia="仿宋_GB2312" w:cs="Times New Roman"/>
                <w:color w:val="000000"/>
                <w:kern w:val="0"/>
                <w:sz w:val="24"/>
                <w:szCs w:val="24"/>
                <w:lang w:val="en-US" w:eastAsia="zh-CN" w:bidi="ar"/>
              </w:rPr>
            </w:pPr>
            <w:r>
              <w:rPr>
                <w:rFonts w:hint="default" w:ascii="Times New Roman" w:hAnsi="Times New Roman" w:eastAsia="仿宋_GB2312" w:cs="Times New Roman"/>
                <w:color w:val="000000"/>
                <w:kern w:val="0"/>
                <w:sz w:val="24"/>
                <w:szCs w:val="24"/>
                <w:lang w:bidi="ar"/>
              </w:rPr>
              <w:t>基本满意</w:t>
            </w:r>
          </w:p>
        </w:tc>
        <w:tc>
          <w:tcPr>
            <w:tcW w:w="381" w:type="pct"/>
            <w:tcBorders>
              <w:tl2br w:val="nil"/>
              <w:tr2bl w:val="nil"/>
            </w:tcBorders>
            <w:noWrap/>
            <w:tcMar>
              <w:top w:w="10" w:type="dxa"/>
              <w:left w:w="10" w:type="dxa"/>
              <w:right w:w="10" w:type="dxa"/>
            </w:tcMar>
            <w:vAlign w:val="center"/>
          </w:tcPr>
          <w:p w14:paraId="543F6950">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eastAsia" w:ascii="Times New Roman" w:hAnsi="Times New Roman" w:eastAsia="仿宋_GB2312" w:cs="Times New Roman"/>
                <w:color w:val="000000"/>
                <w:kern w:val="0"/>
                <w:sz w:val="24"/>
                <w:szCs w:val="24"/>
                <w:lang w:val="en-US" w:eastAsia="zh-CN" w:bidi="ar"/>
              </w:rPr>
              <w:t>5</w:t>
            </w:r>
          </w:p>
        </w:tc>
        <w:tc>
          <w:tcPr>
            <w:tcW w:w="446" w:type="pct"/>
            <w:tcBorders>
              <w:tl2br w:val="nil"/>
              <w:tr2bl w:val="nil"/>
            </w:tcBorders>
            <w:shd w:val="clear" w:color="auto" w:fill="auto"/>
            <w:noWrap/>
            <w:tcMar>
              <w:top w:w="10" w:type="dxa"/>
              <w:left w:w="10" w:type="dxa"/>
              <w:right w:w="10" w:type="dxa"/>
            </w:tcMar>
            <w:vAlign w:val="center"/>
          </w:tcPr>
          <w:p w14:paraId="1FB80EA3">
            <w:pPr>
              <w:widowControl/>
              <w:spacing w:line="400" w:lineRule="exact"/>
              <w:jc w:val="center"/>
              <w:textAlignment w:val="center"/>
              <w:rPr>
                <w:rFonts w:hint="default" w:ascii="Times New Roman" w:hAnsi="Times New Roman" w:eastAsia="仿宋_GB2312" w:cs="Times New Roman"/>
                <w:color w:val="000000"/>
                <w:kern w:val="0"/>
                <w:sz w:val="24"/>
                <w:szCs w:val="24"/>
                <w:lang w:val="en-US" w:eastAsia="zh-CN" w:bidi="ar"/>
              </w:rPr>
            </w:pPr>
            <w:r>
              <w:rPr>
                <w:rFonts w:hint="eastAsia" w:ascii="Times New Roman" w:hAnsi="Times New Roman" w:eastAsia="仿宋_GB2312" w:cs="Times New Roman"/>
                <w:color w:val="000000"/>
                <w:sz w:val="24"/>
                <w:szCs w:val="24"/>
                <w:lang w:val="en-US" w:eastAsia="zh-CN"/>
              </w:rPr>
              <w:t>0</w:t>
            </w:r>
          </w:p>
        </w:tc>
        <w:tc>
          <w:tcPr>
            <w:tcW w:w="774" w:type="pct"/>
            <w:vMerge w:val="continue"/>
            <w:tcBorders>
              <w:tl2br w:val="nil"/>
              <w:tr2bl w:val="nil"/>
            </w:tcBorders>
            <w:noWrap/>
            <w:tcMar>
              <w:top w:w="10" w:type="dxa"/>
              <w:left w:w="10" w:type="dxa"/>
              <w:right w:w="10" w:type="dxa"/>
            </w:tcMar>
            <w:vAlign w:val="center"/>
          </w:tcPr>
          <w:p w14:paraId="73163E41">
            <w:pPr>
              <w:spacing w:line="400" w:lineRule="exact"/>
              <w:jc w:val="center"/>
              <w:rPr>
                <w:rFonts w:hint="default" w:ascii="Times New Roman" w:hAnsi="Times New Roman" w:eastAsia="仿宋_GB2312" w:cs="Times New Roman"/>
                <w:color w:val="000000"/>
                <w:sz w:val="24"/>
                <w:szCs w:val="24"/>
                <w:highlight w:val="yellow"/>
              </w:rPr>
            </w:pPr>
          </w:p>
        </w:tc>
        <w:tc>
          <w:tcPr>
            <w:tcW w:w="606" w:type="pct"/>
            <w:vMerge w:val="continue"/>
            <w:tcBorders>
              <w:tl2br w:val="nil"/>
              <w:tr2bl w:val="nil"/>
            </w:tcBorders>
            <w:noWrap/>
            <w:tcMar>
              <w:top w:w="10" w:type="dxa"/>
              <w:left w:w="10" w:type="dxa"/>
              <w:right w:w="10" w:type="dxa"/>
            </w:tcMar>
            <w:vAlign w:val="center"/>
          </w:tcPr>
          <w:p w14:paraId="375F48E9">
            <w:pPr>
              <w:spacing w:line="400" w:lineRule="exact"/>
              <w:jc w:val="center"/>
              <w:rPr>
                <w:rFonts w:hint="default" w:ascii="Times New Roman" w:hAnsi="Times New Roman" w:eastAsia="仿宋_GB2312" w:cs="Times New Roman"/>
                <w:color w:val="000000"/>
                <w:sz w:val="24"/>
                <w:szCs w:val="24"/>
                <w:highlight w:val="yellow"/>
              </w:rPr>
            </w:pPr>
          </w:p>
        </w:tc>
      </w:tr>
      <w:tr w14:paraId="38188C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388" w:type="pct"/>
            <w:vMerge w:val="continue"/>
            <w:tcBorders>
              <w:tl2br w:val="nil"/>
              <w:tr2bl w:val="nil"/>
            </w:tcBorders>
            <w:noWrap/>
            <w:tcMar>
              <w:top w:w="10" w:type="dxa"/>
              <w:left w:w="10" w:type="dxa"/>
              <w:right w:w="10" w:type="dxa"/>
            </w:tcMar>
            <w:vAlign w:val="center"/>
          </w:tcPr>
          <w:p w14:paraId="1D581969">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p>
        </w:tc>
        <w:tc>
          <w:tcPr>
            <w:tcW w:w="1519" w:type="pct"/>
            <w:vMerge w:val="continue"/>
            <w:tcBorders>
              <w:tl2br w:val="nil"/>
              <w:tr2bl w:val="nil"/>
            </w:tcBorders>
            <w:tcMar>
              <w:top w:w="10" w:type="dxa"/>
              <w:left w:w="10" w:type="dxa"/>
              <w:right w:w="10" w:type="dxa"/>
            </w:tcMar>
            <w:vAlign w:val="center"/>
          </w:tcPr>
          <w:p w14:paraId="57D38E5C">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p>
        </w:tc>
        <w:tc>
          <w:tcPr>
            <w:tcW w:w="885" w:type="pct"/>
            <w:tcBorders>
              <w:tl2br w:val="nil"/>
              <w:tr2bl w:val="nil"/>
            </w:tcBorders>
            <w:noWrap/>
            <w:tcMar>
              <w:top w:w="10" w:type="dxa"/>
              <w:left w:w="10" w:type="dxa"/>
              <w:right w:w="10" w:type="dxa"/>
            </w:tcMar>
            <w:vAlign w:val="center"/>
          </w:tcPr>
          <w:p w14:paraId="6A09489E">
            <w:pPr>
              <w:widowControl/>
              <w:spacing w:line="400" w:lineRule="exact"/>
              <w:jc w:val="center"/>
              <w:textAlignment w:val="center"/>
              <w:rPr>
                <w:rFonts w:hint="eastAsia" w:ascii="Times New Roman" w:hAnsi="Times New Roman" w:eastAsia="仿宋_GB2312" w:cs="Times New Roman"/>
                <w:color w:val="000000"/>
                <w:kern w:val="0"/>
                <w:sz w:val="24"/>
                <w:szCs w:val="24"/>
                <w:lang w:eastAsia="zh-CN" w:bidi="ar"/>
              </w:rPr>
            </w:pPr>
            <w:r>
              <w:rPr>
                <w:rFonts w:hint="default" w:ascii="Times New Roman" w:hAnsi="Times New Roman" w:eastAsia="仿宋_GB2312" w:cs="Times New Roman"/>
                <w:color w:val="000000"/>
                <w:kern w:val="0"/>
                <w:sz w:val="24"/>
                <w:szCs w:val="24"/>
                <w:lang w:bidi="ar"/>
              </w:rPr>
              <w:t>一般</w:t>
            </w:r>
          </w:p>
        </w:tc>
        <w:tc>
          <w:tcPr>
            <w:tcW w:w="381" w:type="pct"/>
            <w:tcBorders>
              <w:tl2br w:val="nil"/>
              <w:tr2bl w:val="nil"/>
            </w:tcBorders>
            <w:noWrap/>
            <w:tcMar>
              <w:top w:w="10" w:type="dxa"/>
              <w:left w:w="10" w:type="dxa"/>
              <w:right w:w="10" w:type="dxa"/>
            </w:tcMar>
            <w:vAlign w:val="center"/>
          </w:tcPr>
          <w:p w14:paraId="0133D681">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0</w:t>
            </w:r>
          </w:p>
        </w:tc>
        <w:tc>
          <w:tcPr>
            <w:tcW w:w="446" w:type="pct"/>
            <w:tcBorders>
              <w:tl2br w:val="nil"/>
              <w:tr2bl w:val="nil"/>
            </w:tcBorders>
            <w:shd w:val="clear" w:color="auto" w:fill="auto"/>
            <w:noWrap/>
            <w:tcMar>
              <w:top w:w="10" w:type="dxa"/>
              <w:left w:w="10" w:type="dxa"/>
              <w:right w:w="10" w:type="dxa"/>
            </w:tcMar>
            <w:vAlign w:val="center"/>
          </w:tcPr>
          <w:p w14:paraId="3CB8C511">
            <w:pPr>
              <w:widowControl/>
              <w:spacing w:line="400" w:lineRule="exact"/>
              <w:jc w:val="center"/>
              <w:textAlignment w:val="center"/>
              <w:rPr>
                <w:rFonts w:hint="default" w:ascii="Times New Roman" w:hAnsi="Times New Roman" w:eastAsia="仿宋_GB2312" w:cs="Times New Roman"/>
                <w:color w:val="000000"/>
                <w:kern w:val="0"/>
                <w:sz w:val="24"/>
                <w:szCs w:val="24"/>
                <w:lang w:val="en-US" w:eastAsia="zh-CN" w:bidi="ar"/>
              </w:rPr>
            </w:pPr>
            <w:r>
              <w:rPr>
                <w:rFonts w:hint="eastAsia" w:ascii="Times New Roman" w:hAnsi="Times New Roman" w:eastAsia="仿宋_GB2312" w:cs="Times New Roman"/>
                <w:color w:val="000000"/>
                <w:sz w:val="24"/>
                <w:szCs w:val="24"/>
                <w:lang w:val="en-US" w:eastAsia="zh-CN"/>
              </w:rPr>
              <w:t>0</w:t>
            </w:r>
          </w:p>
        </w:tc>
        <w:tc>
          <w:tcPr>
            <w:tcW w:w="774" w:type="pct"/>
            <w:vMerge w:val="continue"/>
            <w:tcBorders>
              <w:tl2br w:val="nil"/>
              <w:tr2bl w:val="nil"/>
            </w:tcBorders>
            <w:noWrap/>
            <w:tcMar>
              <w:top w:w="10" w:type="dxa"/>
              <w:left w:w="10" w:type="dxa"/>
              <w:right w:w="10" w:type="dxa"/>
            </w:tcMar>
            <w:vAlign w:val="center"/>
          </w:tcPr>
          <w:p w14:paraId="176CEB7B">
            <w:pPr>
              <w:spacing w:line="400" w:lineRule="exact"/>
              <w:jc w:val="center"/>
              <w:rPr>
                <w:rFonts w:hint="default" w:ascii="Times New Roman" w:hAnsi="Times New Roman" w:eastAsia="仿宋_GB2312" w:cs="Times New Roman"/>
                <w:color w:val="000000"/>
                <w:sz w:val="24"/>
                <w:szCs w:val="24"/>
                <w:highlight w:val="yellow"/>
              </w:rPr>
            </w:pPr>
          </w:p>
        </w:tc>
        <w:tc>
          <w:tcPr>
            <w:tcW w:w="606" w:type="pct"/>
            <w:vMerge w:val="continue"/>
            <w:tcBorders>
              <w:tl2br w:val="nil"/>
              <w:tr2bl w:val="nil"/>
            </w:tcBorders>
            <w:noWrap/>
            <w:tcMar>
              <w:top w:w="10" w:type="dxa"/>
              <w:left w:w="10" w:type="dxa"/>
              <w:right w:w="10" w:type="dxa"/>
            </w:tcMar>
            <w:vAlign w:val="center"/>
          </w:tcPr>
          <w:p w14:paraId="48928581">
            <w:pPr>
              <w:spacing w:line="400" w:lineRule="exact"/>
              <w:jc w:val="center"/>
              <w:rPr>
                <w:rFonts w:hint="default" w:ascii="Times New Roman" w:hAnsi="Times New Roman" w:eastAsia="仿宋_GB2312" w:cs="Times New Roman"/>
                <w:color w:val="000000"/>
                <w:sz w:val="24"/>
                <w:szCs w:val="24"/>
                <w:highlight w:val="yellow"/>
              </w:rPr>
            </w:pPr>
          </w:p>
        </w:tc>
      </w:tr>
      <w:tr w14:paraId="2DE0F2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388" w:type="pct"/>
            <w:vMerge w:val="restart"/>
            <w:tcBorders>
              <w:tl2br w:val="nil"/>
              <w:tr2bl w:val="nil"/>
            </w:tcBorders>
            <w:noWrap/>
            <w:tcMar>
              <w:top w:w="10" w:type="dxa"/>
              <w:left w:w="10" w:type="dxa"/>
              <w:right w:w="10" w:type="dxa"/>
            </w:tcMar>
            <w:vAlign w:val="center"/>
          </w:tcPr>
          <w:p w14:paraId="6EDB2DCA">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7</w:t>
            </w:r>
          </w:p>
        </w:tc>
        <w:tc>
          <w:tcPr>
            <w:tcW w:w="1519" w:type="pct"/>
            <w:vMerge w:val="restart"/>
            <w:tcBorders>
              <w:tl2br w:val="nil"/>
              <w:tr2bl w:val="nil"/>
            </w:tcBorders>
            <w:tcMar>
              <w:top w:w="10" w:type="dxa"/>
              <w:left w:w="10" w:type="dxa"/>
              <w:right w:w="10" w:type="dxa"/>
            </w:tcMar>
            <w:vAlign w:val="center"/>
          </w:tcPr>
          <w:p w14:paraId="69788615">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bookmarkStart w:id="15" w:name="_Hlk178328080"/>
            <w:r>
              <w:rPr>
                <w:rFonts w:hint="default" w:ascii="Times New Roman" w:hAnsi="Times New Roman" w:eastAsia="仿宋_GB2312" w:cs="Times New Roman"/>
                <w:color w:val="000000"/>
                <w:kern w:val="0"/>
                <w:sz w:val="24"/>
                <w:szCs w:val="24"/>
                <w:lang w:bidi="ar"/>
              </w:rPr>
              <w:t>您对本部门工作业务流程的满意度如何？</w:t>
            </w:r>
            <w:bookmarkEnd w:id="15"/>
          </w:p>
        </w:tc>
        <w:tc>
          <w:tcPr>
            <w:tcW w:w="885" w:type="pct"/>
            <w:tcBorders>
              <w:tl2br w:val="nil"/>
              <w:tr2bl w:val="nil"/>
            </w:tcBorders>
            <w:noWrap/>
            <w:tcMar>
              <w:top w:w="10" w:type="dxa"/>
              <w:left w:w="10" w:type="dxa"/>
              <w:right w:w="10" w:type="dxa"/>
            </w:tcMar>
            <w:vAlign w:val="center"/>
          </w:tcPr>
          <w:p w14:paraId="4FBCBC74">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满意</w:t>
            </w:r>
          </w:p>
        </w:tc>
        <w:tc>
          <w:tcPr>
            <w:tcW w:w="381" w:type="pct"/>
            <w:tcBorders>
              <w:tl2br w:val="nil"/>
              <w:tr2bl w:val="nil"/>
            </w:tcBorders>
            <w:noWrap/>
            <w:tcMar>
              <w:top w:w="10" w:type="dxa"/>
              <w:left w:w="10" w:type="dxa"/>
              <w:right w:w="10" w:type="dxa"/>
            </w:tcMar>
            <w:vAlign w:val="center"/>
          </w:tcPr>
          <w:p w14:paraId="16968C67">
            <w:pPr>
              <w:widowControl/>
              <w:spacing w:line="400" w:lineRule="exact"/>
              <w:jc w:val="center"/>
              <w:textAlignment w:val="center"/>
              <w:rPr>
                <w:rFonts w:hint="eastAsia" w:ascii="Times New Roman" w:hAnsi="Times New Roman" w:eastAsia="仿宋_GB2312" w:cs="Times New Roman"/>
                <w:color w:val="000000"/>
                <w:kern w:val="0"/>
                <w:sz w:val="24"/>
                <w:szCs w:val="24"/>
                <w:lang w:val="en-US" w:eastAsia="zh-CN" w:bidi="ar"/>
              </w:rPr>
            </w:pPr>
            <w:r>
              <w:rPr>
                <w:rFonts w:hint="default" w:ascii="Times New Roman" w:hAnsi="Times New Roman" w:eastAsia="仿宋_GB2312" w:cs="Times New Roman"/>
                <w:color w:val="000000"/>
                <w:kern w:val="0"/>
                <w:sz w:val="24"/>
                <w:szCs w:val="24"/>
                <w:lang w:bidi="ar"/>
              </w:rPr>
              <w:t>1</w:t>
            </w:r>
            <w:r>
              <w:rPr>
                <w:rFonts w:hint="eastAsia" w:ascii="Times New Roman" w:hAnsi="Times New Roman" w:eastAsia="仿宋_GB2312" w:cs="Times New Roman"/>
                <w:color w:val="000000"/>
                <w:kern w:val="0"/>
                <w:sz w:val="24"/>
                <w:szCs w:val="24"/>
                <w:lang w:val="en-US" w:eastAsia="zh-CN" w:bidi="ar"/>
              </w:rPr>
              <w:t>0</w:t>
            </w:r>
          </w:p>
        </w:tc>
        <w:tc>
          <w:tcPr>
            <w:tcW w:w="446" w:type="pct"/>
            <w:tcBorders>
              <w:tl2br w:val="nil"/>
              <w:tr2bl w:val="nil"/>
            </w:tcBorders>
            <w:shd w:val="clear" w:color="auto" w:fill="auto"/>
            <w:noWrap/>
            <w:tcMar>
              <w:top w:w="10" w:type="dxa"/>
              <w:left w:w="10" w:type="dxa"/>
              <w:right w:w="10" w:type="dxa"/>
            </w:tcMar>
            <w:vAlign w:val="center"/>
          </w:tcPr>
          <w:p w14:paraId="2895123A">
            <w:pPr>
              <w:widowControl/>
              <w:spacing w:line="400" w:lineRule="exact"/>
              <w:jc w:val="center"/>
              <w:textAlignment w:val="center"/>
              <w:rPr>
                <w:rFonts w:hint="default" w:ascii="Times New Roman" w:hAnsi="Times New Roman" w:eastAsia="仿宋_GB2312" w:cs="Times New Roman"/>
                <w:color w:val="000000"/>
                <w:kern w:val="0"/>
                <w:sz w:val="24"/>
                <w:szCs w:val="24"/>
                <w:lang w:val="en-US" w:eastAsia="zh-CN" w:bidi="ar"/>
              </w:rPr>
            </w:pPr>
            <w:r>
              <w:rPr>
                <w:rFonts w:hint="eastAsia" w:ascii="Times New Roman" w:hAnsi="Times New Roman" w:eastAsia="仿宋_GB2312" w:cs="Times New Roman"/>
                <w:color w:val="000000"/>
                <w:sz w:val="24"/>
                <w:szCs w:val="24"/>
                <w:lang w:val="en-US" w:eastAsia="zh-CN"/>
              </w:rPr>
              <w:t>15</w:t>
            </w:r>
          </w:p>
        </w:tc>
        <w:tc>
          <w:tcPr>
            <w:tcW w:w="774" w:type="pct"/>
            <w:vMerge w:val="restart"/>
            <w:tcBorders>
              <w:tl2br w:val="nil"/>
              <w:tr2bl w:val="nil"/>
            </w:tcBorders>
            <w:shd w:val="clear" w:color="auto" w:fill="auto"/>
            <w:noWrap/>
            <w:tcMar>
              <w:top w:w="10" w:type="dxa"/>
              <w:left w:w="10" w:type="dxa"/>
              <w:right w:w="10" w:type="dxa"/>
            </w:tcMar>
            <w:vAlign w:val="center"/>
          </w:tcPr>
          <w:p w14:paraId="79E9077E">
            <w:pPr>
              <w:widowControl/>
              <w:spacing w:line="400" w:lineRule="exact"/>
              <w:jc w:val="center"/>
              <w:textAlignment w:val="center"/>
              <w:rPr>
                <w:rFonts w:hint="default" w:ascii="Times New Roman" w:hAnsi="Times New Roman" w:eastAsia="仿宋_GB2312" w:cs="Times New Roman"/>
                <w:color w:val="000000"/>
                <w:kern w:val="2"/>
                <w:sz w:val="24"/>
                <w:szCs w:val="24"/>
                <w:lang w:val="en-US" w:eastAsia="zh-CN" w:bidi="ar-SA"/>
              </w:rPr>
            </w:pPr>
            <w:r>
              <w:rPr>
                <w:rFonts w:hint="eastAsia" w:ascii="Times New Roman" w:hAnsi="Times New Roman" w:eastAsia="仿宋_GB2312" w:cs="Times New Roman"/>
                <w:color w:val="000000"/>
                <w:sz w:val="24"/>
                <w:szCs w:val="24"/>
                <w:lang w:val="en-US" w:eastAsia="zh-CN"/>
              </w:rPr>
              <w:t>10</w:t>
            </w:r>
          </w:p>
        </w:tc>
        <w:tc>
          <w:tcPr>
            <w:tcW w:w="606" w:type="pct"/>
            <w:vMerge w:val="restart"/>
            <w:tcBorders>
              <w:tl2br w:val="nil"/>
              <w:tr2bl w:val="nil"/>
            </w:tcBorders>
            <w:shd w:val="clear" w:color="auto" w:fill="auto"/>
            <w:noWrap/>
            <w:tcMar>
              <w:top w:w="10" w:type="dxa"/>
              <w:left w:w="10" w:type="dxa"/>
              <w:right w:w="10" w:type="dxa"/>
            </w:tcMar>
            <w:vAlign w:val="center"/>
          </w:tcPr>
          <w:p w14:paraId="7BD17776">
            <w:pPr>
              <w:widowControl/>
              <w:spacing w:line="400" w:lineRule="exact"/>
              <w:jc w:val="center"/>
              <w:textAlignment w:val="center"/>
              <w:rPr>
                <w:rFonts w:hint="default" w:ascii="Times New Roman" w:hAnsi="Times New Roman" w:eastAsia="仿宋_GB2312" w:cs="Times New Roman"/>
                <w:color w:val="000000"/>
                <w:kern w:val="2"/>
                <w:sz w:val="24"/>
                <w:szCs w:val="24"/>
                <w:lang w:val="en-US" w:eastAsia="zh-CN" w:bidi="ar-SA"/>
              </w:rPr>
            </w:pPr>
            <w:r>
              <w:rPr>
                <w:rFonts w:hint="eastAsia" w:ascii="Times New Roman" w:hAnsi="Times New Roman" w:eastAsia="仿宋_GB2312" w:cs="Times New Roman"/>
                <w:color w:val="000000"/>
                <w:sz w:val="24"/>
                <w:szCs w:val="24"/>
                <w:lang w:val="en-US" w:eastAsia="zh-CN"/>
              </w:rPr>
              <w:t>100%</w:t>
            </w:r>
          </w:p>
        </w:tc>
      </w:tr>
      <w:tr w14:paraId="3B8DEE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388" w:type="pct"/>
            <w:vMerge w:val="continue"/>
            <w:tcBorders>
              <w:tl2br w:val="nil"/>
              <w:tr2bl w:val="nil"/>
            </w:tcBorders>
            <w:noWrap/>
            <w:tcMar>
              <w:top w:w="10" w:type="dxa"/>
              <w:left w:w="10" w:type="dxa"/>
              <w:right w:w="10" w:type="dxa"/>
            </w:tcMar>
            <w:vAlign w:val="center"/>
          </w:tcPr>
          <w:p w14:paraId="0A09BA75">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p>
        </w:tc>
        <w:tc>
          <w:tcPr>
            <w:tcW w:w="1519" w:type="pct"/>
            <w:vMerge w:val="continue"/>
            <w:tcBorders>
              <w:tl2br w:val="nil"/>
              <w:tr2bl w:val="nil"/>
            </w:tcBorders>
            <w:tcMar>
              <w:top w:w="10" w:type="dxa"/>
              <w:left w:w="10" w:type="dxa"/>
              <w:right w:w="10" w:type="dxa"/>
            </w:tcMar>
            <w:vAlign w:val="center"/>
          </w:tcPr>
          <w:p w14:paraId="3242CAAF">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p>
        </w:tc>
        <w:tc>
          <w:tcPr>
            <w:tcW w:w="885" w:type="pct"/>
            <w:tcBorders>
              <w:tl2br w:val="nil"/>
              <w:tr2bl w:val="nil"/>
            </w:tcBorders>
            <w:noWrap/>
            <w:tcMar>
              <w:top w:w="10" w:type="dxa"/>
              <w:left w:w="10" w:type="dxa"/>
              <w:right w:w="10" w:type="dxa"/>
            </w:tcMar>
            <w:vAlign w:val="center"/>
          </w:tcPr>
          <w:p w14:paraId="47666D8C">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一般</w:t>
            </w:r>
          </w:p>
        </w:tc>
        <w:tc>
          <w:tcPr>
            <w:tcW w:w="381" w:type="pct"/>
            <w:tcBorders>
              <w:tl2br w:val="nil"/>
              <w:tr2bl w:val="nil"/>
            </w:tcBorders>
            <w:noWrap/>
            <w:tcMar>
              <w:top w:w="10" w:type="dxa"/>
              <w:left w:w="10" w:type="dxa"/>
              <w:right w:w="10" w:type="dxa"/>
            </w:tcMar>
            <w:vAlign w:val="center"/>
          </w:tcPr>
          <w:p w14:paraId="3F8562C2">
            <w:pPr>
              <w:widowControl/>
              <w:spacing w:line="400" w:lineRule="exact"/>
              <w:jc w:val="center"/>
              <w:textAlignment w:val="center"/>
              <w:rPr>
                <w:rFonts w:hint="eastAsia" w:ascii="Times New Roman" w:hAnsi="Times New Roman" w:eastAsia="仿宋_GB2312" w:cs="Times New Roman"/>
                <w:color w:val="000000"/>
                <w:sz w:val="24"/>
                <w:szCs w:val="24"/>
                <w:lang w:val="en-US" w:eastAsia="zh-CN"/>
              </w:rPr>
            </w:pPr>
            <w:r>
              <w:rPr>
                <w:rFonts w:hint="eastAsia" w:ascii="Times New Roman" w:hAnsi="Times New Roman" w:eastAsia="仿宋_GB2312" w:cs="Times New Roman"/>
                <w:color w:val="000000"/>
                <w:sz w:val="24"/>
                <w:szCs w:val="24"/>
                <w:lang w:val="en-US" w:eastAsia="zh-CN"/>
              </w:rPr>
              <w:t>5</w:t>
            </w:r>
          </w:p>
        </w:tc>
        <w:tc>
          <w:tcPr>
            <w:tcW w:w="446" w:type="pct"/>
            <w:tcBorders>
              <w:tl2br w:val="nil"/>
              <w:tr2bl w:val="nil"/>
            </w:tcBorders>
            <w:shd w:val="clear" w:color="auto" w:fill="auto"/>
            <w:noWrap/>
            <w:tcMar>
              <w:top w:w="10" w:type="dxa"/>
              <w:left w:w="10" w:type="dxa"/>
              <w:right w:w="10" w:type="dxa"/>
            </w:tcMar>
            <w:vAlign w:val="center"/>
          </w:tcPr>
          <w:p w14:paraId="7B2A9094">
            <w:pPr>
              <w:widowControl/>
              <w:spacing w:line="400" w:lineRule="exact"/>
              <w:jc w:val="center"/>
              <w:textAlignment w:val="center"/>
              <w:rPr>
                <w:rFonts w:hint="default" w:ascii="Times New Roman" w:hAnsi="Times New Roman" w:eastAsia="仿宋_GB2312" w:cs="Times New Roman"/>
                <w:color w:val="000000"/>
                <w:kern w:val="0"/>
                <w:sz w:val="24"/>
                <w:szCs w:val="24"/>
                <w:lang w:val="en-US" w:eastAsia="zh-CN" w:bidi="ar"/>
              </w:rPr>
            </w:pPr>
            <w:r>
              <w:rPr>
                <w:rFonts w:hint="eastAsia" w:ascii="Times New Roman" w:hAnsi="Times New Roman" w:eastAsia="仿宋_GB2312" w:cs="Times New Roman"/>
                <w:color w:val="000000"/>
                <w:sz w:val="24"/>
                <w:szCs w:val="24"/>
                <w:lang w:val="en-US" w:eastAsia="zh-CN"/>
              </w:rPr>
              <w:t>0</w:t>
            </w:r>
          </w:p>
        </w:tc>
        <w:tc>
          <w:tcPr>
            <w:tcW w:w="774" w:type="pct"/>
            <w:vMerge w:val="continue"/>
            <w:tcBorders>
              <w:tl2br w:val="nil"/>
              <w:tr2bl w:val="nil"/>
            </w:tcBorders>
            <w:noWrap/>
            <w:tcMar>
              <w:top w:w="10" w:type="dxa"/>
              <w:left w:w="10" w:type="dxa"/>
              <w:right w:w="10" w:type="dxa"/>
            </w:tcMar>
            <w:vAlign w:val="center"/>
          </w:tcPr>
          <w:p w14:paraId="2AF97162">
            <w:pPr>
              <w:spacing w:line="400" w:lineRule="exact"/>
              <w:jc w:val="center"/>
              <w:rPr>
                <w:rFonts w:hint="default" w:ascii="Times New Roman" w:hAnsi="Times New Roman" w:eastAsia="仿宋_GB2312" w:cs="Times New Roman"/>
                <w:color w:val="000000"/>
                <w:sz w:val="24"/>
                <w:szCs w:val="24"/>
              </w:rPr>
            </w:pPr>
          </w:p>
        </w:tc>
        <w:tc>
          <w:tcPr>
            <w:tcW w:w="606" w:type="pct"/>
            <w:vMerge w:val="continue"/>
            <w:tcBorders>
              <w:tl2br w:val="nil"/>
              <w:tr2bl w:val="nil"/>
            </w:tcBorders>
            <w:noWrap/>
            <w:tcMar>
              <w:top w:w="10" w:type="dxa"/>
              <w:left w:w="10" w:type="dxa"/>
              <w:right w:w="10" w:type="dxa"/>
            </w:tcMar>
            <w:vAlign w:val="center"/>
          </w:tcPr>
          <w:p w14:paraId="3E7F7A91">
            <w:pPr>
              <w:spacing w:line="400" w:lineRule="exact"/>
              <w:jc w:val="center"/>
              <w:rPr>
                <w:rFonts w:hint="default" w:ascii="Times New Roman" w:hAnsi="Times New Roman" w:eastAsia="仿宋_GB2312" w:cs="Times New Roman"/>
                <w:color w:val="000000"/>
                <w:sz w:val="24"/>
                <w:szCs w:val="24"/>
              </w:rPr>
            </w:pPr>
          </w:p>
        </w:tc>
      </w:tr>
      <w:tr w14:paraId="538C61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7" w:hRule="atLeast"/>
        </w:trPr>
        <w:tc>
          <w:tcPr>
            <w:tcW w:w="388" w:type="pct"/>
            <w:vMerge w:val="continue"/>
            <w:tcBorders>
              <w:tl2br w:val="nil"/>
              <w:tr2bl w:val="nil"/>
            </w:tcBorders>
            <w:noWrap/>
            <w:tcMar>
              <w:top w:w="10" w:type="dxa"/>
              <w:left w:w="10" w:type="dxa"/>
              <w:right w:w="10" w:type="dxa"/>
            </w:tcMar>
            <w:vAlign w:val="center"/>
          </w:tcPr>
          <w:p w14:paraId="4F103945">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p>
        </w:tc>
        <w:tc>
          <w:tcPr>
            <w:tcW w:w="1519" w:type="pct"/>
            <w:vMerge w:val="continue"/>
            <w:tcBorders>
              <w:tl2br w:val="nil"/>
              <w:tr2bl w:val="nil"/>
            </w:tcBorders>
            <w:tcMar>
              <w:top w:w="10" w:type="dxa"/>
              <w:left w:w="10" w:type="dxa"/>
              <w:right w:w="10" w:type="dxa"/>
            </w:tcMar>
            <w:vAlign w:val="center"/>
          </w:tcPr>
          <w:p w14:paraId="3C71E861">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p>
        </w:tc>
        <w:tc>
          <w:tcPr>
            <w:tcW w:w="885" w:type="pct"/>
            <w:tcBorders>
              <w:tl2br w:val="nil"/>
              <w:tr2bl w:val="nil"/>
            </w:tcBorders>
            <w:noWrap/>
            <w:tcMar>
              <w:top w:w="10" w:type="dxa"/>
              <w:left w:w="10" w:type="dxa"/>
              <w:right w:w="10" w:type="dxa"/>
            </w:tcMar>
            <w:vAlign w:val="center"/>
          </w:tcPr>
          <w:p w14:paraId="78ECA2AF">
            <w:pPr>
              <w:widowControl/>
              <w:spacing w:line="400" w:lineRule="exact"/>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bidi="ar"/>
              </w:rPr>
              <w:t>不满意</w:t>
            </w:r>
          </w:p>
        </w:tc>
        <w:tc>
          <w:tcPr>
            <w:tcW w:w="381" w:type="pct"/>
            <w:tcBorders>
              <w:tl2br w:val="nil"/>
              <w:tr2bl w:val="nil"/>
            </w:tcBorders>
            <w:noWrap/>
            <w:tcMar>
              <w:top w:w="10" w:type="dxa"/>
              <w:left w:w="10" w:type="dxa"/>
              <w:right w:w="10" w:type="dxa"/>
            </w:tcMar>
            <w:vAlign w:val="center"/>
          </w:tcPr>
          <w:p w14:paraId="2929FE6C">
            <w:pPr>
              <w:widowControl/>
              <w:spacing w:line="400" w:lineRule="exact"/>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bidi="ar"/>
              </w:rPr>
              <w:t>0</w:t>
            </w:r>
          </w:p>
        </w:tc>
        <w:tc>
          <w:tcPr>
            <w:tcW w:w="446" w:type="pct"/>
            <w:tcBorders>
              <w:tl2br w:val="nil"/>
              <w:tr2bl w:val="nil"/>
            </w:tcBorders>
            <w:shd w:val="clear" w:color="auto" w:fill="auto"/>
            <w:noWrap/>
            <w:tcMar>
              <w:top w:w="10" w:type="dxa"/>
              <w:left w:w="10" w:type="dxa"/>
              <w:right w:w="10" w:type="dxa"/>
            </w:tcMar>
            <w:vAlign w:val="center"/>
          </w:tcPr>
          <w:p w14:paraId="4B124FF9">
            <w:pPr>
              <w:widowControl/>
              <w:spacing w:line="400" w:lineRule="exact"/>
              <w:jc w:val="center"/>
              <w:textAlignment w:val="center"/>
              <w:rPr>
                <w:rFonts w:hint="default" w:ascii="Times New Roman" w:hAnsi="Times New Roman" w:eastAsia="仿宋_GB2312" w:cs="Times New Roman"/>
                <w:color w:val="000000"/>
                <w:kern w:val="0"/>
                <w:sz w:val="24"/>
                <w:szCs w:val="24"/>
                <w:lang w:val="en-US" w:eastAsia="zh-CN" w:bidi="ar"/>
              </w:rPr>
            </w:pPr>
            <w:r>
              <w:rPr>
                <w:rFonts w:hint="eastAsia" w:ascii="Times New Roman" w:hAnsi="Times New Roman" w:eastAsia="仿宋_GB2312" w:cs="Times New Roman"/>
                <w:color w:val="000000"/>
                <w:sz w:val="24"/>
                <w:szCs w:val="24"/>
                <w:lang w:val="en-US" w:eastAsia="zh-CN"/>
              </w:rPr>
              <w:t>0</w:t>
            </w:r>
          </w:p>
        </w:tc>
        <w:tc>
          <w:tcPr>
            <w:tcW w:w="774" w:type="pct"/>
            <w:vMerge w:val="continue"/>
            <w:tcBorders>
              <w:tl2br w:val="nil"/>
              <w:tr2bl w:val="nil"/>
            </w:tcBorders>
            <w:noWrap/>
            <w:tcMar>
              <w:top w:w="10" w:type="dxa"/>
              <w:left w:w="10" w:type="dxa"/>
              <w:right w:w="10" w:type="dxa"/>
            </w:tcMar>
            <w:vAlign w:val="center"/>
          </w:tcPr>
          <w:p w14:paraId="1892DC06">
            <w:pPr>
              <w:spacing w:line="400" w:lineRule="exact"/>
              <w:jc w:val="center"/>
              <w:rPr>
                <w:rFonts w:hint="default" w:ascii="Times New Roman" w:hAnsi="Times New Roman" w:eastAsia="仿宋_GB2312" w:cs="Times New Roman"/>
                <w:color w:val="000000"/>
                <w:sz w:val="24"/>
                <w:szCs w:val="24"/>
              </w:rPr>
            </w:pPr>
          </w:p>
        </w:tc>
        <w:tc>
          <w:tcPr>
            <w:tcW w:w="606" w:type="pct"/>
            <w:vMerge w:val="continue"/>
            <w:tcBorders>
              <w:tl2br w:val="nil"/>
              <w:tr2bl w:val="nil"/>
            </w:tcBorders>
            <w:noWrap/>
            <w:tcMar>
              <w:top w:w="10" w:type="dxa"/>
              <w:left w:w="10" w:type="dxa"/>
              <w:right w:w="10" w:type="dxa"/>
            </w:tcMar>
            <w:vAlign w:val="center"/>
          </w:tcPr>
          <w:p w14:paraId="550FA07B">
            <w:pPr>
              <w:spacing w:line="400" w:lineRule="exact"/>
              <w:jc w:val="center"/>
              <w:rPr>
                <w:rFonts w:hint="default" w:ascii="Times New Roman" w:hAnsi="Times New Roman" w:eastAsia="仿宋_GB2312" w:cs="Times New Roman"/>
                <w:color w:val="000000"/>
                <w:sz w:val="24"/>
                <w:szCs w:val="24"/>
              </w:rPr>
            </w:pPr>
          </w:p>
        </w:tc>
      </w:tr>
      <w:tr w14:paraId="77A649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388" w:type="pct"/>
            <w:vMerge w:val="restart"/>
            <w:tcBorders>
              <w:tl2br w:val="nil"/>
              <w:tr2bl w:val="nil"/>
            </w:tcBorders>
            <w:noWrap/>
            <w:tcMar>
              <w:top w:w="10" w:type="dxa"/>
              <w:left w:w="10" w:type="dxa"/>
              <w:right w:w="10" w:type="dxa"/>
            </w:tcMar>
            <w:vAlign w:val="center"/>
          </w:tcPr>
          <w:p w14:paraId="4B819AA3">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8</w:t>
            </w:r>
          </w:p>
        </w:tc>
        <w:tc>
          <w:tcPr>
            <w:tcW w:w="1519" w:type="pct"/>
            <w:vMerge w:val="restart"/>
            <w:tcBorders>
              <w:tl2br w:val="nil"/>
              <w:tr2bl w:val="nil"/>
            </w:tcBorders>
            <w:tcMar>
              <w:top w:w="10" w:type="dxa"/>
              <w:left w:w="10" w:type="dxa"/>
              <w:right w:w="10" w:type="dxa"/>
            </w:tcMar>
            <w:vAlign w:val="center"/>
          </w:tcPr>
          <w:p w14:paraId="46164079">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bookmarkStart w:id="16" w:name="_Hlk178328097"/>
            <w:r>
              <w:rPr>
                <w:rFonts w:hint="default" w:ascii="Times New Roman" w:hAnsi="Times New Roman" w:eastAsia="仿宋_GB2312" w:cs="Times New Roman"/>
                <w:color w:val="000000"/>
                <w:kern w:val="0"/>
                <w:sz w:val="24"/>
                <w:szCs w:val="24"/>
                <w:lang w:bidi="ar"/>
              </w:rPr>
              <w:t>您对本部门信息沟通效率的满意度如何？</w:t>
            </w:r>
            <w:bookmarkEnd w:id="16"/>
          </w:p>
        </w:tc>
        <w:tc>
          <w:tcPr>
            <w:tcW w:w="885" w:type="pct"/>
            <w:tcBorders>
              <w:tl2br w:val="nil"/>
              <w:tr2bl w:val="nil"/>
            </w:tcBorders>
            <w:noWrap/>
            <w:tcMar>
              <w:top w:w="10" w:type="dxa"/>
              <w:left w:w="10" w:type="dxa"/>
              <w:right w:w="10" w:type="dxa"/>
            </w:tcMar>
            <w:vAlign w:val="center"/>
          </w:tcPr>
          <w:p w14:paraId="5EB432F4">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满意</w:t>
            </w:r>
          </w:p>
        </w:tc>
        <w:tc>
          <w:tcPr>
            <w:tcW w:w="381" w:type="pct"/>
            <w:tcBorders>
              <w:tl2br w:val="nil"/>
              <w:tr2bl w:val="nil"/>
            </w:tcBorders>
            <w:noWrap/>
            <w:tcMar>
              <w:top w:w="10" w:type="dxa"/>
              <w:left w:w="10" w:type="dxa"/>
              <w:right w:w="10" w:type="dxa"/>
            </w:tcMar>
            <w:vAlign w:val="center"/>
          </w:tcPr>
          <w:p w14:paraId="4213A20B">
            <w:pPr>
              <w:widowControl/>
              <w:spacing w:line="400" w:lineRule="exact"/>
              <w:jc w:val="center"/>
              <w:textAlignment w:val="center"/>
              <w:rPr>
                <w:rFonts w:hint="eastAsia" w:ascii="Times New Roman" w:hAnsi="Times New Roman" w:eastAsia="仿宋_GB2312" w:cs="Times New Roman"/>
                <w:color w:val="000000"/>
                <w:kern w:val="0"/>
                <w:sz w:val="24"/>
                <w:szCs w:val="24"/>
                <w:lang w:val="en-US" w:eastAsia="zh-CN" w:bidi="ar"/>
              </w:rPr>
            </w:pPr>
            <w:r>
              <w:rPr>
                <w:rFonts w:hint="default" w:ascii="Times New Roman" w:hAnsi="Times New Roman" w:eastAsia="仿宋_GB2312" w:cs="Times New Roman"/>
                <w:color w:val="000000"/>
                <w:kern w:val="0"/>
                <w:sz w:val="24"/>
                <w:szCs w:val="24"/>
                <w:lang w:bidi="ar"/>
              </w:rPr>
              <w:t>1</w:t>
            </w:r>
            <w:r>
              <w:rPr>
                <w:rFonts w:hint="eastAsia" w:ascii="Times New Roman" w:hAnsi="Times New Roman" w:eastAsia="仿宋_GB2312" w:cs="Times New Roman"/>
                <w:color w:val="000000"/>
                <w:kern w:val="0"/>
                <w:sz w:val="24"/>
                <w:szCs w:val="24"/>
                <w:lang w:val="en-US" w:eastAsia="zh-CN" w:bidi="ar"/>
              </w:rPr>
              <w:t>0</w:t>
            </w:r>
          </w:p>
        </w:tc>
        <w:tc>
          <w:tcPr>
            <w:tcW w:w="446" w:type="pct"/>
            <w:tcBorders>
              <w:tl2br w:val="nil"/>
              <w:tr2bl w:val="nil"/>
            </w:tcBorders>
            <w:shd w:val="clear" w:color="auto" w:fill="auto"/>
            <w:noWrap/>
            <w:tcMar>
              <w:top w:w="10" w:type="dxa"/>
              <w:left w:w="10" w:type="dxa"/>
              <w:right w:w="10" w:type="dxa"/>
            </w:tcMar>
            <w:vAlign w:val="center"/>
          </w:tcPr>
          <w:p w14:paraId="063C4CF4">
            <w:pPr>
              <w:widowControl/>
              <w:spacing w:line="400" w:lineRule="exact"/>
              <w:jc w:val="center"/>
              <w:textAlignment w:val="center"/>
              <w:rPr>
                <w:rFonts w:hint="default" w:ascii="Times New Roman" w:hAnsi="Times New Roman" w:eastAsia="仿宋_GB2312" w:cs="Times New Roman"/>
                <w:color w:val="000000"/>
                <w:kern w:val="0"/>
                <w:sz w:val="24"/>
                <w:szCs w:val="24"/>
                <w:lang w:val="en-US" w:eastAsia="zh-CN" w:bidi="ar"/>
              </w:rPr>
            </w:pPr>
            <w:r>
              <w:rPr>
                <w:rFonts w:hint="eastAsia" w:ascii="Times New Roman" w:hAnsi="Times New Roman" w:eastAsia="仿宋_GB2312" w:cs="Times New Roman"/>
                <w:color w:val="000000"/>
                <w:sz w:val="24"/>
                <w:szCs w:val="24"/>
                <w:lang w:val="en-US" w:eastAsia="zh-CN"/>
              </w:rPr>
              <w:t>15</w:t>
            </w:r>
          </w:p>
        </w:tc>
        <w:tc>
          <w:tcPr>
            <w:tcW w:w="774" w:type="pct"/>
            <w:vMerge w:val="restart"/>
            <w:tcBorders>
              <w:tl2br w:val="nil"/>
              <w:tr2bl w:val="nil"/>
            </w:tcBorders>
            <w:shd w:val="clear" w:color="auto" w:fill="auto"/>
            <w:noWrap/>
            <w:tcMar>
              <w:top w:w="10" w:type="dxa"/>
              <w:left w:w="10" w:type="dxa"/>
              <w:right w:w="10" w:type="dxa"/>
            </w:tcMar>
            <w:vAlign w:val="center"/>
          </w:tcPr>
          <w:p w14:paraId="5260CEA8">
            <w:pPr>
              <w:widowControl/>
              <w:spacing w:line="400" w:lineRule="exact"/>
              <w:jc w:val="center"/>
              <w:textAlignment w:val="center"/>
              <w:rPr>
                <w:rFonts w:hint="default" w:ascii="Times New Roman" w:hAnsi="Times New Roman" w:eastAsia="仿宋_GB2312" w:cs="Times New Roman"/>
                <w:color w:val="000000"/>
                <w:kern w:val="2"/>
                <w:sz w:val="24"/>
                <w:szCs w:val="24"/>
                <w:lang w:val="en-US" w:eastAsia="zh-CN" w:bidi="ar-SA"/>
              </w:rPr>
            </w:pPr>
            <w:r>
              <w:rPr>
                <w:rFonts w:hint="eastAsia" w:ascii="Times New Roman" w:hAnsi="Times New Roman" w:eastAsia="仿宋_GB2312" w:cs="Times New Roman"/>
                <w:color w:val="000000"/>
                <w:sz w:val="24"/>
                <w:szCs w:val="24"/>
                <w:lang w:val="en-US" w:eastAsia="zh-CN"/>
              </w:rPr>
              <w:t>10</w:t>
            </w:r>
          </w:p>
        </w:tc>
        <w:tc>
          <w:tcPr>
            <w:tcW w:w="606" w:type="pct"/>
            <w:vMerge w:val="restart"/>
            <w:tcBorders>
              <w:tl2br w:val="nil"/>
              <w:tr2bl w:val="nil"/>
            </w:tcBorders>
            <w:shd w:val="clear" w:color="auto" w:fill="auto"/>
            <w:noWrap/>
            <w:tcMar>
              <w:top w:w="10" w:type="dxa"/>
              <w:left w:w="10" w:type="dxa"/>
              <w:right w:w="10" w:type="dxa"/>
            </w:tcMar>
            <w:vAlign w:val="center"/>
          </w:tcPr>
          <w:p w14:paraId="66E4EEB3">
            <w:pPr>
              <w:widowControl/>
              <w:spacing w:line="400" w:lineRule="exact"/>
              <w:jc w:val="center"/>
              <w:textAlignment w:val="center"/>
              <w:rPr>
                <w:rFonts w:hint="default" w:ascii="Times New Roman" w:hAnsi="Times New Roman" w:eastAsia="仿宋_GB2312" w:cs="Times New Roman"/>
                <w:color w:val="000000"/>
                <w:kern w:val="2"/>
                <w:sz w:val="24"/>
                <w:szCs w:val="24"/>
                <w:lang w:val="en-US" w:eastAsia="zh-CN" w:bidi="ar-SA"/>
              </w:rPr>
            </w:pPr>
            <w:r>
              <w:rPr>
                <w:rFonts w:hint="eastAsia" w:ascii="Times New Roman" w:hAnsi="Times New Roman" w:eastAsia="仿宋_GB2312" w:cs="Times New Roman"/>
                <w:color w:val="000000"/>
                <w:sz w:val="24"/>
                <w:szCs w:val="24"/>
                <w:lang w:val="en-US" w:eastAsia="zh-CN"/>
              </w:rPr>
              <w:t>100%</w:t>
            </w:r>
          </w:p>
        </w:tc>
      </w:tr>
      <w:tr w14:paraId="1329B1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388" w:type="pct"/>
            <w:vMerge w:val="continue"/>
            <w:tcBorders>
              <w:tl2br w:val="nil"/>
              <w:tr2bl w:val="nil"/>
            </w:tcBorders>
            <w:noWrap/>
            <w:tcMar>
              <w:top w:w="10" w:type="dxa"/>
              <w:left w:w="10" w:type="dxa"/>
              <w:right w:w="10" w:type="dxa"/>
            </w:tcMar>
            <w:vAlign w:val="center"/>
          </w:tcPr>
          <w:p w14:paraId="185DFBC4">
            <w:pPr>
              <w:spacing w:line="400" w:lineRule="exact"/>
              <w:jc w:val="center"/>
              <w:rPr>
                <w:rFonts w:hint="default" w:ascii="Times New Roman" w:hAnsi="Times New Roman" w:eastAsia="仿宋_GB2312" w:cs="Times New Roman"/>
                <w:color w:val="000000"/>
                <w:sz w:val="24"/>
                <w:szCs w:val="24"/>
              </w:rPr>
            </w:pPr>
          </w:p>
        </w:tc>
        <w:tc>
          <w:tcPr>
            <w:tcW w:w="1519" w:type="pct"/>
            <w:vMerge w:val="continue"/>
            <w:tcBorders>
              <w:tl2br w:val="nil"/>
              <w:tr2bl w:val="nil"/>
            </w:tcBorders>
            <w:tcMar>
              <w:top w:w="10" w:type="dxa"/>
              <w:left w:w="10" w:type="dxa"/>
              <w:right w:w="10" w:type="dxa"/>
            </w:tcMar>
            <w:vAlign w:val="center"/>
          </w:tcPr>
          <w:p w14:paraId="68903BD5">
            <w:pPr>
              <w:spacing w:line="400" w:lineRule="exact"/>
              <w:jc w:val="center"/>
              <w:rPr>
                <w:rFonts w:hint="default" w:ascii="Times New Roman" w:hAnsi="Times New Roman" w:eastAsia="仿宋_GB2312" w:cs="Times New Roman"/>
                <w:color w:val="000000"/>
                <w:sz w:val="24"/>
                <w:szCs w:val="24"/>
              </w:rPr>
            </w:pPr>
          </w:p>
        </w:tc>
        <w:tc>
          <w:tcPr>
            <w:tcW w:w="885" w:type="pct"/>
            <w:tcBorders>
              <w:tl2br w:val="nil"/>
              <w:tr2bl w:val="nil"/>
            </w:tcBorders>
            <w:noWrap/>
            <w:tcMar>
              <w:top w:w="10" w:type="dxa"/>
              <w:left w:w="10" w:type="dxa"/>
              <w:right w:w="10" w:type="dxa"/>
            </w:tcMar>
            <w:vAlign w:val="center"/>
          </w:tcPr>
          <w:p w14:paraId="00544BF9">
            <w:pPr>
              <w:widowControl/>
              <w:spacing w:line="400" w:lineRule="exact"/>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bidi="ar"/>
              </w:rPr>
              <w:t>一般</w:t>
            </w:r>
          </w:p>
        </w:tc>
        <w:tc>
          <w:tcPr>
            <w:tcW w:w="381" w:type="pct"/>
            <w:tcBorders>
              <w:tl2br w:val="nil"/>
              <w:tr2bl w:val="nil"/>
            </w:tcBorders>
            <w:noWrap/>
            <w:tcMar>
              <w:top w:w="10" w:type="dxa"/>
              <w:left w:w="10" w:type="dxa"/>
              <w:right w:w="10" w:type="dxa"/>
            </w:tcMar>
            <w:vAlign w:val="center"/>
          </w:tcPr>
          <w:p w14:paraId="3CF35105">
            <w:pPr>
              <w:widowControl/>
              <w:spacing w:line="400" w:lineRule="exact"/>
              <w:jc w:val="center"/>
              <w:textAlignment w:val="center"/>
              <w:rPr>
                <w:rFonts w:hint="eastAsia" w:ascii="Times New Roman" w:hAnsi="Times New Roman" w:eastAsia="仿宋_GB2312" w:cs="Times New Roman"/>
                <w:color w:val="000000"/>
                <w:sz w:val="24"/>
                <w:szCs w:val="24"/>
                <w:lang w:eastAsia="zh-CN"/>
              </w:rPr>
            </w:pPr>
            <w:r>
              <w:rPr>
                <w:rFonts w:hint="eastAsia" w:ascii="Times New Roman" w:hAnsi="Times New Roman" w:eastAsia="仿宋_GB2312" w:cs="Times New Roman"/>
                <w:color w:val="000000"/>
                <w:kern w:val="0"/>
                <w:sz w:val="24"/>
                <w:szCs w:val="24"/>
                <w:lang w:val="en-US" w:eastAsia="zh-CN" w:bidi="ar"/>
              </w:rPr>
              <w:t>5</w:t>
            </w:r>
          </w:p>
        </w:tc>
        <w:tc>
          <w:tcPr>
            <w:tcW w:w="446" w:type="pct"/>
            <w:tcBorders>
              <w:tl2br w:val="nil"/>
              <w:tr2bl w:val="nil"/>
            </w:tcBorders>
            <w:shd w:val="clear" w:color="auto" w:fill="auto"/>
            <w:noWrap/>
            <w:tcMar>
              <w:top w:w="10" w:type="dxa"/>
              <w:left w:w="10" w:type="dxa"/>
              <w:right w:w="10" w:type="dxa"/>
            </w:tcMar>
            <w:vAlign w:val="center"/>
          </w:tcPr>
          <w:p w14:paraId="5D78042F">
            <w:pPr>
              <w:widowControl/>
              <w:spacing w:line="400" w:lineRule="exact"/>
              <w:jc w:val="center"/>
              <w:textAlignment w:val="center"/>
              <w:rPr>
                <w:rFonts w:hint="eastAsia" w:ascii="Times New Roman" w:hAnsi="Times New Roman" w:eastAsia="仿宋_GB2312" w:cs="Times New Roman"/>
                <w:color w:val="000000"/>
                <w:kern w:val="0"/>
                <w:sz w:val="24"/>
                <w:szCs w:val="24"/>
                <w:lang w:val="en-US" w:eastAsia="zh-CN" w:bidi="ar"/>
              </w:rPr>
            </w:pPr>
            <w:r>
              <w:rPr>
                <w:rFonts w:hint="eastAsia" w:ascii="Times New Roman" w:hAnsi="Times New Roman" w:eastAsia="仿宋_GB2312" w:cs="Times New Roman"/>
                <w:color w:val="000000"/>
                <w:sz w:val="24"/>
                <w:szCs w:val="24"/>
                <w:lang w:val="en-US" w:eastAsia="zh-CN"/>
              </w:rPr>
              <w:t>0</w:t>
            </w:r>
          </w:p>
        </w:tc>
        <w:tc>
          <w:tcPr>
            <w:tcW w:w="774" w:type="pct"/>
            <w:vMerge w:val="continue"/>
            <w:tcBorders>
              <w:tl2br w:val="nil"/>
              <w:tr2bl w:val="nil"/>
            </w:tcBorders>
            <w:noWrap/>
            <w:tcMar>
              <w:top w:w="10" w:type="dxa"/>
              <w:left w:w="10" w:type="dxa"/>
              <w:right w:w="10" w:type="dxa"/>
            </w:tcMar>
            <w:vAlign w:val="center"/>
          </w:tcPr>
          <w:p w14:paraId="60455F5B">
            <w:pPr>
              <w:spacing w:line="400" w:lineRule="exact"/>
              <w:jc w:val="center"/>
              <w:rPr>
                <w:rFonts w:hint="default" w:ascii="Times New Roman" w:hAnsi="Times New Roman" w:eastAsia="仿宋_GB2312" w:cs="Times New Roman"/>
                <w:color w:val="000000"/>
                <w:sz w:val="24"/>
                <w:szCs w:val="24"/>
                <w:highlight w:val="yellow"/>
              </w:rPr>
            </w:pPr>
          </w:p>
        </w:tc>
        <w:tc>
          <w:tcPr>
            <w:tcW w:w="606" w:type="pct"/>
            <w:vMerge w:val="continue"/>
            <w:tcBorders>
              <w:tl2br w:val="nil"/>
              <w:tr2bl w:val="nil"/>
            </w:tcBorders>
            <w:noWrap/>
            <w:tcMar>
              <w:top w:w="10" w:type="dxa"/>
              <w:left w:w="10" w:type="dxa"/>
              <w:right w:w="10" w:type="dxa"/>
            </w:tcMar>
            <w:vAlign w:val="center"/>
          </w:tcPr>
          <w:p w14:paraId="60680F8E">
            <w:pPr>
              <w:spacing w:line="400" w:lineRule="exact"/>
              <w:jc w:val="center"/>
              <w:rPr>
                <w:rFonts w:hint="default" w:ascii="Times New Roman" w:hAnsi="Times New Roman" w:eastAsia="仿宋_GB2312" w:cs="Times New Roman"/>
                <w:color w:val="000000"/>
                <w:sz w:val="24"/>
                <w:szCs w:val="24"/>
                <w:highlight w:val="yellow"/>
              </w:rPr>
            </w:pPr>
          </w:p>
        </w:tc>
      </w:tr>
      <w:tr w14:paraId="45379B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388" w:type="pct"/>
            <w:vMerge w:val="continue"/>
            <w:tcBorders>
              <w:tl2br w:val="nil"/>
              <w:tr2bl w:val="nil"/>
            </w:tcBorders>
            <w:noWrap/>
            <w:tcMar>
              <w:top w:w="10" w:type="dxa"/>
              <w:left w:w="10" w:type="dxa"/>
              <w:right w:w="10" w:type="dxa"/>
            </w:tcMar>
            <w:vAlign w:val="center"/>
          </w:tcPr>
          <w:p w14:paraId="417FB99C">
            <w:pPr>
              <w:spacing w:line="400" w:lineRule="exact"/>
              <w:jc w:val="center"/>
              <w:rPr>
                <w:rFonts w:hint="default" w:ascii="Times New Roman" w:hAnsi="Times New Roman" w:eastAsia="仿宋_GB2312" w:cs="Times New Roman"/>
                <w:color w:val="000000"/>
                <w:sz w:val="24"/>
                <w:szCs w:val="24"/>
              </w:rPr>
            </w:pPr>
          </w:p>
        </w:tc>
        <w:tc>
          <w:tcPr>
            <w:tcW w:w="1519" w:type="pct"/>
            <w:vMerge w:val="continue"/>
            <w:tcBorders>
              <w:tl2br w:val="nil"/>
              <w:tr2bl w:val="nil"/>
            </w:tcBorders>
            <w:tcMar>
              <w:top w:w="10" w:type="dxa"/>
              <w:left w:w="10" w:type="dxa"/>
              <w:right w:w="10" w:type="dxa"/>
            </w:tcMar>
            <w:vAlign w:val="center"/>
          </w:tcPr>
          <w:p w14:paraId="5C006578">
            <w:pPr>
              <w:spacing w:line="400" w:lineRule="exact"/>
              <w:jc w:val="center"/>
              <w:rPr>
                <w:rFonts w:hint="default" w:ascii="Times New Roman" w:hAnsi="Times New Roman" w:eastAsia="仿宋_GB2312" w:cs="Times New Roman"/>
                <w:color w:val="000000"/>
                <w:sz w:val="24"/>
                <w:szCs w:val="24"/>
              </w:rPr>
            </w:pPr>
          </w:p>
        </w:tc>
        <w:tc>
          <w:tcPr>
            <w:tcW w:w="885" w:type="pct"/>
            <w:tcBorders>
              <w:tl2br w:val="nil"/>
              <w:tr2bl w:val="nil"/>
            </w:tcBorders>
            <w:noWrap/>
            <w:tcMar>
              <w:top w:w="10" w:type="dxa"/>
              <w:left w:w="10" w:type="dxa"/>
              <w:right w:w="10" w:type="dxa"/>
            </w:tcMar>
            <w:vAlign w:val="center"/>
          </w:tcPr>
          <w:p w14:paraId="16419798">
            <w:pPr>
              <w:widowControl/>
              <w:spacing w:line="400" w:lineRule="exact"/>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bidi="ar"/>
              </w:rPr>
              <w:t>不满意</w:t>
            </w:r>
          </w:p>
        </w:tc>
        <w:tc>
          <w:tcPr>
            <w:tcW w:w="381" w:type="pct"/>
            <w:tcBorders>
              <w:tl2br w:val="nil"/>
              <w:tr2bl w:val="nil"/>
            </w:tcBorders>
            <w:noWrap/>
            <w:tcMar>
              <w:top w:w="10" w:type="dxa"/>
              <w:left w:w="10" w:type="dxa"/>
              <w:right w:w="10" w:type="dxa"/>
            </w:tcMar>
            <w:vAlign w:val="center"/>
          </w:tcPr>
          <w:p w14:paraId="6D616461">
            <w:pPr>
              <w:widowControl/>
              <w:spacing w:line="400" w:lineRule="exact"/>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bidi="ar"/>
              </w:rPr>
              <w:t>0</w:t>
            </w:r>
          </w:p>
        </w:tc>
        <w:tc>
          <w:tcPr>
            <w:tcW w:w="446" w:type="pct"/>
            <w:tcBorders>
              <w:tl2br w:val="nil"/>
              <w:tr2bl w:val="nil"/>
            </w:tcBorders>
            <w:shd w:val="clear" w:color="auto" w:fill="auto"/>
            <w:noWrap/>
            <w:tcMar>
              <w:top w:w="10" w:type="dxa"/>
              <w:left w:w="10" w:type="dxa"/>
              <w:right w:w="10" w:type="dxa"/>
            </w:tcMar>
            <w:vAlign w:val="center"/>
          </w:tcPr>
          <w:p w14:paraId="4C54C5FD">
            <w:pPr>
              <w:widowControl/>
              <w:spacing w:line="400" w:lineRule="exact"/>
              <w:jc w:val="center"/>
              <w:textAlignment w:val="center"/>
              <w:rPr>
                <w:rFonts w:hint="default" w:ascii="Times New Roman" w:hAnsi="Times New Roman" w:eastAsia="仿宋_GB2312" w:cs="Times New Roman"/>
                <w:color w:val="000000"/>
                <w:kern w:val="0"/>
                <w:sz w:val="24"/>
                <w:szCs w:val="24"/>
                <w:lang w:val="en-US" w:eastAsia="zh-CN" w:bidi="ar"/>
              </w:rPr>
            </w:pPr>
            <w:r>
              <w:rPr>
                <w:rFonts w:hint="eastAsia" w:ascii="Times New Roman" w:hAnsi="Times New Roman" w:eastAsia="仿宋_GB2312" w:cs="Times New Roman"/>
                <w:color w:val="000000"/>
                <w:sz w:val="24"/>
                <w:szCs w:val="24"/>
                <w:lang w:val="en-US" w:eastAsia="zh-CN"/>
              </w:rPr>
              <w:t>0</w:t>
            </w:r>
          </w:p>
        </w:tc>
        <w:tc>
          <w:tcPr>
            <w:tcW w:w="774" w:type="pct"/>
            <w:vMerge w:val="continue"/>
            <w:tcBorders>
              <w:tl2br w:val="nil"/>
              <w:tr2bl w:val="nil"/>
            </w:tcBorders>
            <w:noWrap/>
            <w:tcMar>
              <w:top w:w="10" w:type="dxa"/>
              <w:left w:w="10" w:type="dxa"/>
              <w:right w:w="10" w:type="dxa"/>
            </w:tcMar>
            <w:vAlign w:val="center"/>
          </w:tcPr>
          <w:p w14:paraId="6B3C5259">
            <w:pPr>
              <w:spacing w:line="400" w:lineRule="exact"/>
              <w:jc w:val="center"/>
              <w:rPr>
                <w:rFonts w:hint="default" w:ascii="Times New Roman" w:hAnsi="Times New Roman" w:eastAsia="仿宋_GB2312" w:cs="Times New Roman"/>
                <w:color w:val="000000"/>
                <w:sz w:val="24"/>
                <w:szCs w:val="24"/>
                <w:highlight w:val="yellow"/>
              </w:rPr>
            </w:pPr>
          </w:p>
        </w:tc>
        <w:tc>
          <w:tcPr>
            <w:tcW w:w="606" w:type="pct"/>
            <w:vMerge w:val="continue"/>
            <w:tcBorders>
              <w:tl2br w:val="nil"/>
              <w:tr2bl w:val="nil"/>
            </w:tcBorders>
            <w:noWrap/>
            <w:tcMar>
              <w:top w:w="10" w:type="dxa"/>
              <w:left w:w="10" w:type="dxa"/>
              <w:right w:w="10" w:type="dxa"/>
            </w:tcMar>
            <w:vAlign w:val="center"/>
          </w:tcPr>
          <w:p w14:paraId="04301F90">
            <w:pPr>
              <w:spacing w:line="400" w:lineRule="exact"/>
              <w:jc w:val="center"/>
              <w:rPr>
                <w:rFonts w:hint="default" w:ascii="Times New Roman" w:hAnsi="Times New Roman" w:eastAsia="仿宋_GB2312" w:cs="Times New Roman"/>
                <w:color w:val="000000"/>
                <w:sz w:val="24"/>
                <w:szCs w:val="24"/>
                <w:highlight w:val="yellow"/>
              </w:rPr>
            </w:pPr>
          </w:p>
        </w:tc>
      </w:tr>
      <w:tr w14:paraId="75E487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388" w:type="pct"/>
            <w:vMerge w:val="restart"/>
            <w:tcBorders>
              <w:tl2br w:val="nil"/>
              <w:tr2bl w:val="nil"/>
            </w:tcBorders>
            <w:noWrap/>
            <w:tcMar>
              <w:top w:w="10" w:type="dxa"/>
              <w:left w:w="10" w:type="dxa"/>
              <w:right w:w="10" w:type="dxa"/>
            </w:tcMar>
            <w:vAlign w:val="center"/>
          </w:tcPr>
          <w:p w14:paraId="014C9C9B">
            <w:pPr>
              <w:spacing w:line="400" w:lineRule="exact"/>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t>9</w:t>
            </w:r>
          </w:p>
        </w:tc>
        <w:tc>
          <w:tcPr>
            <w:tcW w:w="1519" w:type="pct"/>
            <w:vMerge w:val="restart"/>
            <w:tcBorders>
              <w:tl2br w:val="nil"/>
              <w:tr2bl w:val="nil"/>
            </w:tcBorders>
            <w:tcMar>
              <w:top w:w="10" w:type="dxa"/>
              <w:left w:w="10" w:type="dxa"/>
              <w:right w:w="10" w:type="dxa"/>
            </w:tcMar>
            <w:vAlign w:val="center"/>
          </w:tcPr>
          <w:p w14:paraId="7320A76B">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你对本部门在人员岗位设置和职责分工方面是否满意？</w:t>
            </w:r>
          </w:p>
        </w:tc>
        <w:tc>
          <w:tcPr>
            <w:tcW w:w="885" w:type="pct"/>
            <w:tcBorders>
              <w:tl2br w:val="nil"/>
              <w:tr2bl w:val="nil"/>
            </w:tcBorders>
            <w:noWrap/>
            <w:tcMar>
              <w:top w:w="10" w:type="dxa"/>
              <w:left w:w="10" w:type="dxa"/>
              <w:right w:w="10" w:type="dxa"/>
            </w:tcMar>
            <w:vAlign w:val="center"/>
          </w:tcPr>
          <w:p w14:paraId="46C3AE28">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满意</w:t>
            </w:r>
          </w:p>
        </w:tc>
        <w:tc>
          <w:tcPr>
            <w:tcW w:w="381" w:type="pct"/>
            <w:tcBorders>
              <w:tl2br w:val="nil"/>
              <w:tr2bl w:val="nil"/>
            </w:tcBorders>
            <w:noWrap/>
            <w:tcMar>
              <w:top w:w="10" w:type="dxa"/>
              <w:left w:w="10" w:type="dxa"/>
              <w:right w:w="10" w:type="dxa"/>
            </w:tcMar>
            <w:vAlign w:val="center"/>
          </w:tcPr>
          <w:p w14:paraId="5BFD0454">
            <w:pPr>
              <w:widowControl/>
              <w:spacing w:line="400" w:lineRule="exact"/>
              <w:jc w:val="center"/>
              <w:textAlignment w:val="center"/>
              <w:rPr>
                <w:rFonts w:hint="eastAsia" w:ascii="Times New Roman" w:hAnsi="Times New Roman" w:eastAsia="仿宋_GB2312" w:cs="Times New Roman"/>
                <w:color w:val="000000"/>
                <w:kern w:val="0"/>
                <w:sz w:val="24"/>
                <w:szCs w:val="24"/>
                <w:lang w:val="en-US" w:eastAsia="zh-CN" w:bidi="ar"/>
              </w:rPr>
            </w:pPr>
            <w:r>
              <w:rPr>
                <w:rFonts w:hint="default" w:ascii="Times New Roman" w:hAnsi="Times New Roman" w:eastAsia="仿宋_GB2312" w:cs="Times New Roman"/>
                <w:color w:val="000000"/>
                <w:kern w:val="0"/>
                <w:sz w:val="24"/>
                <w:szCs w:val="24"/>
                <w:lang w:bidi="ar"/>
              </w:rPr>
              <w:t>1</w:t>
            </w:r>
            <w:r>
              <w:rPr>
                <w:rFonts w:hint="eastAsia" w:ascii="Times New Roman" w:hAnsi="Times New Roman" w:eastAsia="仿宋_GB2312" w:cs="Times New Roman"/>
                <w:color w:val="000000"/>
                <w:kern w:val="0"/>
                <w:sz w:val="24"/>
                <w:szCs w:val="24"/>
                <w:lang w:val="en-US" w:eastAsia="zh-CN" w:bidi="ar"/>
              </w:rPr>
              <w:t>0</w:t>
            </w:r>
          </w:p>
        </w:tc>
        <w:tc>
          <w:tcPr>
            <w:tcW w:w="446" w:type="pct"/>
            <w:tcBorders>
              <w:tl2br w:val="nil"/>
              <w:tr2bl w:val="nil"/>
            </w:tcBorders>
            <w:shd w:val="clear" w:color="auto" w:fill="auto"/>
            <w:noWrap/>
            <w:tcMar>
              <w:top w:w="10" w:type="dxa"/>
              <w:left w:w="10" w:type="dxa"/>
              <w:right w:w="10" w:type="dxa"/>
            </w:tcMar>
            <w:vAlign w:val="center"/>
          </w:tcPr>
          <w:p w14:paraId="149BF584">
            <w:pPr>
              <w:widowControl/>
              <w:spacing w:line="400" w:lineRule="exact"/>
              <w:jc w:val="center"/>
              <w:textAlignment w:val="center"/>
              <w:rPr>
                <w:rFonts w:hint="default" w:ascii="Times New Roman" w:hAnsi="Times New Roman" w:eastAsia="仿宋_GB2312" w:cs="Times New Roman"/>
                <w:color w:val="000000"/>
                <w:kern w:val="0"/>
                <w:sz w:val="24"/>
                <w:szCs w:val="24"/>
                <w:lang w:val="en-US" w:eastAsia="zh-CN" w:bidi="ar"/>
              </w:rPr>
            </w:pPr>
            <w:r>
              <w:rPr>
                <w:rFonts w:hint="eastAsia" w:ascii="Times New Roman" w:hAnsi="Times New Roman" w:eastAsia="仿宋_GB2312" w:cs="Times New Roman"/>
                <w:color w:val="000000"/>
                <w:sz w:val="24"/>
                <w:szCs w:val="24"/>
                <w:lang w:val="en-US" w:eastAsia="zh-CN"/>
              </w:rPr>
              <w:t>15</w:t>
            </w:r>
          </w:p>
        </w:tc>
        <w:tc>
          <w:tcPr>
            <w:tcW w:w="774" w:type="pct"/>
            <w:vMerge w:val="restart"/>
            <w:tcBorders>
              <w:tl2br w:val="nil"/>
              <w:tr2bl w:val="nil"/>
            </w:tcBorders>
            <w:shd w:val="clear" w:color="auto" w:fill="auto"/>
            <w:noWrap/>
            <w:tcMar>
              <w:top w:w="10" w:type="dxa"/>
              <w:left w:w="10" w:type="dxa"/>
              <w:right w:w="10" w:type="dxa"/>
            </w:tcMar>
            <w:vAlign w:val="center"/>
          </w:tcPr>
          <w:p w14:paraId="3E268B1E">
            <w:pPr>
              <w:widowControl/>
              <w:spacing w:line="400" w:lineRule="exact"/>
              <w:jc w:val="center"/>
              <w:textAlignment w:val="center"/>
              <w:rPr>
                <w:rFonts w:hint="default" w:ascii="Times New Roman" w:hAnsi="Times New Roman" w:eastAsia="仿宋_GB2312" w:cs="Times New Roman"/>
                <w:color w:val="000000"/>
                <w:kern w:val="2"/>
                <w:sz w:val="24"/>
                <w:szCs w:val="24"/>
                <w:lang w:val="en-US" w:eastAsia="zh-CN" w:bidi="ar-SA"/>
              </w:rPr>
            </w:pPr>
            <w:r>
              <w:rPr>
                <w:rFonts w:hint="eastAsia" w:ascii="Times New Roman" w:hAnsi="Times New Roman" w:eastAsia="仿宋_GB2312" w:cs="Times New Roman"/>
                <w:color w:val="000000"/>
                <w:sz w:val="24"/>
                <w:szCs w:val="24"/>
                <w:lang w:val="en-US" w:eastAsia="zh-CN"/>
              </w:rPr>
              <w:t>10</w:t>
            </w:r>
          </w:p>
        </w:tc>
        <w:tc>
          <w:tcPr>
            <w:tcW w:w="606" w:type="pct"/>
            <w:vMerge w:val="restart"/>
            <w:tcBorders>
              <w:tl2br w:val="nil"/>
              <w:tr2bl w:val="nil"/>
            </w:tcBorders>
            <w:shd w:val="clear" w:color="auto" w:fill="auto"/>
            <w:noWrap/>
            <w:tcMar>
              <w:top w:w="10" w:type="dxa"/>
              <w:left w:w="10" w:type="dxa"/>
              <w:right w:w="10" w:type="dxa"/>
            </w:tcMar>
            <w:vAlign w:val="center"/>
          </w:tcPr>
          <w:p w14:paraId="67B3C048">
            <w:pPr>
              <w:widowControl/>
              <w:spacing w:line="400" w:lineRule="exact"/>
              <w:jc w:val="center"/>
              <w:textAlignment w:val="center"/>
              <w:rPr>
                <w:rFonts w:hint="default" w:ascii="Times New Roman" w:hAnsi="Times New Roman" w:eastAsia="仿宋_GB2312" w:cs="Times New Roman"/>
                <w:color w:val="000000"/>
                <w:kern w:val="2"/>
                <w:sz w:val="24"/>
                <w:szCs w:val="24"/>
                <w:lang w:val="en-US" w:eastAsia="zh-CN" w:bidi="ar-SA"/>
              </w:rPr>
            </w:pPr>
            <w:r>
              <w:rPr>
                <w:rFonts w:hint="eastAsia" w:ascii="Times New Roman" w:hAnsi="Times New Roman" w:eastAsia="仿宋_GB2312" w:cs="Times New Roman"/>
                <w:color w:val="000000"/>
                <w:sz w:val="24"/>
                <w:szCs w:val="24"/>
                <w:lang w:val="en-US" w:eastAsia="zh-CN"/>
              </w:rPr>
              <w:t>100%</w:t>
            </w:r>
          </w:p>
        </w:tc>
      </w:tr>
      <w:tr w14:paraId="699111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388" w:type="pct"/>
            <w:vMerge w:val="continue"/>
            <w:tcBorders>
              <w:tl2br w:val="nil"/>
              <w:tr2bl w:val="nil"/>
            </w:tcBorders>
            <w:noWrap/>
            <w:tcMar>
              <w:top w:w="10" w:type="dxa"/>
              <w:left w:w="10" w:type="dxa"/>
              <w:right w:w="10" w:type="dxa"/>
            </w:tcMar>
            <w:vAlign w:val="center"/>
          </w:tcPr>
          <w:p w14:paraId="5381A1B7">
            <w:pPr>
              <w:spacing w:line="400" w:lineRule="exact"/>
              <w:jc w:val="center"/>
              <w:rPr>
                <w:rFonts w:hint="default" w:ascii="Times New Roman" w:hAnsi="Times New Roman" w:eastAsia="仿宋_GB2312" w:cs="Times New Roman"/>
                <w:color w:val="000000"/>
                <w:sz w:val="24"/>
                <w:szCs w:val="24"/>
              </w:rPr>
            </w:pPr>
          </w:p>
        </w:tc>
        <w:tc>
          <w:tcPr>
            <w:tcW w:w="1519" w:type="pct"/>
            <w:vMerge w:val="continue"/>
            <w:tcBorders>
              <w:tl2br w:val="nil"/>
              <w:tr2bl w:val="nil"/>
            </w:tcBorders>
            <w:tcMar>
              <w:top w:w="10" w:type="dxa"/>
              <w:left w:w="10" w:type="dxa"/>
              <w:right w:w="10" w:type="dxa"/>
            </w:tcMar>
            <w:vAlign w:val="center"/>
          </w:tcPr>
          <w:p w14:paraId="2F25C8A4">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p>
        </w:tc>
        <w:tc>
          <w:tcPr>
            <w:tcW w:w="885" w:type="pct"/>
            <w:tcBorders>
              <w:tl2br w:val="nil"/>
              <w:tr2bl w:val="nil"/>
            </w:tcBorders>
            <w:noWrap/>
            <w:tcMar>
              <w:top w:w="10" w:type="dxa"/>
              <w:left w:w="10" w:type="dxa"/>
              <w:right w:w="10" w:type="dxa"/>
            </w:tcMar>
            <w:vAlign w:val="center"/>
          </w:tcPr>
          <w:p w14:paraId="578F0947">
            <w:pPr>
              <w:widowControl/>
              <w:spacing w:line="400" w:lineRule="exact"/>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bidi="ar"/>
              </w:rPr>
              <w:t>一般</w:t>
            </w:r>
          </w:p>
        </w:tc>
        <w:tc>
          <w:tcPr>
            <w:tcW w:w="381" w:type="pct"/>
            <w:tcBorders>
              <w:tl2br w:val="nil"/>
              <w:tr2bl w:val="nil"/>
            </w:tcBorders>
            <w:noWrap/>
            <w:tcMar>
              <w:top w:w="10" w:type="dxa"/>
              <w:left w:w="10" w:type="dxa"/>
              <w:right w:w="10" w:type="dxa"/>
            </w:tcMar>
            <w:vAlign w:val="center"/>
          </w:tcPr>
          <w:p w14:paraId="2563D07F">
            <w:pPr>
              <w:widowControl/>
              <w:spacing w:line="400" w:lineRule="exact"/>
              <w:jc w:val="center"/>
              <w:textAlignment w:val="center"/>
              <w:rPr>
                <w:rFonts w:hint="eastAsia" w:ascii="Times New Roman" w:hAnsi="Times New Roman" w:eastAsia="仿宋_GB2312" w:cs="Times New Roman"/>
                <w:color w:val="000000"/>
                <w:kern w:val="0"/>
                <w:sz w:val="24"/>
                <w:szCs w:val="24"/>
                <w:lang w:val="en-US" w:eastAsia="zh-CN" w:bidi="ar"/>
              </w:rPr>
            </w:pPr>
            <w:r>
              <w:rPr>
                <w:rFonts w:hint="eastAsia" w:ascii="Times New Roman" w:hAnsi="Times New Roman" w:eastAsia="仿宋_GB2312" w:cs="Times New Roman"/>
                <w:color w:val="000000"/>
                <w:kern w:val="0"/>
                <w:sz w:val="24"/>
                <w:szCs w:val="24"/>
                <w:lang w:val="en-US" w:eastAsia="zh-CN" w:bidi="ar"/>
              </w:rPr>
              <w:t>5</w:t>
            </w:r>
          </w:p>
        </w:tc>
        <w:tc>
          <w:tcPr>
            <w:tcW w:w="446" w:type="pct"/>
            <w:tcBorders>
              <w:tl2br w:val="nil"/>
              <w:tr2bl w:val="nil"/>
            </w:tcBorders>
            <w:shd w:val="clear" w:color="auto" w:fill="auto"/>
            <w:noWrap/>
            <w:tcMar>
              <w:top w:w="10" w:type="dxa"/>
              <w:left w:w="10" w:type="dxa"/>
              <w:right w:w="10" w:type="dxa"/>
            </w:tcMar>
            <w:vAlign w:val="center"/>
          </w:tcPr>
          <w:p w14:paraId="01425A9A">
            <w:pPr>
              <w:widowControl/>
              <w:spacing w:line="400" w:lineRule="exact"/>
              <w:jc w:val="center"/>
              <w:textAlignment w:val="center"/>
              <w:rPr>
                <w:rFonts w:hint="default" w:ascii="Times New Roman" w:hAnsi="Times New Roman" w:eastAsia="仿宋_GB2312" w:cs="Times New Roman"/>
                <w:color w:val="000000"/>
                <w:kern w:val="0"/>
                <w:sz w:val="24"/>
                <w:szCs w:val="24"/>
                <w:lang w:val="en-US" w:eastAsia="zh-CN" w:bidi="ar"/>
              </w:rPr>
            </w:pPr>
            <w:r>
              <w:rPr>
                <w:rFonts w:hint="eastAsia" w:ascii="Times New Roman" w:hAnsi="Times New Roman" w:eastAsia="仿宋_GB2312" w:cs="Times New Roman"/>
                <w:color w:val="000000"/>
                <w:sz w:val="24"/>
                <w:szCs w:val="24"/>
                <w:lang w:val="en-US" w:eastAsia="zh-CN"/>
              </w:rPr>
              <w:t>0</w:t>
            </w:r>
          </w:p>
        </w:tc>
        <w:tc>
          <w:tcPr>
            <w:tcW w:w="774" w:type="pct"/>
            <w:vMerge w:val="continue"/>
            <w:tcBorders>
              <w:tl2br w:val="nil"/>
              <w:tr2bl w:val="nil"/>
            </w:tcBorders>
            <w:noWrap/>
            <w:tcMar>
              <w:top w:w="10" w:type="dxa"/>
              <w:left w:w="10" w:type="dxa"/>
              <w:right w:w="10" w:type="dxa"/>
            </w:tcMar>
            <w:vAlign w:val="center"/>
          </w:tcPr>
          <w:p w14:paraId="699A7DD7">
            <w:pPr>
              <w:spacing w:line="400" w:lineRule="exact"/>
              <w:jc w:val="center"/>
              <w:rPr>
                <w:rFonts w:hint="default" w:ascii="Times New Roman" w:hAnsi="Times New Roman" w:eastAsia="仿宋_GB2312" w:cs="Times New Roman"/>
                <w:color w:val="000000"/>
                <w:sz w:val="24"/>
                <w:szCs w:val="24"/>
              </w:rPr>
            </w:pPr>
          </w:p>
        </w:tc>
        <w:tc>
          <w:tcPr>
            <w:tcW w:w="606" w:type="pct"/>
            <w:vMerge w:val="continue"/>
            <w:tcBorders>
              <w:tl2br w:val="nil"/>
              <w:tr2bl w:val="nil"/>
            </w:tcBorders>
            <w:noWrap/>
            <w:tcMar>
              <w:top w:w="10" w:type="dxa"/>
              <w:left w:w="10" w:type="dxa"/>
              <w:right w:w="10" w:type="dxa"/>
            </w:tcMar>
            <w:vAlign w:val="center"/>
          </w:tcPr>
          <w:p w14:paraId="66DA8E46">
            <w:pPr>
              <w:spacing w:line="400" w:lineRule="exact"/>
              <w:jc w:val="center"/>
              <w:rPr>
                <w:rFonts w:hint="default" w:ascii="Times New Roman" w:hAnsi="Times New Roman" w:eastAsia="仿宋_GB2312" w:cs="Times New Roman"/>
                <w:color w:val="000000"/>
                <w:sz w:val="24"/>
                <w:szCs w:val="24"/>
              </w:rPr>
            </w:pPr>
          </w:p>
        </w:tc>
      </w:tr>
      <w:tr w14:paraId="5E4F64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388" w:type="pct"/>
            <w:vMerge w:val="continue"/>
            <w:tcBorders>
              <w:tl2br w:val="nil"/>
              <w:tr2bl w:val="nil"/>
            </w:tcBorders>
            <w:noWrap/>
            <w:tcMar>
              <w:top w:w="10" w:type="dxa"/>
              <w:left w:w="10" w:type="dxa"/>
              <w:right w:w="10" w:type="dxa"/>
            </w:tcMar>
            <w:vAlign w:val="center"/>
          </w:tcPr>
          <w:p w14:paraId="7D6042E2">
            <w:pPr>
              <w:spacing w:line="400" w:lineRule="exact"/>
              <w:jc w:val="center"/>
              <w:rPr>
                <w:rFonts w:hint="default" w:ascii="Times New Roman" w:hAnsi="Times New Roman" w:eastAsia="仿宋_GB2312" w:cs="Times New Roman"/>
                <w:color w:val="000000"/>
                <w:sz w:val="24"/>
                <w:szCs w:val="24"/>
              </w:rPr>
            </w:pPr>
          </w:p>
        </w:tc>
        <w:tc>
          <w:tcPr>
            <w:tcW w:w="1519" w:type="pct"/>
            <w:vMerge w:val="continue"/>
            <w:tcBorders>
              <w:tl2br w:val="nil"/>
              <w:tr2bl w:val="nil"/>
            </w:tcBorders>
            <w:tcMar>
              <w:top w:w="10" w:type="dxa"/>
              <w:left w:w="10" w:type="dxa"/>
              <w:right w:w="10" w:type="dxa"/>
            </w:tcMar>
            <w:vAlign w:val="center"/>
          </w:tcPr>
          <w:p w14:paraId="70F2CFE9">
            <w:pPr>
              <w:spacing w:line="400" w:lineRule="exact"/>
              <w:jc w:val="center"/>
              <w:rPr>
                <w:rFonts w:hint="default" w:ascii="Times New Roman" w:hAnsi="Times New Roman" w:eastAsia="仿宋_GB2312" w:cs="Times New Roman"/>
                <w:color w:val="000000"/>
                <w:sz w:val="24"/>
                <w:szCs w:val="24"/>
              </w:rPr>
            </w:pPr>
          </w:p>
        </w:tc>
        <w:tc>
          <w:tcPr>
            <w:tcW w:w="885" w:type="pct"/>
            <w:tcBorders>
              <w:tl2br w:val="nil"/>
              <w:tr2bl w:val="nil"/>
            </w:tcBorders>
            <w:noWrap/>
            <w:tcMar>
              <w:top w:w="10" w:type="dxa"/>
              <w:left w:w="10" w:type="dxa"/>
              <w:right w:w="10" w:type="dxa"/>
            </w:tcMar>
            <w:vAlign w:val="center"/>
          </w:tcPr>
          <w:p w14:paraId="2E1F0892">
            <w:pPr>
              <w:widowControl/>
              <w:spacing w:line="400" w:lineRule="exact"/>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bidi="ar"/>
              </w:rPr>
              <w:t>不满意</w:t>
            </w:r>
          </w:p>
        </w:tc>
        <w:tc>
          <w:tcPr>
            <w:tcW w:w="381" w:type="pct"/>
            <w:tcBorders>
              <w:tl2br w:val="nil"/>
              <w:tr2bl w:val="nil"/>
            </w:tcBorders>
            <w:noWrap/>
            <w:tcMar>
              <w:top w:w="10" w:type="dxa"/>
              <w:left w:w="10" w:type="dxa"/>
              <w:right w:w="10" w:type="dxa"/>
            </w:tcMar>
            <w:vAlign w:val="center"/>
          </w:tcPr>
          <w:p w14:paraId="7798844E">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0</w:t>
            </w:r>
          </w:p>
        </w:tc>
        <w:tc>
          <w:tcPr>
            <w:tcW w:w="446" w:type="pct"/>
            <w:tcBorders>
              <w:tl2br w:val="nil"/>
              <w:tr2bl w:val="nil"/>
            </w:tcBorders>
            <w:shd w:val="clear" w:color="auto" w:fill="auto"/>
            <w:noWrap/>
            <w:tcMar>
              <w:top w:w="10" w:type="dxa"/>
              <w:left w:w="10" w:type="dxa"/>
              <w:right w:w="10" w:type="dxa"/>
            </w:tcMar>
            <w:vAlign w:val="center"/>
          </w:tcPr>
          <w:p w14:paraId="3118982D">
            <w:pPr>
              <w:widowControl/>
              <w:spacing w:line="400" w:lineRule="exact"/>
              <w:jc w:val="center"/>
              <w:textAlignment w:val="center"/>
              <w:rPr>
                <w:rFonts w:hint="default" w:ascii="Times New Roman" w:hAnsi="Times New Roman" w:eastAsia="仿宋_GB2312" w:cs="Times New Roman"/>
                <w:color w:val="000000"/>
                <w:kern w:val="0"/>
                <w:sz w:val="24"/>
                <w:szCs w:val="24"/>
                <w:lang w:val="en-US" w:eastAsia="zh-CN" w:bidi="ar"/>
              </w:rPr>
            </w:pPr>
            <w:r>
              <w:rPr>
                <w:rFonts w:hint="eastAsia" w:ascii="Times New Roman" w:hAnsi="Times New Roman" w:eastAsia="仿宋_GB2312" w:cs="Times New Roman"/>
                <w:color w:val="000000"/>
                <w:sz w:val="24"/>
                <w:szCs w:val="24"/>
                <w:lang w:val="en-US" w:eastAsia="zh-CN"/>
              </w:rPr>
              <w:t>0</w:t>
            </w:r>
          </w:p>
        </w:tc>
        <w:tc>
          <w:tcPr>
            <w:tcW w:w="774" w:type="pct"/>
            <w:vMerge w:val="continue"/>
            <w:tcBorders>
              <w:tl2br w:val="nil"/>
              <w:tr2bl w:val="nil"/>
            </w:tcBorders>
            <w:noWrap/>
            <w:tcMar>
              <w:top w:w="10" w:type="dxa"/>
              <w:left w:w="10" w:type="dxa"/>
              <w:right w:w="10" w:type="dxa"/>
            </w:tcMar>
            <w:vAlign w:val="center"/>
          </w:tcPr>
          <w:p w14:paraId="1792C94C">
            <w:pPr>
              <w:spacing w:line="400" w:lineRule="exact"/>
              <w:jc w:val="center"/>
              <w:rPr>
                <w:rFonts w:hint="default" w:ascii="Times New Roman" w:hAnsi="Times New Roman" w:eastAsia="仿宋_GB2312" w:cs="Times New Roman"/>
                <w:color w:val="000000"/>
                <w:sz w:val="24"/>
                <w:szCs w:val="24"/>
              </w:rPr>
            </w:pPr>
          </w:p>
        </w:tc>
        <w:tc>
          <w:tcPr>
            <w:tcW w:w="606" w:type="pct"/>
            <w:vMerge w:val="continue"/>
            <w:tcBorders>
              <w:tl2br w:val="nil"/>
              <w:tr2bl w:val="nil"/>
            </w:tcBorders>
            <w:noWrap/>
            <w:tcMar>
              <w:top w:w="10" w:type="dxa"/>
              <w:left w:w="10" w:type="dxa"/>
              <w:right w:w="10" w:type="dxa"/>
            </w:tcMar>
            <w:vAlign w:val="center"/>
          </w:tcPr>
          <w:p w14:paraId="75411F01">
            <w:pPr>
              <w:spacing w:line="400" w:lineRule="exact"/>
              <w:jc w:val="center"/>
              <w:rPr>
                <w:rFonts w:hint="default" w:ascii="Times New Roman" w:hAnsi="Times New Roman" w:eastAsia="仿宋_GB2312" w:cs="Times New Roman"/>
                <w:color w:val="000000"/>
                <w:sz w:val="24"/>
                <w:szCs w:val="24"/>
              </w:rPr>
            </w:pPr>
          </w:p>
        </w:tc>
      </w:tr>
      <w:tr w14:paraId="72DD38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2" w:hRule="atLeast"/>
        </w:trPr>
        <w:tc>
          <w:tcPr>
            <w:tcW w:w="388" w:type="pct"/>
            <w:vMerge w:val="restart"/>
            <w:tcBorders>
              <w:tl2br w:val="nil"/>
              <w:tr2bl w:val="nil"/>
            </w:tcBorders>
            <w:noWrap/>
            <w:tcMar>
              <w:top w:w="10" w:type="dxa"/>
              <w:left w:w="10" w:type="dxa"/>
              <w:right w:w="10" w:type="dxa"/>
            </w:tcMar>
            <w:vAlign w:val="center"/>
          </w:tcPr>
          <w:p w14:paraId="26D3F9F6">
            <w:pPr>
              <w:spacing w:line="400" w:lineRule="exact"/>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t>10</w:t>
            </w:r>
          </w:p>
        </w:tc>
        <w:tc>
          <w:tcPr>
            <w:tcW w:w="1519" w:type="pct"/>
            <w:vMerge w:val="restart"/>
            <w:tcBorders>
              <w:tl2br w:val="nil"/>
              <w:tr2bl w:val="nil"/>
            </w:tcBorders>
            <w:tcMar>
              <w:top w:w="10" w:type="dxa"/>
              <w:left w:w="10" w:type="dxa"/>
              <w:right w:w="10" w:type="dxa"/>
            </w:tcMar>
            <w:vAlign w:val="center"/>
          </w:tcPr>
          <w:p w14:paraId="2D290FCF">
            <w:pPr>
              <w:spacing w:line="400" w:lineRule="exact"/>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t>您对</w:t>
            </w:r>
            <w:r>
              <w:rPr>
                <w:rFonts w:hint="eastAsia" w:ascii="Times New Roman" w:hAnsi="Times New Roman" w:eastAsia="仿宋_GB2312" w:cs="Times New Roman"/>
                <w:color w:val="000000"/>
                <w:sz w:val="24"/>
                <w:szCs w:val="24"/>
                <w:lang w:val="en-US" w:eastAsia="zh-CN"/>
              </w:rPr>
              <w:t>本部门</w:t>
            </w:r>
            <w:r>
              <w:rPr>
                <w:rFonts w:hint="default" w:ascii="Times New Roman" w:hAnsi="Times New Roman" w:eastAsia="仿宋_GB2312" w:cs="Times New Roman"/>
                <w:color w:val="000000"/>
                <w:sz w:val="24"/>
                <w:szCs w:val="24"/>
              </w:rPr>
              <w:t>在实施信息公开方面，如党务、政务、办事程序、财务信息公开等方面是否满意？</w:t>
            </w:r>
          </w:p>
        </w:tc>
        <w:tc>
          <w:tcPr>
            <w:tcW w:w="885" w:type="pct"/>
            <w:tcBorders>
              <w:tl2br w:val="nil"/>
              <w:tr2bl w:val="nil"/>
            </w:tcBorders>
            <w:noWrap/>
            <w:tcMar>
              <w:top w:w="10" w:type="dxa"/>
              <w:left w:w="10" w:type="dxa"/>
              <w:right w:w="10" w:type="dxa"/>
            </w:tcMar>
            <w:vAlign w:val="center"/>
          </w:tcPr>
          <w:p w14:paraId="1B504FF1">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非常满意</w:t>
            </w:r>
          </w:p>
        </w:tc>
        <w:tc>
          <w:tcPr>
            <w:tcW w:w="381" w:type="pct"/>
            <w:tcBorders>
              <w:tl2br w:val="nil"/>
              <w:tr2bl w:val="nil"/>
            </w:tcBorders>
            <w:noWrap/>
            <w:tcMar>
              <w:top w:w="10" w:type="dxa"/>
              <w:left w:w="10" w:type="dxa"/>
              <w:right w:w="10" w:type="dxa"/>
            </w:tcMar>
            <w:vAlign w:val="center"/>
          </w:tcPr>
          <w:p w14:paraId="73179EEC">
            <w:pPr>
              <w:widowControl/>
              <w:spacing w:line="400" w:lineRule="exact"/>
              <w:jc w:val="center"/>
              <w:textAlignment w:val="center"/>
              <w:rPr>
                <w:rFonts w:hint="eastAsia" w:ascii="Times New Roman" w:hAnsi="Times New Roman" w:eastAsia="仿宋_GB2312" w:cs="Times New Roman"/>
                <w:color w:val="000000"/>
                <w:kern w:val="0"/>
                <w:sz w:val="24"/>
                <w:szCs w:val="24"/>
                <w:lang w:val="en-US" w:eastAsia="zh-CN" w:bidi="ar"/>
              </w:rPr>
            </w:pPr>
            <w:r>
              <w:rPr>
                <w:rFonts w:hint="default" w:ascii="Times New Roman" w:hAnsi="Times New Roman" w:eastAsia="仿宋_GB2312" w:cs="Times New Roman"/>
                <w:color w:val="000000"/>
                <w:kern w:val="0"/>
                <w:sz w:val="24"/>
                <w:szCs w:val="24"/>
                <w:lang w:bidi="ar"/>
              </w:rPr>
              <w:t>1</w:t>
            </w:r>
            <w:r>
              <w:rPr>
                <w:rFonts w:hint="eastAsia" w:ascii="Times New Roman" w:hAnsi="Times New Roman" w:eastAsia="仿宋_GB2312" w:cs="Times New Roman"/>
                <w:color w:val="000000"/>
                <w:kern w:val="0"/>
                <w:sz w:val="24"/>
                <w:szCs w:val="24"/>
                <w:lang w:val="en-US" w:eastAsia="zh-CN" w:bidi="ar"/>
              </w:rPr>
              <w:t>0</w:t>
            </w:r>
          </w:p>
        </w:tc>
        <w:tc>
          <w:tcPr>
            <w:tcW w:w="446" w:type="pct"/>
            <w:tcBorders>
              <w:tl2br w:val="nil"/>
              <w:tr2bl w:val="nil"/>
            </w:tcBorders>
            <w:shd w:val="clear" w:color="auto" w:fill="auto"/>
            <w:noWrap/>
            <w:tcMar>
              <w:top w:w="10" w:type="dxa"/>
              <w:left w:w="10" w:type="dxa"/>
              <w:right w:w="10" w:type="dxa"/>
            </w:tcMar>
            <w:vAlign w:val="center"/>
          </w:tcPr>
          <w:p w14:paraId="6C38C3C9">
            <w:pPr>
              <w:widowControl/>
              <w:spacing w:line="400" w:lineRule="exact"/>
              <w:jc w:val="center"/>
              <w:textAlignment w:val="center"/>
              <w:rPr>
                <w:rFonts w:hint="default" w:ascii="Times New Roman" w:hAnsi="Times New Roman" w:eastAsia="仿宋_GB2312" w:cs="Times New Roman"/>
                <w:color w:val="000000"/>
                <w:kern w:val="0"/>
                <w:sz w:val="24"/>
                <w:szCs w:val="24"/>
                <w:lang w:val="en-US" w:eastAsia="zh-CN" w:bidi="ar"/>
              </w:rPr>
            </w:pPr>
            <w:r>
              <w:rPr>
                <w:rFonts w:hint="eastAsia" w:ascii="Times New Roman" w:hAnsi="Times New Roman" w:eastAsia="仿宋_GB2312" w:cs="Times New Roman"/>
                <w:color w:val="000000"/>
                <w:sz w:val="24"/>
                <w:szCs w:val="24"/>
                <w:lang w:val="en-US" w:eastAsia="zh-CN"/>
              </w:rPr>
              <w:t>15</w:t>
            </w:r>
          </w:p>
        </w:tc>
        <w:tc>
          <w:tcPr>
            <w:tcW w:w="774" w:type="pct"/>
            <w:vMerge w:val="restart"/>
            <w:tcBorders>
              <w:tl2br w:val="nil"/>
              <w:tr2bl w:val="nil"/>
            </w:tcBorders>
            <w:shd w:val="clear" w:color="auto" w:fill="auto"/>
            <w:noWrap/>
            <w:tcMar>
              <w:top w:w="10" w:type="dxa"/>
              <w:left w:w="10" w:type="dxa"/>
              <w:right w:w="10" w:type="dxa"/>
            </w:tcMar>
            <w:vAlign w:val="center"/>
          </w:tcPr>
          <w:p w14:paraId="58BBE031">
            <w:pPr>
              <w:widowControl/>
              <w:spacing w:line="400" w:lineRule="exact"/>
              <w:jc w:val="center"/>
              <w:textAlignment w:val="center"/>
              <w:rPr>
                <w:rFonts w:hint="default" w:ascii="Times New Roman" w:hAnsi="Times New Roman" w:eastAsia="仿宋_GB2312" w:cs="Times New Roman"/>
                <w:color w:val="000000"/>
                <w:kern w:val="2"/>
                <w:sz w:val="24"/>
                <w:szCs w:val="24"/>
                <w:lang w:val="en-US" w:eastAsia="zh-CN" w:bidi="ar-SA"/>
              </w:rPr>
            </w:pPr>
            <w:r>
              <w:rPr>
                <w:rFonts w:hint="eastAsia" w:ascii="Times New Roman" w:hAnsi="Times New Roman" w:eastAsia="仿宋_GB2312" w:cs="Times New Roman"/>
                <w:color w:val="000000"/>
                <w:sz w:val="24"/>
                <w:szCs w:val="24"/>
                <w:lang w:val="en-US" w:eastAsia="zh-CN"/>
              </w:rPr>
              <w:t>10</w:t>
            </w:r>
          </w:p>
        </w:tc>
        <w:tc>
          <w:tcPr>
            <w:tcW w:w="606" w:type="pct"/>
            <w:vMerge w:val="restart"/>
            <w:tcBorders>
              <w:tl2br w:val="nil"/>
              <w:tr2bl w:val="nil"/>
            </w:tcBorders>
            <w:shd w:val="clear" w:color="auto" w:fill="auto"/>
            <w:noWrap/>
            <w:tcMar>
              <w:top w:w="10" w:type="dxa"/>
              <w:left w:w="10" w:type="dxa"/>
              <w:right w:w="10" w:type="dxa"/>
            </w:tcMar>
            <w:vAlign w:val="center"/>
          </w:tcPr>
          <w:p w14:paraId="3A94A07A">
            <w:pPr>
              <w:widowControl/>
              <w:spacing w:line="400" w:lineRule="exact"/>
              <w:jc w:val="center"/>
              <w:textAlignment w:val="center"/>
              <w:rPr>
                <w:rFonts w:hint="default" w:ascii="Times New Roman" w:hAnsi="Times New Roman" w:eastAsia="仿宋_GB2312" w:cs="Times New Roman"/>
                <w:color w:val="000000"/>
                <w:kern w:val="2"/>
                <w:sz w:val="24"/>
                <w:szCs w:val="24"/>
                <w:lang w:val="en-US" w:eastAsia="zh-CN" w:bidi="ar-SA"/>
              </w:rPr>
            </w:pPr>
            <w:r>
              <w:rPr>
                <w:rFonts w:hint="eastAsia" w:ascii="Times New Roman" w:hAnsi="Times New Roman" w:eastAsia="仿宋_GB2312" w:cs="Times New Roman"/>
                <w:color w:val="000000"/>
                <w:sz w:val="24"/>
                <w:szCs w:val="24"/>
                <w:lang w:val="en-US" w:eastAsia="zh-CN"/>
              </w:rPr>
              <w:t>100%</w:t>
            </w:r>
          </w:p>
        </w:tc>
      </w:tr>
      <w:tr w14:paraId="0DC796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388" w:type="pct"/>
            <w:vMerge w:val="continue"/>
            <w:tcBorders>
              <w:tl2br w:val="nil"/>
              <w:tr2bl w:val="nil"/>
            </w:tcBorders>
            <w:noWrap/>
            <w:tcMar>
              <w:top w:w="10" w:type="dxa"/>
              <w:left w:w="10" w:type="dxa"/>
              <w:right w:w="10" w:type="dxa"/>
            </w:tcMar>
            <w:vAlign w:val="center"/>
          </w:tcPr>
          <w:p w14:paraId="3BF8373E">
            <w:pPr>
              <w:spacing w:line="400" w:lineRule="exact"/>
              <w:jc w:val="center"/>
              <w:rPr>
                <w:rFonts w:hint="default" w:ascii="Times New Roman" w:hAnsi="Times New Roman" w:eastAsia="仿宋_GB2312" w:cs="Times New Roman"/>
                <w:color w:val="000000"/>
                <w:sz w:val="24"/>
                <w:szCs w:val="24"/>
              </w:rPr>
            </w:pPr>
          </w:p>
        </w:tc>
        <w:tc>
          <w:tcPr>
            <w:tcW w:w="1519" w:type="pct"/>
            <w:vMerge w:val="continue"/>
            <w:tcBorders>
              <w:tl2br w:val="nil"/>
              <w:tr2bl w:val="nil"/>
            </w:tcBorders>
            <w:tcMar>
              <w:top w:w="10" w:type="dxa"/>
              <w:left w:w="10" w:type="dxa"/>
              <w:right w:w="10" w:type="dxa"/>
            </w:tcMar>
            <w:vAlign w:val="center"/>
          </w:tcPr>
          <w:p w14:paraId="3C6C16AC">
            <w:pPr>
              <w:spacing w:line="400" w:lineRule="exact"/>
              <w:jc w:val="center"/>
              <w:rPr>
                <w:rFonts w:hint="default" w:ascii="Times New Roman" w:hAnsi="Times New Roman" w:eastAsia="仿宋_GB2312" w:cs="Times New Roman"/>
                <w:color w:val="000000"/>
                <w:sz w:val="24"/>
                <w:szCs w:val="24"/>
              </w:rPr>
            </w:pPr>
          </w:p>
        </w:tc>
        <w:tc>
          <w:tcPr>
            <w:tcW w:w="885" w:type="pct"/>
            <w:tcBorders>
              <w:tl2br w:val="nil"/>
              <w:tr2bl w:val="nil"/>
            </w:tcBorders>
            <w:noWrap/>
            <w:tcMar>
              <w:top w:w="10" w:type="dxa"/>
              <w:left w:w="10" w:type="dxa"/>
              <w:right w:w="10" w:type="dxa"/>
            </w:tcMar>
            <w:vAlign w:val="center"/>
          </w:tcPr>
          <w:p w14:paraId="19AE9376">
            <w:pPr>
              <w:widowControl/>
              <w:spacing w:line="400" w:lineRule="exact"/>
              <w:jc w:val="center"/>
              <w:textAlignment w:val="center"/>
              <w:rPr>
                <w:rFonts w:hint="default" w:ascii="Times New Roman" w:hAnsi="Times New Roman" w:eastAsia="仿宋_GB2312" w:cs="Times New Roman"/>
                <w:color w:val="000000"/>
                <w:kern w:val="0"/>
                <w:sz w:val="24"/>
                <w:szCs w:val="24"/>
                <w:lang w:val="en-US" w:eastAsia="zh-CN" w:bidi="ar"/>
              </w:rPr>
            </w:pPr>
            <w:r>
              <w:rPr>
                <w:rFonts w:hint="eastAsia" w:ascii="Times New Roman" w:hAnsi="Times New Roman" w:eastAsia="仿宋_GB2312" w:cs="Times New Roman"/>
                <w:color w:val="000000"/>
                <w:kern w:val="0"/>
                <w:sz w:val="24"/>
                <w:szCs w:val="24"/>
                <w:lang w:val="en-US" w:eastAsia="zh-CN" w:bidi="ar"/>
              </w:rPr>
              <w:t>基本满意</w:t>
            </w:r>
          </w:p>
        </w:tc>
        <w:tc>
          <w:tcPr>
            <w:tcW w:w="381" w:type="pct"/>
            <w:tcBorders>
              <w:tl2br w:val="nil"/>
              <w:tr2bl w:val="nil"/>
            </w:tcBorders>
            <w:noWrap/>
            <w:tcMar>
              <w:top w:w="10" w:type="dxa"/>
              <w:left w:w="10" w:type="dxa"/>
              <w:right w:w="10" w:type="dxa"/>
            </w:tcMar>
            <w:vAlign w:val="center"/>
          </w:tcPr>
          <w:p w14:paraId="595BDA93">
            <w:pPr>
              <w:widowControl/>
              <w:spacing w:line="400" w:lineRule="exact"/>
              <w:jc w:val="center"/>
              <w:textAlignment w:val="center"/>
              <w:rPr>
                <w:rFonts w:hint="eastAsia" w:ascii="Times New Roman" w:hAnsi="Times New Roman" w:eastAsia="仿宋_GB2312" w:cs="Times New Roman"/>
                <w:color w:val="000000"/>
                <w:kern w:val="0"/>
                <w:sz w:val="24"/>
                <w:szCs w:val="24"/>
                <w:lang w:val="en-US" w:eastAsia="zh-CN" w:bidi="ar"/>
              </w:rPr>
            </w:pPr>
            <w:r>
              <w:rPr>
                <w:rFonts w:hint="eastAsia" w:ascii="Times New Roman" w:hAnsi="Times New Roman" w:eastAsia="仿宋_GB2312" w:cs="Times New Roman"/>
                <w:color w:val="000000"/>
                <w:kern w:val="0"/>
                <w:sz w:val="24"/>
                <w:szCs w:val="24"/>
                <w:lang w:val="en-US" w:eastAsia="zh-CN" w:bidi="ar"/>
              </w:rPr>
              <w:t>5</w:t>
            </w:r>
          </w:p>
        </w:tc>
        <w:tc>
          <w:tcPr>
            <w:tcW w:w="446" w:type="pct"/>
            <w:tcBorders>
              <w:tl2br w:val="nil"/>
              <w:tr2bl w:val="nil"/>
            </w:tcBorders>
            <w:shd w:val="clear" w:color="auto" w:fill="auto"/>
            <w:noWrap/>
            <w:tcMar>
              <w:top w:w="10" w:type="dxa"/>
              <w:left w:w="10" w:type="dxa"/>
              <w:right w:w="10" w:type="dxa"/>
            </w:tcMar>
            <w:vAlign w:val="center"/>
          </w:tcPr>
          <w:p w14:paraId="33DD28E6">
            <w:pPr>
              <w:widowControl/>
              <w:spacing w:line="400" w:lineRule="exact"/>
              <w:jc w:val="center"/>
              <w:textAlignment w:val="center"/>
              <w:rPr>
                <w:rFonts w:hint="default" w:ascii="Times New Roman" w:hAnsi="Times New Roman" w:eastAsia="仿宋_GB2312" w:cs="Times New Roman"/>
                <w:color w:val="000000"/>
                <w:kern w:val="0"/>
                <w:sz w:val="24"/>
                <w:szCs w:val="24"/>
                <w:lang w:val="en-US" w:eastAsia="zh-CN" w:bidi="ar"/>
              </w:rPr>
            </w:pPr>
            <w:r>
              <w:rPr>
                <w:rFonts w:hint="eastAsia" w:ascii="Times New Roman" w:hAnsi="Times New Roman" w:eastAsia="仿宋_GB2312" w:cs="Times New Roman"/>
                <w:color w:val="000000"/>
                <w:sz w:val="24"/>
                <w:szCs w:val="24"/>
                <w:lang w:val="en-US" w:eastAsia="zh-CN"/>
              </w:rPr>
              <w:t>0</w:t>
            </w:r>
          </w:p>
        </w:tc>
        <w:tc>
          <w:tcPr>
            <w:tcW w:w="774" w:type="pct"/>
            <w:vMerge w:val="continue"/>
            <w:tcBorders>
              <w:tl2br w:val="nil"/>
              <w:tr2bl w:val="nil"/>
            </w:tcBorders>
            <w:noWrap/>
            <w:tcMar>
              <w:top w:w="10" w:type="dxa"/>
              <w:left w:w="10" w:type="dxa"/>
              <w:right w:w="10" w:type="dxa"/>
            </w:tcMar>
            <w:vAlign w:val="center"/>
          </w:tcPr>
          <w:p w14:paraId="4676BDD2">
            <w:pPr>
              <w:spacing w:line="400" w:lineRule="exact"/>
              <w:jc w:val="center"/>
              <w:rPr>
                <w:rFonts w:hint="default" w:ascii="Times New Roman" w:hAnsi="Times New Roman" w:eastAsia="仿宋_GB2312" w:cs="Times New Roman"/>
                <w:color w:val="000000"/>
                <w:sz w:val="24"/>
                <w:szCs w:val="24"/>
              </w:rPr>
            </w:pPr>
          </w:p>
        </w:tc>
        <w:tc>
          <w:tcPr>
            <w:tcW w:w="606" w:type="pct"/>
            <w:vMerge w:val="continue"/>
            <w:tcBorders>
              <w:tl2br w:val="nil"/>
              <w:tr2bl w:val="nil"/>
            </w:tcBorders>
            <w:noWrap/>
            <w:tcMar>
              <w:top w:w="10" w:type="dxa"/>
              <w:left w:w="10" w:type="dxa"/>
              <w:right w:w="10" w:type="dxa"/>
            </w:tcMar>
            <w:vAlign w:val="center"/>
          </w:tcPr>
          <w:p w14:paraId="545CF8F4">
            <w:pPr>
              <w:spacing w:line="400" w:lineRule="exact"/>
              <w:jc w:val="center"/>
              <w:rPr>
                <w:rFonts w:hint="default" w:ascii="Times New Roman" w:hAnsi="Times New Roman" w:eastAsia="仿宋_GB2312" w:cs="Times New Roman"/>
                <w:color w:val="000000"/>
                <w:sz w:val="24"/>
                <w:szCs w:val="24"/>
              </w:rPr>
            </w:pPr>
          </w:p>
        </w:tc>
      </w:tr>
      <w:tr w14:paraId="00E562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388" w:type="pct"/>
            <w:vMerge w:val="continue"/>
            <w:tcBorders>
              <w:tl2br w:val="nil"/>
              <w:tr2bl w:val="nil"/>
            </w:tcBorders>
            <w:noWrap/>
            <w:tcMar>
              <w:top w:w="10" w:type="dxa"/>
              <w:left w:w="10" w:type="dxa"/>
              <w:right w:w="10" w:type="dxa"/>
            </w:tcMar>
            <w:vAlign w:val="center"/>
          </w:tcPr>
          <w:p w14:paraId="3CE217F5">
            <w:pPr>
              <w:spacing w:line="400" w:lineRule="exact"/>
              <w:jc w:val="center"/>
              <w:rPr>
                <w:rFonts w:hint="default" w:ascii="Times New Roman" w:hAnsi="Times New Roman" w:eastAsia="仿宋_GB2312" w:cs="Times New Roman"/>
                <w:color w:val="000000"/>
                <w:sz w:val="24"/>
                <w:szCs w:val="24"/>
              </w:rPr>
            </w:pPr>
          </w:p>
        </w:tc>
        <w:tc>
          <w:tcPr>
            <w:tcW w:w="1519" w:type="pct"/>
            <w:vMerge w:val="continue"/>
            <w:tcBorders>
              <w:tl2br w:val="nil"/>
              <w:tr2bl w:val="nil"/>
            </w:tcBorders>
            <w:tcMar>
              <w:top w:w="10" w:type="dxa"/>
              <w:left w:w="10" w:type="dxa"/>
              <w:right w:w="10" w:type="dxa"/>
            </w:tcMar>
            <w:vAlign w:val="center"/>
          </w:tcPr>
          <w:p w14:paraId="48BDD55D">
            <w:pPr>
              <w:spacing w:line="400" w:lineRule="exact"/>
              <w:jc w:val="center"/>
              <w:rPr>
                <w:rFonts w:hint="default" w:ascii="Times New Roman" w:hAnsi="Times New Roman" w:eastAsia="仿宋_GB2312" w:cs="Times New Roman"/>
                <w:color w:val="000000"/>
                <w:sz w:val="24"/>
                <w:szCs w:val="24"/>
              </w:rPr>
            </w:pPr>
          </w:p>
        </w:tc>
        <w:tc>
          <w:tcPr>
            <w:tcW w:w="885" w:type="pct"/>
            <w:tcBorders>
              <w:tl2br w:val="nil"/>
              <w:tr2bl w:val="nil"/>
            </w:tcBorders>
            <w:noWrap/>
            <w:tcMar>
              <w:top w:w="10" w:type="dxa"/>
              <w:left w:w="10" w:type="dxa"/>
              <w:right w:w="10" w:type="dxa"/>
            </w:tcMar>
            <w:vAlign w:val="center"/>
          </w:tcPr>
          <w:p w14:paraId="35AF35F0">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不满意</w:t>
            </w:r>
          </w:p>
        </w:tc>
        <w:tc>
          <w:tcPr>
            <w:tcW w:w="381" w:type="pct"/>
            <w:tcBorders>
              <w:tl2br w:val="nil"/>
              <w:tr2bl w:val="nil"/>
            </w:tcBorders>
            <w:noWrap/>
            <w:tcMar>
              <w:top w:w="10" w:type="dxa"/>
              <w:left w:w="10" w:type="dxa"/>
              <w:right w:w="10" w:type="dxa"/>
            </w:tcMar>
            <w:vAlign w:val="center"/>
          </w:tcPr>
          <w:p w14:paraId="1DB51A45">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0</w:t>
            </w:r>
          </w:p>
        </w:tc>
        <w:tc>
          <w:tcPr>
            <w:tcW w:w="446" w:type="pct"/>
            <w:tcBorders>
              <w:tl2br w:val="nil"/>
              <w:tr2bl w:val="nil"/>
            </w:tcBorders>
            <w:shd w:val="clear" w:color="auto" w:fill="auto"/>
            <w:noWrap/>
            <w:tcMar>
              <w:top w:w="10" w:type="dxa"/>
              <w:left w:w="10" w:type="dxa"/>
              <w:right w:w="10" w:type="dxa"/>
            </w:tcMar>
            <w:vAlign w:val="center"/>
          </w:tcPr>
          <w:p w14:paraId="47BD99FD">
            <w:pPr>
              <w:widowControl/>
              <w:spacing w:line="400" w:lineRule="exact"/>
              <w:jc w:val="center"/>
              <w:textAlignment w:val="center"/>
              <w:rPr>
                <w:rFonts w:hint="default" w:ascii="Times New Roman" w:hAnsi="Times New Roman" w:eastAsia="仿宋_GB2312" w:cs="Times New Roman"/>
                <w:color w:val="000000"/>
                <w:kern w:val="0"/>
                <w:sz w:val="24"/>
                <w:szCs w:val="24"/>
                <w:lang w:val="en-US" w:eastAsia="zh-CN" w:bidi="ar"/>
              </w:rPr>
            </w:pPr>
            <w:r>
              <w:rPr>
                <w:rFonts w:hint="eastAsia" w:ascii="Times New Roman" w:hAnsi="Times New Roman" w:eastAsia="仿宋_GB2312" w:cs="Times New Roman"/>
                <w:color w:val="000000"/>
                <w:sz w:val="24"/>
                <w:szCs w:val="24"/>
                <w:lang w:val="en-US" w:eastAsia="zh-CN"/>
              </w:rPr>
              <w:t>0</w:t>
            </w:r>
          </w:p>
        </w:tc>
        <w:tc>
          <w:tcPr>
            <w:tcW w:w="774" w:type="pct"/>
            <w:vMerge w:val="continue"/>
            <w:tcBorders>
              <w:tl2br w:val="nil"/>
              <w:tr2bl w:val="nil"/>
            </w:tcBorders>
            <w:noWrap/>
            <w:tcMar>
              <w:top w:w="10" w:type="dxa"/>
              <w:left w:w="10" w:type="dxa"/>
              <w:right w:w="10" w:type="dxa"/>
            </w:tcMar>
            <w:vAlign w:val="center"/>
          </w:tcPr>
          <w:p w14:paraId="4FC95F58">
            <w:pPr>
              <w:spacing w:line="400" w:lineRule="exact"/>
              <w:jc w:val="center"/>
              <w:rPr>
                <w:rFonts w:hint="default" w:ascii="Times New Roman" w:hAnsi="Times New Roman" w:eastAsia="仿宋_GB2312" w:cs="Times New Roman"/>
                <w:color w:val="000000"/>
                <w:sz w:val="24"/>
                <w:szCs w:val="24"/>
              </w:rPr>
            </w:pPr>
          </w:p>
        </w:tc>
        <w:tc>
          <w:tcPr>
            <w:tcW w:w="606" w:type="pct"/>
            <w:vMerge w:val="continue"/>
            <w:tcBorders>
              <w:tl2br w:val="nil"/>
              <w:tr2bl w:val="nil"/>
            </w:tcBorders>
            <w:noWrap/>
            <w:tcMar>
              <w:top w:w="10" w:type="dxa"/>
              <w:left w:w="10" w:type="dxa"/>
              <w:right w:w="10" w:type="dxa"/>
            </w:tcMar>
            <w:vAlign w:val="center"/>
          </w:tcPr>
          <w:p w14:paraId="7B5B840A">
            <w:pPr>
              <w:spacing w:line="400" w:lineRule="exact"/>
              <w:jc w:val="center"/>
              <w:rPr>
                <w:rFonts w:hint="default" w:ascii="Times New Roman" w:hAnsi="Times New Roman" w:eastAsia="仿宋_GB2312" w:cs="Times New Roman"/>
                <w:color w:val="000000"/>
                <w:sz w:val="24"/>
                <w:szCs w:val="24"/>
              </w:rPr>
            </w:pPr>
          </w:p>
        </w:tc>
      </w:tr>
      <w:tr w14:paraId="7BDD93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2792" w:type="pct"/>
            <w:gridSpan w:val="3"/>
            <w:tcBorders>
              <w:tl2br w:val="nil"/>
              <w:tr2bl w:val="nil"/>
            </w:tcBorders>
            <w:noWrap/>
            <w:tcMar>
              <w:top w:w="10" w:type="dxa"/>
              <w:left w:w="10" w:type="dxa"/>
              <w:right w:w="10" w:type="dxa"/>
            </w:tcMar>
            <w:vAlign w:val="center"/>
          </w:tcPr>
          <w:p w14:paraId="7AED8944">
            <w:pPr>
              <w:spacing w:line="400" w:lineRule="exact"/>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t>合计</w:t>
            </w:r>
          </w:p>
        </w:tc>
        <w:tc>
          <w:tcPr>
            <w:tcW w:w="2207" w:type="pct"/>
            <w:gridSpan w:val="4"/>
            <w:tcBorders>
              <w:tl2br w:val="nil"/>
              <w:tr2bl w:val="nil"/>
            </w:tcBorders>
            <w:noWrap/>
            <w:tcMar>
              <w:top w:w="10" w:type="dxa"/>
              <w:left w:w="10" w:type="dxa"/>
              <w:right w:w="10" w:type="dxa"/>
            </w:tcMar>
            <w:vAlign w:val="center"/>
          </w:tcPr>
          <w:p w14:paraId="05B7EBCC">
            <w:pPr>
              <w:widowControl/>
              <w:spacing w:line="400" w:lineRule="exact"/>
              <w:jc w:val="center"/>
              <w:textAlignment w:val="center"/>
              <w:rPr>
                <w:rFonts w:hint="default" w:ascii="Times New Roman" w:hAnsi="Times New Roman" w:eastAsia="仿宋_GB2312" w:cs="Times New Roman"/>
                <w:color w:val="000000"/>
                <w:sz w:val="24"/>
                <w:szCs w:val="24"/>
              </w:rPr>
            </w:pPr>
          </w:p>
        </w:tc>
      </w:tr>
    </w:tbl>
    <w:p w14:paraId="7E81BCDF">
      <w:pPr>
        <w:spacing w:line="600" w:lineRule="exact"/>
        <w:ind w:firstLine="640" w:firstLineChars="200"/>
        <w:rPr>
          <w:rFonts w:ascii="Times New Roman" w:hAnsi="Times New Roman" w:eastAsia="楷体_GB2312" w:cs="Times New Roman"/>
          <w:sz w:val="32"/>
          <w:szCs w:val="32"/>
        </w:rPr>
      </w:pPr>
      <w:r>
        <w:rPr>
          <w:rFonts w:ascii="Times New Roman" w:hAnsi="Times New Roman" w:eastAsia="楷体_GB2312" w:cs="Times New Roman"/>
          <w:sz w:val="32"/>
          <w:szCs w:val="32"/>
        </w:rPr>
        <w:t>（</w:t>
      </w:r>
      <w:r>
        <w:rPr>
          <w:rFonts w:hint="eastAsia" w:ascii="Times New Roman" w:hAnsi="Times New Roman" w:eastAsia="楷体_GB2312" w:cs="Times New Roman"/>
          <w:sz w:val="32"/>
          <w:szCs w:val="32"/>
        </w:rPr>
        <w:t>二</w:t>
      </w:r>
      <w:r>
        <w:rPr>
          <w:rFonts w:ascii="Times New Roman" w:hAnsi="Times New Roman" w:eastAsia="楷体_GB2312" w:cs="Times New Roman"/>
          <w:sz w:val="32"/>
          <w:szCs w:val="32"/>
        </w:rPr>
        <w:t>）</w:t>
      </w:r>
      <w:r>
        <w:rPr>
          <w:rFonts w:hint="eastAsia" w:ascii="Times New Roman" w:hAnsi="Times New Roman" w:eastAsia="楷体_GB2312" w:cs="Times New Roman"/>
          <w:sz w:val="32"/>
          <w:szCs w:val="32"/>
        </w:rPr>
        <w:t>社会公众</w:t>
      </w:r>
      <w:r>
        <w:rPr>
          <w:rFonts w:ascii="Times New Roman" w:hAnsi="Times New Roman" w:eastAsia="楷体_GB2312" w:cs="Times New Roman"/>
          <w:sz w:val="32"/>
          <w:szCs w:val="32"/>
        </w:rPr>
        <w:t>满意度调查</w:t>
      </w:r>
    </w:p>
    <w:p w14:paraId="5237B0EB">
      <w:pPr>
        <w:spacing w:line="600" w:lineRule="exact"/>
        <w:ind w:firstLine="64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本次社会公众问卷调查共发放100份，有效回收100份，有效回收率100%，通过问卷调查总体满意度为</w:t>
      </w:r>
      <w:r>
        <w:rPr>
          <w:rFonts w:hint="default" w:ascii="Times New Roman" w:hAnsi="Times New Roman" w:eastAsia="仿宋_GB2312" w:cs="Times New Roman"/>
          <w:sz w:val="32"/>
          <w:szCs w:val="32"/>
          <w:highlight w:val="none"/>
        </w:rPr>
        <w:t>89.</w:t>
      </w:r>
      <w:r>
        <w:rPr>
          <w:rFonts w:hint="eastAsia" w:ascii="Times New Roman" w:hAnsi="Times New Roman" w:eastAsia="仿宋_GB2312" w:cs="Times New Roman"/>
          <w:sz w:val="32"/>
          <w:szCs w:val="32"/>
          <w:highlight w:val="none"/>
          <w:lang w:val="en-US" w:eastAsia="zh-CN"/>
        </w:rPr>
        <w:t>70</w:t>
      </w:r>
      <w:r>
        <w:rPr>
          <w:rFonts w:hint="default" w:ascii="Times New Roman" w:hAnsi="Times New Roman" w:eastAsia="仿宋_GB2312" w:cs="Times New Roman"/>
          <w:sz w:val="32"/>
          <w:szCs w:val="32"/>
          <w:highlight w:val="none"/>
        </w:rPr>
        <w:t>%</w:t>
      </w:r>
      <w:r>
        <w:rPr>
          <w:rFonts w:hint="default" w:ascii="Times New Roman" w:hAnsi="Times New Roman" w:eastAsia="仿宋_GB2312" w:cs="Times New Roman"/>
          <w:sz w:val="32"/>
          <w:szCs w:val="32"/>
        </w:rPr>
        <w:t>，总体满意度良好。具体情况详见下表：</w:t>
      </w:r>
    </w:p>
    <w:p w14:paraId="3D8B1597">
      <w:pPr>
        <w:widowControl/>
        <w:spacing w:line="400" w:lineRule="exact"/>
        <w:jc w:val="center"/>
        <w:rPr>
          <w:rFonts w:hint="default" w:ascii="Times New Roman" w:hAnsi="Times New Roman" w:eastAsia="仿宋_GB2312" w:cs="Times New Roman"/>
          <w:b/>
          <w:kern w:val="28"/>
          <w:sz w:val="24"/>
          <w:szCs w:val="24"/>
          <w:lang w:bidi="ar"/>
        </w:rPr>
      </w:pPr>
      <w:r>
        <w:rPr>
          <w:rFonts w:hint="default" w:ascii="Times New Roman" w:hAnsi="Times New Roman" w:eastAsia="仿宋_GB2312" w:cs="Times New Roman"/>
          <w:b/>
          <w:kern w:val="28"/>
          <w:sz w:val="24"/>
          <w:szCs w:val="24"/>
          <w:lang w:bidi="ar"/>
        </w:rPr>
        <w:t>表3：关于中国共产党昆明市官渡区委员会政法委员会社会公众</w:t>
      </w:r>
      <w:r>
        <w:rPr>
          <w:rFonts w:hint="default" w:ascii="Times New Roman" w:hAnsi="Times New Roman" w:eastAsia="仿宋_GB2312" w:cs="Times New Roman"/>
          <w:b/>
          <w:kern w:val="28"/>
          <w:sz w:val="24"/>
          <w:szCs w:val="24"/>
          <w:lang w:eastAsia="zh-Hans" w:bidi="ar"/>
        </w:rPr>
        <w:t>满意度调查问卷</w:t>
      </w:r>
    </w:p>
    <w:tbl>
      <w:tblPr>
        <w:tblStyle w:val="10"/>
        <w:tblW w:w="499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9"/>
        <w:gridCol w:w="2761"/>
        <w:gridCol w:w="1506"/>
        <w:gridCol w:w="680"/>
        <w:gridCol w:w="791"/>
        <w:gridCol w:w="1374"/>
        <w:gridCol w:w="1002"/>
      </w:tblGrid>
      <w:tr w14:paraId="43F640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blHeader/>
        </w:trPr>
        <w:tc>
          <w:tcPr>
            <w:tcW w:w="417" w:type="pct"/>
            <w:tcBorders>
              <w:tl2br w:val="nil"/>
              <w:tr2bl w:val="nil"/>
            </w:tcBorders>
            <w:tcMar>
              <w:top w:w="10" w:type="dxa"/>
              <w:left w:w="10" w:type="dxa"/>
              <w:right w:w="10" w:type="dxa"/>
            </w:tcMar>
            <w:vAlign w:val="center"/>
          </w:tcPr>
          <w:p w14:paraId="1BC8231D">
            <w:pPr>
              <w:widowControl/>
              <w:spacing w:line="400" w:lineRule="exact"/>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bidi="ar"/>
              </w:rPr>
              <w:t>序号</w:t>
            </w:r>
          </w:p>
        </w:tc>
        <w:tc>
          <w:tcPr>
            <w:tcW w:w="1558" w:type="pct"/>
            <w:tcBorders>
              <w:tl2br w:val="nil"/>
              <w:tr2bl w:val="nil"/>
            </w:tcBorders>
            <w:tcMar>
              <w:top w:w="10" w:type="dxa"/>
              <w:left w:w="10" w:type="dxa"/>
              <w:right w:w="10" w:type="dxa"/>
            </w:tcMar>
            <w:vAlign w:val="center"/>
          </w:tcPr>
          <w:p w14:paraId="67F7E088">
            <w:pPr>
              <w:widowControl/>
              <w:spacing w:line="400" w:lineRule="exact"/>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bidi="ar"/>
              </w:rPr>
              <w:t>问卷内容</w:t>
            </w:r>
          </w:p>
        </w:tc>
        <w:tc>
          <w:tcPr>
            <w:tcW w:w="849" w:type="pct"/>
            <w:tcBorders>
              <w:tl2br w:val="nil"/>
              <w:tr2bl w:val="nil"/>
            </w:tcBorders>
            <w:tcMar>
              <w:top w:w="10" w:type="dxa"/>
              <w:left w:w="10" w:type="dxa"/>
              <w:right w:w="10" w:type="dxa"/>
            </w:tcMar>
            <w:vAlign w:val="center"/>
          </w:tcPr>
          <w:p w14:paraId="2B6DA8CF">
            <w:pPr>
              <w:widowControl/>
              <w:spacing w:line="400" w:lineRule="exact"/>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bidi="ar"/>
              </w:rPr>
              <w:t>满意度及取得的效果</w:t>
            </w:r>
          </w:p>
        </w:tc>
        <w:tc>
          <w:tcPr>
            <w:tcW w:w="384" w:type="pct"/>
            <w:tcBorders>
              <w:tl2br w:val="nil"/>
              <w:tr2bl w:val="nil"/>
            </w:tcBorders>
            <w:tcMar>
              <w:top w:w="10" w:type="dxa"/>
              <w:left w:w="10" w:type="dxa"/>
              <w:right w:w="10" w:type="dxa"/>
            </w:tcMar>
            <w:vAlign w:val="center"/>
          </w:tcPr>
          <w:p w14:paraId="28F1DA27">
            <w:pPr>
              <w:widowControl/>
              <w:spacing w:line="400" w:lineRule="exact"/>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bidi="ar"/>
              </w:rPr>
              <w:t>标准分值</w:t>
            </w:r>
          </w:p>
        </w:tc>
        <w:tc>
          <w:tcPr>
            <w:tcW w:w="447" w:type="pct"/>
            <w:tcBorders>
              <w:tl2br w:val="nil"/>
              <w:tr2bl w:val="nil"/>
            </w:tcBorders>
            <w:tcMar>
              <w:top w:w="10" w:type="dxa"/>
              <w:left w:w="10" w:type="dxa"/>
              <w:right w:w="10" w:type="dxa"/>
            </w:tcMar>
            <w:vAlign w:val="center"/>
          </w:tcPr>
          <w:p w14:paraId="614AD28C">
            <w:pPr>
              <w:widowControl/>
              <w:spacing w:line="400" w:lineRule="exact"/>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bidi="ar"/>
              </w:rPr>
              <w:t>份数小计</w:t>
            </w:r>
          </w:p>
        </w:tc>
        <w:tc>
          <w:tcPr>
            <w:tcW w:w="776" w:type="pct"/>
            <w:tcBorders>
              <w:tl2br w:val="nil"/>
              <w:tr2bl w:val="nil"/>
            </w:tcBorders>
            <w:tcMar>
              <w:top w:w="10" w:type="dxa"/>
              <w:left w:w="10" w:type="dxa"/>
              <w:right w:w="10" w:type="dxa"/>
            </w:tcMar>
            <w:vAlign w:val="center"/>
          </w:tcPr>
          <w:p w14:paraId="0E7C3089">
            <w:pPr>
              <w:widowControl/>
              <w:spacing w:line="400" w:lineRule="exact"/>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bidi="ar"/>
              </w:rPr>
              <w:t>最终满意度得分</w:t>
            </w:r>
          </w:p>
        </w:tc>
        <w:tc>
          <w:tcPr>
            <w:tcW w:w="566" w:type="pct"/>
            <w:tcBorders>
              <w:tl2br w:val="nil"/>
              <w:tr2bl w:val="nil"/>
            </w:tcBorders>
            <w:tcMar>
              <w:top w:w="10" w:type="dxa"/>
              <w:left w:w="10" w:type="dxa"/>
              <w:right w:w="10" w:type="dxa"/>
            </w:tcMar>
            <w:vAlign w:val="center"/>
          </w:tcPr>
          <w:p w14:paraId="4D5EABEB">
            <w:pPr>
              <w:widowControl/>
              <w:spacing w:line="400" w:lineRule="exact"/>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bidi="ar"/>
              </w:rPr>
              <w:t>单项满意度</w:t>
            </w:r>
          </w:p>
        </w:tc>
      </w:tr>
      <w:tr w14:paraId="1C415E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417" w:type="pct"/>
            <w:vMerge w:val="restart"/>
            <w:tcBorders>
              <w:tl2br w:val="nil"/>
              <w:tr2bl w:val="nil"/>
            </w:tcBorders>
            <w:noWrap/>
            <w:tcMar>
              <w:top w:w="10" w:type="dxa"/>
              <w:left w:w="10" w:type="dxa"/>
              <w:right w:w="10" w:type="dxa"/>
            </w:tcMar>
            <w:vAlign w:val="center"/>
          </w:tcPr>
          <w:p w14:paraId="59113D5A">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1</w:t>
            </w:r>
          </w:p>
        </w:tc>
        <w:tc>
          <w:tcPr>
            <w:tcW w:w="2760" w:type="dxa"/>
            <w:vMerge w:val="restart"/>
            <w:tcBorders>
              <w:tl2br w:val="nil"/>
              <w:tr2bl w:val="nil"/>
            </w:tcBorders>
            <w:tcMar>
              <w:top w:w="10" w:type="dxa"/>
              <w:left w:w="10" w:type="dxa"/>
              <w:right w:w="10" w:type="dxa"/>
            </w:tcMar>
            <w:vAlign w:val="center"/>
          </w:tcPr>
          <w:p w14:paraId="056B9DA9">
            <w:pPr>
              <w:widowControl/>
              <w:spacing w:line="400" w:lineRule="exact"/>
              <w:jc w:val="center"/>
              <w:textAlignment w:val="center"/>
              <w:rPr>
                <w:rFonts w:hint="default" w:ascii="Times New Roman" w:hAnsi="Times New Roman" w:eastAsia="仿宋_GB2312" w:cs="Times New Roman"/>
                <w:color w:val="000000"/>
                <w:kern w:val="0"/>
                <w:sz w:val="24"/>
                <w:szCs w:val="24"/>
                <w:highlight w:val="yellow"/>
                <w:lang w:bidi="ar"/>
              </w:rPr>
            </w:pPr>
            <w:r>
              <w:rPr>
                <w:rFonts w:hint="default" w:ascii="Times New Roman" w:hAnsi="Times New Roman" w:eastAsia="仿宋_GB2312" w:cs="Times New Roman"/>
                <w:i w:val="0"/>
                <w:color w:val="000000"/>
                <w:kern w:val="0"/>
                <w:sz w:val="24"/>
                <w:szCs w:val="24"/>
                <w:u w:val="none"/>
                <w:lang w:val="en-US" w:eastAsia="zh-CN" w:bidi="ar"/>
              </w:rPr>
              <w:t>您是否了解</w:t>
            </w:r>
            <w:r>
              <w:rPr>
                <w:rFonts w:hint="eastAsia" w:ascii="仿宋_GB2312" w:hAnsi="仿宋_GB2312" w:eastAsia="仿宋_GB2312" w:cs="仿宋_GB2312"/>
                <w:color w:val="000000"/>
                <w:kern w:val="0"/>
                <w:sz w:val="24"/>
                <w:szCs w:val="24"/>
                <w:lang w:val="zh-CN"/>
              </w:rPr>
              <w:t>中国共产党昆明市官渡区委员会政法委员会</w:t>
            </w:r>
            <w:r>
              <w:rPr>
                <w:rFonts w:hint="default" w:ascii="Times New Roman" w:hAnsi="Times New Roman" w:eastAsia="仿宋_GB2312" w:cs="Times New Roman"/>
                <w:i w:val="0"/>
                <w:color w:val="000000"/>
                <w:kern w:val="0"/>
                <w:sz w:val="24"/>
                <w:szCs w:val="24"/>
                <w:u w:val="none"/>
                <w:lang w:val="en-US" w:eastAsia="zh-CN" w:bidi="ar"/>
              </w:rPr>
              <w:t>的主要工作职责？</w:t>
            </w:r>
          </w:p>
        </w:tc>
        <w:tc>
          <w:tcPr>
            <w:tcW w:w="1504" w:type="dxa"/>
            <w:tcBorders>
              <w:tl2br w:val="nil"/>
              <w:tr2bl w:val="nil"/>
            </w:tcBorders>
            <w:noWrap/>
            <w:tcMar>
              <w:top w:w="10" w:type="dxa"/>
              <w:left w:w="10" w:type="dxa"/>
              <w:right w:w="10" w:type="dxa"/>
            </w:tcMar>
            <w:vAlign w:val="center"/>
          </w:tcPr>
          <w:p w14:paraId="0C8C0875">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i w:val="0"/>
                <w:color w:val="000000"/>
                <w:kern w:val="0"/>
                <w:sz w:val="24"/>
                <w:szCs w:val="24"/>
                <w:highlight w:val="none"/>
                <w:u w:val="none"/>
                <w:lang w:val="en-US" w:eastAsia="zh-CN" w:bidi="ar"/>
              </w:rPr>
              <w:t>很了解</w:t>
            </w:r>
          </w:p>
        </w:tc>
        <w:tc>
          <w:tcPr>
            <w:tcW w:w="680" w:type="dxa"/>
            <w:tcBorders>
              <w:tl2br w:val="nil"/>
              <w:tr2bl w:val="nil"/>
            </w:tcBorders>
            <w:noWrap/>
            <w:tcMar>
              <w:top w:w="10" w:type="dxa"/>
              <w:left w:w="10" w:type="dxa"/>
              <w:right w:w="10" w:type="dxa"/>
            </w:tcMar>
            <w:vAlign w:val="center"/>
          </w:tcPr>
          <w:p w14:paraId="732D1C7C">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10</w:t>
            </w:r>
          </w:p>
        </w:tc>
        <w:tc>
          <w:tcPr>
            <w:tcW w:w="792" w:type="dxa"/>
            <w:tcBorders>
              <w:tl2br w:val="nil"/>
              <w:tr2bl w:val="nil"/>
            </w:tcBorders>
            <w:noWrap/>
            <w:tcMar>
              <w:top w:w="10" w:type="dxa"/>
              <w:left w:w="10" w:type="dxa"/>
              <w:right w:w="10" w:type="dxa"/>
            </w:tcMar>
            <w:vAlign w:val="center"/>
          </w:tcPr>
          <w:p w14:paraId="24AAB2CA">
            <w:pPr>
              <w:widowControl/>
              <w:spacing w:line="400" w:lineRule="exact"/>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bidi="ar"/>
              </w:rPr>
              <w:t>78</w:t>
            </w:r>
          </w:p>
        </w:tc>
        <w:tc>
          <w:tcPr>
            <w:tcW w:w="1375" w:type="dxa"/>
            <w:vMerge w:val="restart"/>
            <w:tcBorders>
              <w:tl2br w:val="nil"/>
              <w:tr2bl w:val="nil"/>
            </w:tcBorders>
            <w:noWrap/>
            <w:tcMar>
              <w:top w:w="10" w:type="dxa"/>
              <w:left w:w="10" w:type="dxa"/>
              <w:right w:w="10" w:type="dxa"/>
            </w:tcMar>
            <w:vAlign w:val="center"/>
          </w:tcPr>
          <w:p w14:paraId="4399BF08">
            <w:pPr>
              <w:widowControl/>
              <w:spacing w:line="400" w:lineRule="exact"/>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bidi="ar"/>
              </w:rPr>
              <w:t>8.90</w:t>
            </w:r>
          </w:p>
        </w:tc>
        <w:tc>
          <w:tcPr>
            <w:tcW w:w="1003" w:type="dxa"/>
            <w:vMerge w:val="restart"/>
            <w:tcBorders>
              <w:tl2br w:val="nil"/>
              <w:tr2bl w:val="nil"/>
            </w:tcBorders>
            <w:noWrap/>
            <w:tcMar>
              <w:top w:w="10" w:type="dxa"/>
              <w:left w:w="10" w:type="dxa"/>
              <w:right w:w="10" w:type="dxa"/>
            </w:tcMar>
            <w:vAlign w:val="center"/>
          </w:tcPr>
          <w:p w14:paraId="7C4272F7">
            <w:pPr>
              <w:widowControl/>
              <w:spacing w:line="400" w:lineRule="exact"/>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bidi="ar"/>
              </w:rPr>
              <w:t>89.00%</w:t>
            </w:r>
          </w:p>
        </w:tc>
      </w:tr>
      <w:tr w14:paraId="415852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17" w:type="pct"/>
            <w:vMerge w:val="continue"/>
            <w:tcBorders>
              <w:tl2br w:val="nil"/>
              <w:tr2bl w:val="nil"/>
            </w:tcBorders>
            <w:noWrap/>
            <w:tcMar>
              <w:top w:w="10" w:type="dxa"/>
              <w:left w:w="10" w:type="dxa"/>
              <w:right w:w="10" w:type="dxa"/>
            </w:tcMar>
            <w:vAlign w:val="center"/>
          </w:tcPr>
          <w:p w14:paraId="12D31637">
            <w:pPr>
              <w:spacing w:line="400" w:lineRule="exact"/>
              <w:jc w:val="center"/>
              <w:rPr>
                <w:rFonts w:hint="default" w:ascii="Times New Roman" w:hAnsi="Times New Roman" w:eastAsia="仿宋_GB2312" w:cs="Times New Roman"/>
                <w:color w:val="000000"/>
                <w:sz w:val="24"/>
                <w:szCs w:val="24"/>
              </w:rPr>
            </w:pPr>
          </w:p>
        </w:tc>
        <w:tc>
          <w:tcPr>
            <w:tcW w:w="2760" w:type="dxa"/>
            <w:vMerge w:val="continue"/>
            <w:tcBorders>
              <w:tl2br w:val="nil"/>
              <w:tr2bl w:val="nil"/>
            </w:tcBorders>
            <w:tcMar>
              <w:top w:w="10" w:type="dxa"/>
              <w:left w:w="10" w:type="dxa"/>
              <w:right w:w="10" w:type="dxa"/>
            </w:tcMar>
            <w:vAlign w:val="center"/>
          </w:tcPr>
          <w:p w14:paraId="4707FAEC">
            <w:pPr>
              <w:spacing w:line="400" w:lineRule="exact"/>
              <w:jc w:val="center"/>
              <w:rPr>
                <w:rFonts w:hint="default" w:ascii="Times New Roman" w:hAnsi="Times New Roman" w:eastAsia="仿宋_GB2312" w:cs="Times New Roman"/>
                <w:color w:val="000000"/>
                <w:kern w:val="0"/>
                <w:sz w:val="24"/>
                <w:szCs w:val="24"/>
                <w:highlight w:val="yellow"/>
                <w:lang w:bidi="ar"/>
              </w:rPr>
            </w:pPr>
          </w:p>
        </w:tc>
        <w:tc>
          <w:tcPr>
            <w:tcW w:w="1504" w:type="dxa"/>
            <w:tcBorders>
              <w:tl2br w:val="nil"/>
              <w:tr2bl w:val="nil"/>
            </w:tcBorders>
            <w:noWrap/>
            <w:tcMar>
              <w:top w:w="10" w:type="dxa"/>
              <w:left w:w="10" w:type="dxa"/>
              <w:right w:w="10" w:type="dxa"/>
            </w:tcMar>
            <w:vAlign w:val="center"/>
          </w:tcPr>
          <w:p w14:paraId="1831F964">
            <w:pPr>
              <w:widowControl/>
              <w:spacing w:line="400" w:lineRule="exact"/>
              <w:jc w:val="center"/>
              <w:textAlignment w:val="center"/>
              <w:rPr>
                <w:rFonts w:hint="eastAsia" w:ascii="Times New Roman" w:hAnsi="Times New Roman" w:eastAsia="仿宋_GB2312" w:cs="Times New Roman"/>
                <w:color w:val="000000"/>
                <w:kern w:val="0"/>
                <w:sz w:val="24"/>
                <w:szCs w:val="24"/>
                <w:lang w:val="en-US" w:eastAsia="zh-CN" w:bidi="ar"/>
              </w:rPr>
            </w:pPr>
            <w:r>
              <w:rPr>
                <w:rFonts w:hint="eastAsia" w:ascii="Times New Roman" w:hAnsi="Times New Roman" w:eastAsia="仿宋_GB2312" w:cs="Times New Roman"/>
                <w:color w:val="000000"/>
                <w:kern w:val="0"/>
                <w:sz w:val="24"/>
                <w:szCs w:val="24"/>
                <w:lang w:val="en-US" w:eastAsia="zh-CN" w:bidi="ar"/>
              </w:rPr>
              <w:t>了解</w:t>
            </w:r>
          </w:p>
        </w:tc>
        <w:tc>
          <w:tcPr>
            <w:tcW w:w="680" w:type="dxa"/>
            <w:tcBorders>
              <w:tl2br w:val="nil"/>
              <w:tr2bl w:val="nil"/>
            </w:tcBorders>
            <w:noWrap/>
            <w:tcMar>
              <w:top w:w="10" w:type="dxa"/>
              <w:left w:w="10" w:type="dxa"/>
              <w:right w:w="10" w:type="dxa"/>
            </w:tcMar>
            <w:vAlign w:val="center"/>
          </w:tcPr>
          <w:p w14:paraId="50393A02">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5</w:t>
            </w:r>
          </w:p>
        </w:tc>
        <w:tc>
          <w:tcPr>
            <w:tcW w:w="792" w:type="dxa"/>
            <w:tcBorders>
              <w:tl2br w:val="nil"/>
              <w:tr2bl w:val="nil"/>
            </w:tcBorders>
            <w:noWrap/>
            <w:tcMar>
              <w:top w:w="10" w:type="dxa"/>
              <w:left w:w="10" w:type="dxa"/>
              <w:right w:w="10" w:type="dxa"/>
            </w:tcMar>
            <w:vAlign w:val="center"/>
          </w:tcPr>
          <w:p w14:paraId="3E733FE9">
            <w:pPr>
              <w:widowControl/>
              <w:spacing w:line="400" w:lineRule="exact"/>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bidi="ar"/>
              </w:rPr>
              <w:t>22</w:t>
            </w:r>
          </w:p>
        </w:tc>
        <w:tc>
          <w:tcPr>
            <w:tcW w:w="1375" w:type="dxa"/>
            <w:vMerge w:val="continue"/>
            <w:tcBorders>
              <w:tl2br w:val="nil"/>
              <w:tr2bl w:val="nil"/>
            </w:tcBorders>
            <w:noWrap/>
            <w:tcMar>
              <w:top w:w="10" w:type="dxa"/>
              <w:left w:w="10" w:type="dxa"/>
              <w:right w:w="10" w:type="dxa"/>
            </w:tcMar>
            <w:vAlign w:val="center"/>
          </w:tcPr>
          <w:p w14:paraId="666797AC">
            <w:pPr>
              <w:spacing w:line="400" w:lineRule="exact"/>
              <w:jc w:val="center"/>
              <w:rPr>
                <w:rFonts w:hint="default" w:ascii="Times New Roman" w:hAnsi="Times New Roman" w:eastAsia="仿宋_GB2312" w:cs="Times New Roman"/>
                <w:color w:val="000000"/>
                <w:sz w:val="24"/>
                <w:szCs w:val="24"/>
              </w:rPr>
            </w:pPr>
          </w:p>
        </w:tc>
        <w:tc>
          <w:tcPr>
            <w:tcW w:w="1003" w:type="dxa"/>
            <w:vMerge w:val="continue"/>
            <w:tcBorders>
              <w:tl2br w:val="nil"/>
              <w:tr2bl w:val="nil"/>
            </w:tcBorders>
            <w:noWrap/>
            <w:tcMar>
              <w:top w:w="10" w:type="dxa"/>
              <w:left w:w="10" w:type="dxa"/>
              <w:right w:w="10" w:type="dxa"/>
            </w:tcMar>
            <w:vAlign w:val="center"/>
          </w:tcPr>
          <w:p w14:paraId="2F328D02">
            <w:pPr>
              <w:spacing w:line="400" w:lineRule="exact"/>
              <w:jc w:val="center"/>
              <w:rPr>
                <w:rFonts w:hint="default" w:ascii="Times New Roman" w:hAnsi="Times New Roman" w:eastAsia="仿宋_GB2312" w:cs="Times New Roman"/>
                <w:color w:val="000000"/>
                <w:sz w:val="24"/>
                <w:szCs w:val="24"/>
              </w:rPr>
            </w:pPr>
          </w:p>
        </w:tc>
      </w:tr>
      <w:tr w14:paraId="0E0DB4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417" w:type="pct"/>
            <w:vMerge w:val="continue"/>
            <w:tcBorders>
              <w:tl2br w:val="nil"/>
              <w:tr2bl w:val="nil"/>
            </w:tcBorders>
            <w:noWrap/>
            <w:tcMar>
              <w:top w:w="10" w:type="dxa"/>
              <w:left w:w="10" w:type="dxa"/>
              <w:right w:w="10" w:type="dxa"/>
            </w:tcMar>
            <w:vAlign w:val="center"/>
          </w:tcPr>
          <w:p w14:paraId="745A463C">
            <w:pPr>
              <w:spacing w:line="400" w:lineRule="exact"/>
              <w:jc w:val="center"/>
              <w:rPr>
                <w:rFonts w:hint="default" w:ascii="Times New Roman" w:hAnsi="Times New Roman" w:eastAsia="仿宋_GB2312" w:cs="Times New Roman"/>
                <w:color w:val="000000"/>
                <w:sz w:val="24"/>
                <w:szCs w:val="24"/>
              </w:rPr>
            </w:pPr>
          </w:p>
        </w:tc>
        <w:tc>
          <w:tcPr>
            <w:tcW w:w="2760" w:type="dxa"/>
            <w:vMerge w:val="continue"/>
            <w:tcBorders>
              <w:tl2br w:val="nil"/>
              <w:tr2bl w:val="nil"/>
            </w:tcBorders>
            <w:tcMar>
              <w:top w:w="10" w:type="dxa"/>
              <w:left w:w="10" w:type="dxa"/>
              <w:right w:w="10" w:type="dxa"/>
            </w:tcMar>
            <w:vAlign w:val="center"/>
          </w:tcPr>
          <w:p w14:paraId="46456C13">
            <w:pPr>
              <w:spacing w:line="400" w:lineRule="exact"/>
              <w:jc w:val="center"/>
              <w:rPr>
                <w:rFonts w:hint="default" w:ascii="Times New Roman" w:hAnsi="Times New Roman" w:eastAsia="仿宋_GB2312" w:cs="Times New Roman"/>
                <w:color w:val="000000"/>
                <w:kern w:val="0"/>
                <w:sz w:val="24"/>
                <w:szCs w:val="24"/>
                <w:highlight w:val="yellow"/>
                <w:lang w:bidi="ar"/>
              </w:rPr>
            </w:pPr>
          </w:p>
        </w:tc>
        <w:tc>
          <w:tcPr>
            <w:tcW w:w="1504" w:type="dxa"/>
            <w:tcBorders>
              <w:tl2br w:val="nil"/>
              <w:tr2bl w:val="nil"/>
            </w:tcBorders>
            <w:noWrap/>
            <w:tcMar>
              <w:top w:w="10" w:type="dxa"/>
              <w:left w:w="10" w:type="dxa"/>
              <w:right w:w="10" w:type="dxa"/>
            </w:tcMar>
            <w:vAlign w:val="center"/>
          </w:tcPr>
          <w:p w14:paraId="704FED8A">
            <w:pPr>
              <w:widowControl/>
              <w:spacing w:line="400" w:lineRule="exact"/>
              <w:jc w:val="center"/>
              <w:textAlignment w:val="center"/>
              <w:rPr>
                <w:rFonts w:hint="default" w:ascii="Times New Roman" w:hAnsi="Times New Roman" w:eastAsia="仿宋_GB2312" w:cs="Times New Roman"/>
                <w:color w:val="000000"/>
                <w:kern w:val="0"/>
                <w:sz w:val="24"/>
                <w:szCs w:val="24"/>
                <w:lang w:val="en-US" w:eastAsia="zh-CN" w:bidi="ar"/>
              </w:rPr>
            </w:pPr>
            <w:r>
              <w:rPr>
                <w:rFonts w:hint="eastAsia" w:ascii="Times New Roman" w:hAnsi="Times New Roman" w:eastAsia="仿宋_GB2312" w:cs="Times New Roman"/>
                <w:color w:val="000000"/>
                <w:kern w:val="0"/>
                <w:sz w:val="24"/>
                <w:szCs w:val="24"/>
                <w:lang w:val="en-US" w:eastAsia="zh-CN" w:bidi="ar"/>
              </w:rPr>
              <w:t>不了解</w:t>
            </w:r>
          </w:p>
        </w:tc>
        <w:tc>
          <w:tcPr>
            <w:tcW w:w="680" w:type="dxa"/>
            <w:tcBorders>
              <w:tl2br w:val="nil"/>
              <w:tr2bl w:val="nil"/>
            </w:tcBorders>
            <w:noWrap/>
            <w:tcMar>
              <w:top w:w="10" w:type="dxa"/>
              <w:left w:w="10" w:type="dxa"/>
              <w:right w:w="10" w:type="dxa"/>
            </w:tcMar>
            <w:vAlign w:val="center"/>
          </w:tcPr>
          <w:p w14:paraId="4558C2C4">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0</w:t>
            </w:r>
          </w:p>
        </w:tc>
        <w:tc>
          <w:tcPr>
            <w:tcW w:w="792" w:type="dxa"/>
            <w:tcBorders>
              <w:tl2br w:val="nil"/>
              <w:tr2bl w:val="nil"/>
            </w:tcBorders>
            <w:noWrap/>
            <w:tcMar>
              <w:top w:w="10" w:type="dxa"/>
              <w:left w:w="10" w:type="dxa"/>
              <w:right w:w="10" w:type="dxa"/>
            </w:tcMar>
            <w:vAlign w:val="center"/>
          </w:tcPr>
          <w:p w14:paraId="7934A7F3">
            <w:pPr>
              <w:widowControl/>
              <w:spacing w:line="400" w:lineRule="exact"/>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bidi="ar"/>
              </w:rPr>
              <w:t>0</w:t>
            </w:r>
          </w:p>
        </w:tc>
        <w:tc>
          <w:tcPr>
            <w:tcW w:w="1375" w:type="dxa"/>
            <w:vMerge w:val="continue"/>
            <w:tcBorders>
              <w:tl2br w:val="nil"/>
              <w:tr2bl w:val="nil"/>
            </w:tcBorders>
            <w:noWrap/>
            <w:tcMar>
              <w:top w:w="10" w:type="dxa"/>
              <w:left w:w="10" w:type="dxa"/>
              <w:right w:w="10" w:type="dxa"/>
            </w:tcMar>
            <w:vAlign w:val="center"/>
          </w:tcPr>
          <w:p w14:paraId="741C11CE">
            <w:pPr>
              <w:spacing w:line="400" w:lineRule="exact"/>
              <w:jc w:val="center"/>
              <w:rPr>
                <w:rFonts w:hint="default" w:ascii="Times New Roman" w:hAnsi="Times New Roman" w:eastAsia="仿宋_GB2312" w:cs="Times New Roman"/>
                <w:color w:val="000000"/>
                <w:sz w:val="24"/>
                <w:szCs w:val="24"/>
              </w:rPr>
            </w:pPr>
          </w:p>
        </w:tc>
        <w:tc>
          <w:tcPr>
            <w:tcW w:w="1003" w:type="dxa"/>
            <w:vMerge w:val="continue"/>
            <w:tcBorders>
              <w:tl2br w:val="nil"/>
              <w:tr2bl w:val="nil"/>
            </w:tcBorders>
            <w:noWrap/>
            <w:tcMar>
              <w:top w:w="10" w:type="dxa"/>
              <w:left w:w="10" w:type="dxa"/>
              <w:right w:w="10" w:type="dxa"/>
            </w:tcMar>
            <w:vAlign w:val="center"/>
          </w:tcPr>
          <w:p w14:paraId="73E407D7">
            <w:pPr>
              <w:spacing w:line="400" w:lineRule="exact"/>
              <w:jc w:val="center"/>
              <w:rPr>
                <w:rFonts w:hint="default" w:ascii="Times New Roman" w:hAnsi="Times New Roman" w:eastAsia="仿宋_GB2312" w:cs="Times New Roman"/>
                <w:color w:val="000000"/>
                <w:sz w:val="24"/>
                <w:szCs w:val="24"/>
              </w:rPr>
            </w:pPr>
          </w:p>
        </w:tc>
      </w:tr>
      <w:tr w14:paraId="7CE3FD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417" w:type="pct"/>
            <w:vMerge w:val="restart"/>
            <w:tcBorders>
              <w:tl2br w:val="nil"/>
              <w:tr2bl w:val="nil"/>
            </w:tcBorders>
            <w:noWrap/>
            <w:tcMar>
              <w:top w:w="10" w:type="dxa"/>
              <w:left w:w="10" w:type="dxa"/>
              <w:right w:w="10" w:type="dxa"/>
            </w:tcMar>
            <w:vAlign w:val="center"/>
          </w:tcPr>
          <w:p w14:paraId="3ED718CB">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2</w:t>
            </w:r>
          </w:p>
        </w:tc>
        <w:tc>
          <w:tcPr>
            <w:tcW w:w="2760" w:type="dxa"/>
            <w:vMerge w:val="restart"/>
            <w:tcBorders>
              <w:tl2br w:val="nil"/>
              <w:tr2bl w:val="nil"/>
            </w:tcBorders>
            <w:tcMar>
              <w:top w:w="10" w:type="dxa"/>
              <w:left w:w="10" w:type="dxa"/>
              <w:right w:w="10" w:type="dxa"/>
            </w:tcMar>
            <w:vAlign w:val="center"/>
          </w:tcPr>
          <w:p w14:paraId="26B5079E">
            <w:pPr>
              <w:widowControl/>
              <w:numPr>
                <w:ilvl w:val="0"/>
                <w:numId w:val="0"/>
              </w:numPr>
              <w:spacing w:line="400" w:lineRule="exact"/>
              <w:jc w:val="center"/>
              <w:rPr>
                <w:rFonts w:hint="eastAsia" w:ascii="仿宋_GB2312" w:hAnsi="仿宋_GB2312" w:eastAsia="仿宋_GB2312" w:cs="仿宋_GB2312"/>
                <w:color w:val="000000"/>
                <w:kern w:val="0"/>
                <w:sz w:val="24"/>
                <w:szCs w:val="24"/>
                <w:lang w:val="en-US" w:eastAsia="zh-CN"/>
              </w:rPr>
            </w:pPr>
            <w:r>
              <w:rPr>
                <w:rFonts w:hint="default" w:ascii="Times New Roman" w:hAnsi="Times New Roman" w:eastAsia="仿宋_GB2312" w:cs="Times New Roman"/>
                <w:i w:val="0"/>
                <w:color w:val="000000"/>
                <w:kern w:val="0"/>
                <w:sz w:val="24"/>
                <w:szCs w:val="24"/>
                <w:u w:val="none"/>
                <w:lang w:val="en-US" w:eastAsia="zh-CN" w:bidi="ar"/>
              </w:rPr>
              <w:t>总体而言，您对</w:t>
            </w:r>
            <w:r>
              <w:rPr>
                <w:rFonts w:hint="eastAsia" w:ascii="Times New Roman" w:hAnsi="Times New Roman" w:eastAsia="仿宋_GB2312" w:cs="Times New Roman"/>
                <w:i w:val="0"/>
                <w:color w:val="000000"/>
                <w:kern w:val="0"/>
                <w:sz w:val="24"/>
                <w:szCs w:val="24"/>
                <w:u w:val="none"/>
                <w:lang w:val="en-US" w:eastAsia="zh-CN" w:bidi="ar"/>
              </w:rPr>
              <w:t>官渡区</w:t>
            </w:r>
            <w:r>
              <w:rPr>
                <w:rFonts w:hint="default" w:ascii="Times New Roman" w:hAnsi="Times New Roman" w:eastAsia="仿宋_GB2312" w:cs="Times New Roman"/>
                <w:i w:val="0"/>
                <w:color w:val="000000"/>
                <w:kern w:val="0"/>
                <w:sz w:val="24"/>
                <w:szCs w:val="24"/>
                <w:u w:val="none"/>
                <w:lang w:val="en-US" w:eastAsia="zh-CN" w:bidi="ar"/>
              </w:rPr>
              <w:t>的社会治安状况感到满意吗？</w:t>
            </w:r>
          </w:p>
          <w:p w14:paraId="6B1D52AB">
            <w:pPr>
              <w:widowControl/>
              <w:spacing w:line="400" w:lineRule="exact"/>
              <w:jc w:val="center"/>
              <w:textAlignment w:val="center"/>
              <w:rPr>
                <w:rFonts w:hint="default" w:ascii="Times New Roman" w:hAnsi="Times New Roman" w:eastAsia="仿宋_GB2312" w:cs="Times New Roman"/>
                <w:color w:val="000000"/>
                <w:kern w:val="0"/>
                <w:sz w:val="24"/>
                <w:szCs w:val="24"/>
                <w:highlight w:val="yellow"/>
                <w:lang w:bidi="ar"/>
              </w:rPr>
            </w:pPr>
          </w:p>
        </w:tc>
        <w:tc>
          <w:tcPr>
            <w:tcW w:w="1504" w:type="dxa"/>
            <w:tcBorders>
              <w:tl2br w:val="nil"/>
              <w:tr2bl w:val="nil"/>
            </w:tcBorders>
            <w:noWrap/>
            <w:tcMar>
              <w:top w:w="10" w:type="dxa"/>
              <w:left w:w="10" w:type="dxa"/>
              <w:right w:w="10" w:type="dxa"/>
            </w:tcMar>
            <w:vAlign w:val="center"/>
          </w:tcPr>
          <w:p w14:paraId="72FDC64A">
            <w:pPr>
              <w:widowControl/>
              <w:spacing w:line="400" w:lineRule="exact"/>
              <w:jc w:val="center"/>
              <w:textAlignment w:val="center"/>
              <w:rPr>
                <w:rFonts w:hint="default" w:ascii="Times New Roman" w:hAnsi="Times New Roman" w:eastAsia="仿宋_GB2312" w:cs="Times New Roman"/>
                <w:color w:val="000000"/>
                <w:kern w:val="0"/>
                <w:sz w:val="24"/>
                <w:szCs w:val="24"/>
                <w:lang w:val="en-US" w:eastAsia="zh-CN" w:bidi="ar"/>
              </w:rPr>
            </w:pPr>
            <w:r>
              <w:rPr>
                <w:rFonts w:hint="eastAsia" w:ascii="Times New Roman" w:hAnsi="Times New Roman" w:eastAsia="仿宋_GB2312" w:cs="Times New Roman"/>
                <w:color w:val="000000"/>
                <w:kern w:val="0"/>
                <w:sz w:val="24"/>
                <w:szCs w:val="24"/>
                <w:lang w:val="en-US" w:eastAsia="zh-CN" w:bidi="ar"/>
              </w:rPr>
              <w:t>比较满意</w:t>
            </w:r>
          </w:p>
        </w:tc>
        <w:tc>
          <w:tcPr>
            <w:tcW w:w="680" w:type="dxa"/>
            <w:tcBorders>
              <w:tl2br w:val="nil"/>
              <w:tr2bl w:val="nil"/>
            </w:tcBorders>
            <w:noWrap/>
            <w:tcMar>
              <w:top w:w="10" w:type="dxa"/>
              <w:left w:w="10" w:type="dxa"/>
              <w:right w:w="10" w:type="dxa"/>
            </w:tcMar>
            <w:vAlign w:val="center"/>
          </w:tcPr>
          <w:p w14:paraId="0CACF714">
            <w:pPr>
              <w:widowControl/>
              <w:spacing w:line="400" w:lineRule="exact"/>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bidi="ar"/>
              </w:rPr>
              <w:t>10</w:t>
            </w:r>
          </w:p>
        </w:tc>
        <w:tc>
          <w:tcPr>
            <w:tcW w:w="792" w:type="dxa"/>
            <w:tcBorders>
              <w:tl2br w:val="nil"/>
              <w:tr2bl w:val="nil"/>
            </w:tcBorders>
            <w:noWrap/>
            <w:tcMar>
              <w:top w:w="10" w:type="dxa"/>
              <w:left w:w="10" w:type="dxa"/>
              <w:right w:w="10" w:type="dxa"/>
            </w:tcMar>
            <w:vAlign w:val="center"/>
          </w:tcPr>
          <w:p w14:paraId="628F66D9">
            <w:pPr>
              <w:widowControl/>
              <w:spacing w:line="400" w:lineRule="exact"/>
              <w:jc w:val="center"/>
              <w:textAlignment w:val="center"/>
              <w:rPr>
                <w:rFonts w:hint="eastAsia" w:ascii="Times New Roman" w:hAnsi="Times New Roman" w:eastAsia="仿宋_GB2312" w:cs="Times New Roman"/>
                <w:color w:val="000000"/>
                <w:sz w:val="24"/>
                <w:szCs w:val="24"/>
                <w:lang w:val="en-US" w:eastAsia="zh-CN"/>
              </w:rPr>
            </w:pPr>
            <w:r>
              <w:rPr>
                <w:rFonts w:hint="default" w:ascii="Times New Roman" w:hAnsi="Times New Roman" w:eastAsia="仿宋_GB2312" w:cs="Times New Roman"/>
                <w:color w:val="000000"/>
                <w:kern w:val="0"/>
                <w:sz w:val="24"/>
                <w:szCs w:val="24"/>
                <w:lang w:bidi="ar"/>
              </w:rPr>
              <w:t>7</w:t>
            </w:r>
            <w:r>
              <w:rPr>
                <w:rFonts w:hint="eastAsia" w:ascii="Times New Roman" w:hAnsi="Times New Roman" w:eastAsia="仿宋_GB2312" w:cs="Times New Roman"/>
                <w:color w:val="000000"/>
                <w:kern w:val="0"/>
                <w:sz w:val="24"/>
                <w:szCs w:val="24"/>
                <w:lang w:val="en-US" w:eastAsia="zh-CN" w:bidi="ar"/>
              </w:rPr>
              <w:t>8</w:t>
            </w:r>
          </w:p>
        </w:tc>
        <w:tc>
          <w:tcPr>
            <w:tcW w:w="1375" w:type="dxa"/>
            <w:vMerge w:val="restart"/>
            <w:tcBorders>
              <w:tl2br w:val="nil"/>
              <w:tr2bl w:val="nil"/>
            </w:tcBorders>
            <w:noWrap/>
            <w:tcMar>
              <w:top w:w="10" w:type="dxa"/>
              <w:left w:w="10" w:type="dxa"/>
              <w:right w:w="10" w:type="dxa"/>
            </w:tcMar>
            <w:vAlign w:val="center"/>
          </w:tcPr>
          <w:p w14:paraId="32696F98">
            <w:pPr>
              <w:widowControl/>
              <w:spacing w:line="400" w:lineRule="exact"/>
              <w:jc w:val="center"/>
              <w:textAlignment w:val="center"/>
              <w:rPr>
                <w:rFonts w:hint="eastAsia" w:ascii="Times New Roman" w:hAnsi="Times New Roman" w:eastAsia="仿宋_GB2312" w:cs="Times New Roman"/>
                <w:color w:val="000000"/>
                <w:sz w:val="24"/>
                <w:szCs w:val="24"/>
                <w:lang w:val="en-US" w:eastAsia="zh-CN"/>
              </w:rPr>
            </w:pPr>
            <w:r>
              <w:rPr>
                <w:rFonts w:hint="default" w:ascii="Times New Roman" w:hAnsi="Times New Roman" w:eastAsia="仿宋_GB2312" w:cs="Times New Roman"/>
                <w:color w:val="000000"/>
                <w:kern w:val="0"/>
                <w:sz w:val="24"/>
                <w:szCs w:val="24"/>
                <w:lang w:bidi="ar"/>
              </w:rPr>
              <w:t>8.9</w:t>
            </w:r>
            <w:r>
              <w:rPr>
                <w:rFonts w:hint="eastAsia" w:ascii="Times New Roman" w:hAnsi="Times New Roman" w:eastAsia="仿宋_GB2312" w:cs="Times New Roman"/>
                <w:color w:val="000000"/>
                <w:kern w:val="0"/>
                <w:sz w:val="24"/>
                <w:szCs w:val="24"/>
                <w:lang w:val="en-US" w:eastAsia="zh-CN" w:bidi="ar"/>
              </w:rPr>
              <w:t>0</w:t>
            </w:r>
          </w:p>
        </w:tc>
        <w:tc>
          <w:tcPr>
            <w:tcW w:w="1003" w:type="dxa"/>
            <w:vMerge w:val="restart"/>
            <w:tcBorders>
              <w:tl2br w:val="nil"/>
              <w:tr2bl w:val="nil"/>
            </w:tcBorders>
            <w:noWrap/>
            <w:tcMar>
              <w:top w:w="10" w:type="dxa"/>
              <w:left w:w="10" w:type="dxa"/>
              <w:right w:w="10" w:type="dxa"/>
            </w:tcMar>
            <w:vAlign w:val="center"/>
          </w:tcPr>
          <w:p w14:paraId="11EAEF1E">
            <w:pPr>
              <w:widowControl/>
              <w:spacing w:line="400" w:lineRule="exact"/>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bidi="ar"/>
              </w:rPr>
              <w:t>89.</w:t>
            </w:r>
            <w:r>
              <w:rPr>
                <w:rFonts w:hint="eastAsia" w:ascii="Times New Roman" w:hAnsi="Times New Roman" w:eastAsia="仿宋_GB2312" w:cs="Times New Roman"/>
                <w:color w:val="000000"/>
                <w:kern w:val="0"/>
                <w:sz w:val="24"/>
                <w:szCs w:val="24"/>
                <w:lang w:val="en-US" w:eastAsia="zh-CN" w:bidi="ar"/>
              </w:rPr>
              <w:t>0</w:t>
            </w:r>
            <w:r>
              <w:rPr>
                <w:rFonts w:hint="default" w:ascii="Times New Roman" w:hAnsi="Times New Roman" w:eastAsia="仿宋_GB2312" w:cs="Times New Roman"/>
                <w:color w:val="000000"/>
                <w:kern w:val="0"/>
                <w:sz w:val="24"/>
                <w:szCs w:val="24"/>
                <w:lang w:bidi="ar"/>
              </w:rPr>
              <w:t>%</w:t>
            </w:r>
          </w:p>
        </w:tc>
      </w:tr>
      <w:tr w14:paraId="0A0F70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17" w:type="pct"/>
            <w:vMerge w:val="continue"/>
            <w:tcBorders>
              <w:tl2br w:val="nil"/>
              <w:tr2bl w:val="nil"/>
            </w:tcBorders>
            <w:noWrap/>
            <w:tcMar>
              <w:top w:w="10" w:type="dxa"/>
              <w:left w:w="10" w:type="dxa"/>
              <w:right w:w="10" w:type="dxa"/>
            </w:tcMar>
            <w:vAlign w:val="center"/>
          </w:tcPr>
          <w:p w14:paraId="5186F2DE">
            <w:pPr>
              <w:spacing w:line="400" w:lineRule="exact"/>
              <w:jc w:val="center"/>
              <w:rPr>
                <w:rFonts w:hint="default" w:ascii="Times New Roman" w:hAnsi="Times New Roman" w:eastAsia="仿宋_GB2312" w:cs="Times New Roman"/>
                <w:color w:val="000000"/>
                <w:sz w:val="24"/>
                <w:szCs w:val="24"/>
              </w:rPr>
            </w:pPr>
          </w:p>
        </w:tc>
        <w:tc>
          <w:tcPr>
            <w:tcW w:w="2760" w:type="dxa"/>
            <w:vMerge w:val="continue"/>
            <w:tcBorders>
              <w:tl2br w:val="nil"/>
              <w:tr2bl w:val="nil"/>
            </w:tcBorders>
            <w:tcMar>
              <w:top w:w="10" w:type="dxa"/>
              <w:left w:w="10" w:type="dxa"/>
              <w:right w:w="10" w:type="dxa"/>
            </w:tcMar>
            <w:vAlign w:val="center"/>
          </w:tcPr>
          <w:p w14:paraId="41200A96">
            <w:pPr>
              <w:spacing w:line="400" w:lineRule="exact"/>
              <w:jc w:val="center"/>
              <w:rPr>
                <w:rFonts w:hint="default" w:ascii="Times New Roman" w:hAnsi="Times New Roman" w:eastAsia="仿宋_GB2312" w:cs="Times New Roman"/>
                <w:color w:val="000000"/>
                <w:kern w:val="0"/>
                <w:sz w:val="24"/>
                <w:szCs w:val="24"/>
                <w:highlight w:val="yellow"/>
                <w:lang w:bidi="ar"/>
              </w:rPr>
            </w:pPr>
          </w:p>
        </w:tc>
        <w:tc>
          <w:tcPr>
            <w:tcW w:w="1504" w:type="dxa"/>
            <w:tcBorders>
              <w:tl2br w:val="nil"/>
              <w:tr2bl w:val="nil"/>
            </w:tcBorders>
            <w:noWrap/>
            <w:tcMar>
              <w:top w:w="10" w:type="dxa"/>
              <w:left w:w="10" w:type="dxa"/>
              <w:right w:w="10" w:type="dxa"/>
            </w:tcMar>
            <w:vAlign w:val="center"/>
          </w:tcPr>
          <w:p w14:paraId="0542F177">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一般</w:t>
            </w:r>
          </w:p>
        </w:tc>
        <w:tc>
          <w:tcPr>
            <w:tcW w:w="680" w:type="dxa"/>
            <w:tcBorders>
              <w:tl2br w:val="nil"/>
              <w:tr2bl w:val="nil"/>
            </w:tcBorders>
            <w:noWrap/>
            <w:tcMar>
              <w:top w:w="10" w:type="dxa"/>
              <w:left w:w="10" w:type="dxa"/>
              <w:right w:w="10" w:type="dxa"/>
            </w:tcMar>
            <w:vAlign w:val="center"/>
          </w:tcPr>
          <w:p w14:paraId="743614F4">
            <w:pPr>
              <w:widowControl/>
              <w:spacing w:line="400" w:lineRule="exact"/>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bidi="ar"/>
              </w:rPr>
              <w:t>5</w:t>
            </w:r>
          </w:p>
        </w:tc>
        <w:tc>
          <w:tcPr>
            <w:tcW w:w="792" w:type="dxa"/>
            <w:tcBorders>
              <w:tl2br w:val="nil"/>
              <w:tr2bl w:val="nil"/>
            </w:tcBorders>
            <w:noWrap/>
            <w:tcMar>
              <w:top w:w="10" w:type="dxa"/>
              <w:left w:w="10" w:type="dxa"/>
              <w:right w:w="10" w:type="dxa"/>
            </w:tcMar>
            <w:vAlign w:val="center"/>
          </w:tcPr>
          <w:p w14:paraId="59CED3B8">
            <w:pPr>
              <w:widowControl/>
              <w:spacing w:line="400" w:lineRule="exact"/>
              <w:jc w:val="center"/>
              <w:textAlignment w:val="center"/>
              <w:rPr>
                <w:rFonts w:hint="eastAsia" w:ascii="Times New Roman" w:hAnsi="Times New Roman" w:eastAsia="仿宋_GB2312" w:cs="Times New Roman"/>
                <w:color w:val="000000"/>
                <w:sz w:val="24"/>
                <w:szCs w:val="24"/>
                <w:lang w:val="en-US" w:eastAsia="zh-CN"/>
              </w:rPr>
            </w:pPr>
            <w:r>
              <w:rPr>
                <w:rFonts w:hint="default" w:ascii="Times New Roman" w:hAnsi="Times New Roman" w:eastAsia="仿宋_GB2312" w:cs="Times New Roman"/>
                <w:color w:val="000000"/>
                <w:kern w:val="0"/>
                <w:sz w:val="24"/>
                <w:szCs w:val="24"/>
                <w:lang w:bidi="ar"/>
              </w:rPr>
              <w:t>2</w:t>
            </w:r>
            <w:r>
              <w:rPr>
                <w:rFonts w:hint="eastAsia" w:ascii="Times New Roman" w:hAnsi="Times New Roman" w:eastAsia="仿宋_GB2312" w:cs="Times New Roman"/>
                <w:color w:val="000000"/>
                <w:kern w:val="0"/>
                <w:sz w:val="24"/>
                <w:szCs w:val="24"/>
                <w:lang w:val="en-US" w:eastAsia="zh-CN" w:bidi="ar"/>
              </w:rPr>
              <w:t>2</w:t>
            </w:r>
          </w:p>
        </w:tc>
        <w:tc>
          <w:tcPr>
            <w:tcW w:w="1375" w:type="dxa"/>
            <w:vMerge w:val="continue"/>
            <w:tcBorders>
              <w:tl2br w:val="nil"/>
              <w:tr2bl w:val="nil"/>
            </w:tcBorders>
            <w:noWrap/>
            <w:tcMar>
              <w:top w:w="10" w:type="dxa"/>
              <w:left w:w="10" w:type="dxa"/>
              <w:right w:w="10" w:type="dxa"/>
            </w:tcMar>
            <w:vAlign w:val="center"/>
          </w:tcPr>
          <w:p w14:paraId="6E9D1614">
            <w:pPr>
              <w:spacing w:line="400" w:lineRule="exact"/>
              <w:jc w:val="center"/>
              <w:rPr>
                <w:rFonts w:hint="default" w:ascii="Times New Roman" w:hAnsi="Times New Roman" w:eastAsia="仿宋_GB2312" w:cs="Times New Roman"/>
                <w:color w:val="000000"/>
                <w:sz w:val="24"/>
                <w:szCs w:val="24"/>
              </w:rPr>
            </w:pPr>
          </w:p>
        </w:tc>
        <w:tc>
          <w:tcPr>
            <w:tcW w:w="1003" w:type="dxa"/>
            <w:vMerge w:val="continue"/>
            <w:tcBorders>
              <w:tl2br w:val="nil"/>
              <w:tr2bl w:val="nil"/>
            </w:tcBorders>
            <w:noWrap/>
            <w:tcMar>
              <w:top w:w="10" w:type="dxa"/>
              <w:left w:w="10" w:type="dxa"/>
              <w:right w:w="10" w:type="dxa"/>
            </w:tcMar>
            <w:vAlign w:val="center"/>
          </w:tcPr>
          <w:p w14:paraId="1B64EE1C">
            <w:pPr>
              <w:spacing w:line="400" w:lineRule="exact"/>
              <w:jc w:val="center"/>
              <w:rPr>
                <w:rFonts w:hint="default" w:ascii="Times New Roman" w:hAnsi="Times New Roman" w:eastAsia="仿宋_GB2312" w:cs="Times New Roman"/>
                <w:color w:val="000000"/>
                <w:sz w:val="24"/>
                <w:szCs w:val="24"/>
              </w:rPr>
            </w:pPr>
          </w:p>
        </w:tc>
      </w:tr>
      <w:tr w14:paraId="733D62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417" w:type="pct"/>
            <w:vMerge w:val="continue"/>
            <w:tcBorders>
              <w:tl2br w:val="nil"/>
              <w:tr2bl w:val="nil"/>
            </w:tcBorders>
            <w:noWrap/>
            <w:tcMar>
              <w:top w:w="10" w:type="dxa"/>
              <w:left w:w="10" w:type="dxa"/>
              <w:right w:w="10" w:type="dxa"/>
            </w:tcMar>
            <w:vAlign w:val="center"/>
          </w:tcPr>
          <w:p w14:paraId="0D6C1C40">
            <w:pPr>
              <w:spacing w:line="400" w:lineRule="exact"/>
              <w:jc w:val="center"/>
              <w:rPr>
                <w:rFonts w:hint="default" w:ascii="Times New Roman" w:hAnsi="Times New Roman" w:eastAsia="仿宋_GB2312" w:cs="Times New Roman"/>
                <w:color w:val="000000"/>
                <w:sz w:val="24"/>
                <w:szCs w:val="24"/>
              </w:rPr>
            </w:pPr>
          </w:p>
        </w:tc>
        <w:tc>
          <w:tcPr>
            <w:tcW w:w="2760" w:type="dxa"/>
            <w:vMerge w:val="continue"/>
            <w:tcBorders>
              <w:tl2br w:val="nil"/>
              <w:tr2bl w:val="nil"/>
            </w:tcBorders>
            <w:tcMar>
              <w:top w:w="10" w:type="dxa"/>
              <w:left w:w="10" w:type="dxa"/>
              <w:right w:w="10" w:type="dxa"/>
            </w:tcMar>
            <w:vAlign w:val="center"/>
          </w:tcPr>
          <w:p w14:paraId="07848929">
            <w:pPr>
              <w:spacing w:line="400" w:lineRule="exact"/>
              <w:jc w:val="center"/>
              <w:rPr>
                <w:rFonts w:hint="default" w:ascii="Times New Roman" w:hAnsi="Times New Roman" w:eastAsia="仿宋_GB2312" w:cs="Times New Roman"/>
                <w:color w:val="000000"/>
                <w:kern w:val="0"/>
                <w:sz w:val="24"/>
                <w:szCs w:val="24"/>
                <w:highlight w:val="yellow"/>
                <w:lang w:bidi="ar"/>
              </w:rPr>
            </w:pPr>
          </w:p>
        </w:tc>
        <w:tc>
          <w:tcPr>
            <w:tcW w:w="1504" w:type="dxa"/>
            <w:tcBorders>
              <w:tl2br w:val="nil"/>
              <w:tr2bl w:val="nil"/>
            </w:tcBorders>
            <w:noWrap/>
            <w:tcMar>
              <w:top w:w="10" w:type="dxa"/>
              <w:left w:w="10" w:type="dxa"/>
              <w:right w:w="10" w:type="dxa"/>
            </w:tcMar>
            <w:vAlign w:val="center"/>
          </w:tcPr>
          <w:p w14:paraId="028EAF6F">
            <w:pPr>
              <w:widowControl/>
              <w:spacing w:line="400" w:lineRule="exact"/>
              <w:jc w:val="center"/>
              <w:textAlignment w:val="center"/>
              <w:rPr>
                <w:rFonts w:hint="default" w:ascii="Times New Roman" w:hAnsi="Times New Roman" w:eastAsia="仿宋_GB2312" w:cs="Times New Roman"/>
                <w:color w:val="000000"/>
                <w:kern w:val="0"/>
                <w:sz w:val="24"/>
                <w:szCs w:val="24"/>
                <w:lang w:val="en-US" w:eastAsia="zh-CN" w:bidi="ar"/>
              </w:rPr>
            </w:pPr>
            <w:r>
              <w:rPr>
                <w:rFonts w:hint="eastAsia" w:ascii="Times New Roman" w:hAnsi="Times New Roman" w:eastAsia="仿宋_GB2312" w:cs="Times New Roman"/>
                <w:color w:val="000000"/>
                <w:kern w:val="0"/>
                <w:sz w:val="24"/>
                <w:szCs w:val="24"/>
                <w:lang w:val="en-US" w:eastAsia="zh-CN" w:bidi="ar"/>
              </w:rPr>
              <w:t>不太满意</w:t>
            </w:r>
          </w:p>
        </w:tc>
        <w:tc>
          <w:tcPr>
            <w:tcW w:w="680" w:type="dxa"/>
            <w:tcBorders>
              <w:tl2br w:val="nil"/>
              <w:tr2bl w:val="nil"/>
            </w:tcBorders>
            <w:noWrap/>
            <w:tcMar>
              <w:top w:w="10" w:type="dxa"/>
              <w:left w:w="10" w:type="dxa"/>
              <w:right w:w="10" w:type="dxa"/>
            </w:tcMar>
            <w:vAlign w:val="center"/>
          </w:tcPr>
          <w:p w14:paraId="36ECD804">
            <w:pPr>
              <w:widowControl/>
              <w:spacing w:line="400" w:lineRule="exact"/>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bidi="ar"/>
              </w:rPr>
              <w:t>0</w:t>
            </w:r>
          </w:p>
        </w:tc>
        <w:tc>
          <w:tcPr>
            <w:tcW w:w="792" w:type="dxa"/>
            <w:tcBorders>
              <w:tl2br w:val="nil"/>
              <w:tr2bl w:val="nil"/>
            </w:tcBorders>
            <w:noWrap/>
            <w:tcMar>
              <w:top w:w="10" w:type="dxa"/>
              <w:left w:w="10" w:type="dxa"/>
              <w:right w:w="10" w:type="dxa"/>
            </w:tcMar>
            <w:vAlign w:val="center"/>
          </w:tcPr>
          <w:p w14:paraId="3727EF1E">
            <w:pPr>
              <w:widowControl/>
              <w:spacing w:line="400" w:lineRule="exact"/>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bidi="ar"/>
              </w:rPr>
              <w:t>0</w:t>
            </w:r>
          </w:p>
        </w:tc>
        <w:tc>
          <w:tcPr>
            <w:tcW w:w="1375" w:type="dxa"/>
            <w:vMerge w:val="continue"/>
            <w:tcBorders>
              <w:tl2br w:val="nil"/>
              <w:tr2bl w:val="nil"/>
            </w:tcBorders>
            <w:noWrap/>
            <w:tcMar>
              <w:top w:w="10" w:type="dxa"/>
              <w:left w:w="10" w:type="dxa"/>
              <w:right w:w="10" w:type="dxa"/>
            </w:tcMar>
            <w:vAlign w:val="center"/>
          </w:tcPr>
          <w:p w14:paraId="120D1E54">
            <w:pPr>
              <w:spacing w:line="400" w:lineRule="exact"/>
              <w:jc w:val="center"/>
              <w:rPr>
                <w:rFonts w:hint="default" w:ascii="Times New Roman" w:hAnsi="Times New Roman" w:eastAsia="仿宋_GB2312" w:cs="Times New Roman"/>
                <w:color w:val="000000"/>
                <w:sz w:val="24"/>
                <w:szCs w:val="24"/>
              </w:rPr>
            </w:pPr>
          </w:p>
        </w:tc>
        <w:tc>
          <w:tcPr>
            <w:tcW w:w="1003" w:type="dxa"/>
            <w:vMerge w:val="continue"/>
            <w:tcBorders>
              <w:tl2br w:val="nil"/>
              <w:tr2bl w:val="nil"/>
            </w:tcBorders>
            <w:noWrap/>
            <w:tcMar>
              <w:top w:w="10" w:type="dxa"/>
              <w:left w:w="10" w:type="dxa"/>
              <w:right w:w="10" w:type="dxa"/>
            </w:tcMar>
            <w:vAlign w:val="center"/>
          </w:tcPr>
          <w:p w14:paraId="1C513A7C">
            <w:pPr>
              <w:spacing w:line="400" w:lineRule="exact"/>
              <w:jc w:val="center"/>
              <w:rPr>
                <w:rFonts w:hint="default" w:ascii="Times New Roman" w:hAnsi="Times New Roman" w:eastAsia="仿宋_GB2312" w:cs="Times New Roman"/>
                <w:color w:val="000000"/>
                <w:sz w:val="24"/>
                <w:szCs w:val="24"/>
              </w:rPr>
            </w:pPr>
          </w:p>
        </w:tc>
      </w:tr>
      <w:tr w14:paraId="69F426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417" w:type="pct"/>
            <w:vMerge w:val="restart"/>
            <w:tcBorders>
              <w:tl2br w:val="nil"/>
              <w:tr2bl w:val="nil"/>
            </w:tcBorders>
            <w:noWrap/>
            <w:tcMar>
              <w:top w:w="10" w:type="dxa"/>
              <w:left w:w="10" w:type="dxa"/>
              <w:right w:w="10" w:type="dxa"/>
            </w:tcMar>
            <w:vAlign w:val="center"/>
          </w:tcPr>
          <w:p w14:paraId="1505AA00">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3</w:t>
            </w:r>
          </w:p>
        </w:tc>
        <w:tc>
          <w:tcPr>
            <w:tcW w:w="2760" w:type="dxa"/>
            <w:vMerge w:val="restart"/>
            <w:tcBorders>
              <w:tl2br w:val="nil"/>
              <w:tr2bl w:val="nil"/>
            </w:tcBorders>
            <w:tcMar>
              <w:top w:w="10" w:type="dxa"/>
              <w:left w:w="10" w:type="dxa"/>
              <w:right w:w="10" w:type="dxa"/>
            </w:tcMar>
            <w:vAlign w:val="center"/>
          </w:tcPr>
          <w:p w14:paraId="15577807">
            <w:pPr>
              <w:widowControl/>
              <w:spacing w:line="400" w:lineRule="exact"/>
              <w:textAlignment w:val="center"/>
              <w:rPr>
                <w:rFonts w:hint="default" w:ascii="Times New Roman" w:hAnsi="Times New Roman" w:eastAsia="仿宋_GB2312" w:cs="Times New Roman"/>
                <w:color w:val="000000"/>
                <w:kern w:val="0"/>
                <w:sz w:val="24"/>
                <w:szCs w:val="24"/>
                <w:highlight w:val="yellow"/>
                <w:lang w:bidi="ar"/>
              </w:rPr>
            </w:pPr>
            <w:r>
              <w:rPr>
                <w:rFonts w:hint="eastAsia" w:ascii="Times New Roman" w:hAnsi="Times New Roman" w:eastAsia="仿宋_GB2312" w:cs="Times New Roman"/>
                <w:i w:val="0"/>
                <w:color w:val="000000"/>
                <w:kern w:val="0"/>
                <w:sz w:val="24"/>
                <w:szCs w:val="24"/>
                <w:lang w:val="en-US" w:eastAsia="zh-CN" w:bidi="ar"/>
              </w:rPr>
              <w:t>您认为</w:t>
            </w:r>
            <w:r>
              <w:rPr>
                <w:rFonts w:hint="eastAsia" w:ascii="Times New Roman" w:hAnsi="Times New Roman" w:eastAsia="仿宋_GB2312" w:cs="Times New Roman"/>
                <w:i w:val="0"/>
                <w:color w:val="000000"/>
                <w:kern w:val="0"/>
                <w:sz w:val="24"/>
                <w:szCs w:val="24"/>
                <w:u w:val="none"/>
                <w:lang w:val="en-US" w:eastAsia="zh-CN" w:bidi="ar"/>
              </w:rPr>
              <w:t>解决群众反映的热点、难点问题方面（如社会治安、矛盾纠纷调解）是否有效？</w:t>
            </w:r>
          </w:p>
        </w:tc>
        <w:tc>
          <w:tcPr>
            <w:tcW w:w="1504" w:type="dxa"/>
            <w:tcBorders>
              <w:tl2br w:val="nil"/>
              <w:tr2bl w:val="nil"/>
            </w:tcBorders>
            <w:noWrap/>
            <w:tcMar>
              <w:top w:w="10" w:type="dxa"/>
              <w:left w:w="10" w:type="dxa"/>
              <w:right w:w="10" w:type="dxa"/>
            </w:tcMar>
            <w:vAlign w:val="center"/>
          </w:tcPr>
          <w:p w14:paraId="57A45698">
            <w:pPr>
              <w:widowControl/>
              <w:spacing w:line="400" w:lineRule="exact"/>
              <w:jc w:val="center"/>
              <w:textAlignment w:val="center"/>
              <w:rPr>
                <w:rFonts w:hint="default" w:ascii="Times New Roman" w:hAnsi="Times New Roman" w:eastAsia="仿宋_GB2312" w:cs="Times New Roman"/>
                <w:color w:val="000000"/>
                <w:kern w:val="0"/>
                <w:sz w:val="24"/>
                <w:szCs w:val="24"/>
                <w:lang w:val="en-US" w:eastAsia="zh-CN" w:bidi="ar"/>
              </w:rPr>
            </w:pPr>
            <w:r>
              <w:rPr>
                <w:rFonts w:hint="eastAsia" w:ascii="Times New Roman" w:hAnsi="Times New Roman" w:eastAsia="仿宋_GB2312" w:cs="Times New Roman"/>
                <w:color w:val="000000"/>
                <w:kern w:val="0"/>
                <w:sz w:val="24"/>
                <w:szCs w:val="24"/>
                <w:lang w:val="en-US" w:eastAsia="zh-CN" w:bidi="ar"/>
              </w:rPr>
              <w:t>有效</w:t>
            </w:r>
          </w:p>
        </w:tc>
        <w:tc>
          <w:tcPr>
            <w:tcW w:w="680" w:type="dxa"/>
            <w:tcBorders>
              <w:tl2br w:val="nil"/>
              <w:tr2bl w:val="nil"/>
            </w:tcBorders>
            <w:noWrap/>
            <w:tcMar>
              <w:top w:w="10" w:type="dxa"/>
              <w:left w:w="10" w:type="dxa"/>
              <w:right w:w="10" w:type="dxa"/>
            </w:tcMar>
            <w:vAlign w:val="center"/>
          </w:tcPr>
          <w:p w14:paraId="569AEBF2">
            <w:pPr>
              <w:widowControl/>
              <w:spacing w:line="400" w:lineRule="exact"/>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bidi="ar"/>
              </w:rPr>
              <w:t>10</w:t>
            </w:r>
          </w:p>
        </w:tc>
        <w:tc>
          <w:tcPr>
            <w:tcW w:w="792" w:type="dxa"/>
            <w:tcBorders>
              <w:tl2br w:val="nil"/>
              <w:tr2bl w:val="nil"/>
            </w:tcBorders>
            <w:noWrap/>
            <w:tcMar>
              <w:top w:w="10" w:type="dxa"/>
              <w:left w:w="10" w:type="dxa"/>
              <w:right w:w="10" w:type="dxa"/>
            </w:tcMar>
            <w:vAlign w:val="center"/>
          </w:tcPr>
          <w:p w14:paraId="105A7DE1">
            <w:pPr>
              <w:widowControl/>
              <w:spacing w:line="400" w:lineRule="exact"/>
              <w:jc w:val="center"/>
              <w:textAlignment w:val="center"/>
              <w:rPr>
                <w:rFonts w:hint="default" w:ascii="Times New Roman" w:hAnsi="Times New Roman" w:eastAsia="仿宋_GB2312" w:cs="Times New Roman"/>
                <w:color w:val="000000"/>
                <w:sz w:val="24"/>
                <w:szCs w:val="24"/>
                <w:lang w:val="en-US" w:eastAsia="zh-CN"/>
              </w:rPr>
            </w:pPr>
            <w:r>
              <w:rPr>
                <w:rFonts w:hint="eastAsia" w:ascii="Times New Roman" w:hAnsi="Times New Roman" w:eastAsia="仿宋_GB2312" w:cs="Times New Roman"/>
                <w:color w:val="000000"/>
                <w:sz w:val="24"/>
                <w:szCs w:val="24"/>
                <w:lang w:val="en-US" w:eastAsia="zh-CN"/>
              </w:rPr>
              <w:t>88</w:t>
            </w:r>
          </w:p>
        </w:tc>
        <w:tc>
          <w:tcPr>
            <w:tcW w:w="1375" w:type="dxa"/>
            <w:vMerge w:val="restart"/>
            <w:tcBorders>
              <w:tl2br w:val="nil"/>
              <w:tr2bl w:val="nil"/>
            </w:tcBorders>
            <w:noWrap/>
            <w:tcMar>
              <w:top w:w="10" w:type="dxa"/>
              <w:left w:w="10" w:type="dxa"/>
              <w:right w:w="10" w:type="dxa"/>
            </w:tcMar>
            <w:vAlign w:val="center"/>
          </w:tcPr>
          <w:p w14:paraId="7A9BE7D8">
            <w:pPr>
              <w:widowControl/>
              <w:spacing w:line="400" w:lineRule="exact"/>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bidi="ar"/>
              </w:rPr>
              <w:t>9.</w:t>
            </w:r>
            <w:r>
              <w:rPr>
                <w:rFonts w:hint="eastAsia" w:ascii="Times New Roman" w:hAnsi="Times New Roman" w:eastAsia="仿宋_GB2312" w:cs="Times New Roman"/>
                <w:color w:val="000000"/>
                <w:kern w:val="0"/>
                <w:sz w:val="24"/>
                <w:szCs w:val="24"/>
                <w:lang w:val="en-US" w:eastAsia="zh-CN" w:bidi="ar"/>
              </w:rPr>
              <w:t>4</w:t>
            </w:r>
            <w:r>
              <w:rPr>
                <w:rFonts w:hint="default" w:ascii="Times New Roman" w:hAnsi="Times New Roman" w:eastAsia="仿宋_GB2312" w:cs="Times New Roman"/>
                <w:color w:val="000000"/>
                <w:kern w:val="0"/>
                <w:sz w:val="24"/>
                <w:szCs w:val="24"/>
                <w:lang w:bidi="ar"/>
              </w:rPr>
              <w:t>0</w:t>
            </w:r>
          </w:p>
        </w:tc>
        <w:tc>
          <w:tcPr>
            <w:tcW w:w="1003" w:type="dxa"/>
            <w:vMerge w:val="restart"/>
            <w:tcBorders>
              <w:tl2br w:val="nil"/>
              <w:tr2bl w:val="nil"/>
            </w:tcBorders>
            <w:noWrap/>
            <w:tcMar>
              <w:top w:w="10" w:type="dxa"/>
              <w:left w:w="10" w:type="dxa"/>
              <w:right w:w="10" w:type="dxa"/>
            </w:tcMar>
            <w:vAlign w:val="center"/>
          </w:tcPr>
          <w:p w14:paraId="4A1A31C5">
            <w:pPr>
              <w:widowControl/>
              <w:spacing w:line="400" w:lineRule="exact"/>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bidi="ar"/>
              </w:rPr>
              <w:t>9</w:t>
            </w:r>
            <w:r>
              <w:rPr>
                <w:rFonts w:hint="eastAsia" w:ascii="Times New Roman" w:hAnsi="Times New Roman" w:eastAsia="仿宋_GB2312" w:cs="Times New Roman"/>
                <w:color w:val="000000"/>
                <w:kern w:val="0"/>
                <w:sz w:val="24"/>
                <w:szCs w:val="24"/>
                <w:lang w:val="en-US" w:eastAsia="zh-CN" w:bidi="ar"/>
              </w:rPr>
              <w:t>4</w:t>
            </w:r>
            <w:r>
              <w:rPr>
                <w:rFonts w:hint="default" w:ascii="Times New Roman" w:hAnsi="Times New Roman" w:eastAsia="仿宋_GB2312" w:cs="Times New Roman"/>
                <w:color w:val="000000"/>
                <w:kern w:val="0"/>
                <w:sz w:val="24"/>
                <w:szCs w:val="24"/>
                <w:lang w:bidi="ar"/>
              </w:rPr>
              <w:t>.00%</w:t>
            </w:r>
          </w:p>
        </w:tc>
      </w:tr>
      <w:tr w14:paraId="0132A2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417" w:type="pct"/>
            <w:vMerge w:val="continue"/>
            <w:tcBorders>
              <w:tl2br w:val="nil"/>
              <w:tr2bl w:val="nil"/>
            </w:tcBorders>
            <w:noWrap/>
            <w:tcMar>
              <w:top w:w="10" w:type="dxa"/>
              <w:left w:w="10" w:type="dxa"/>
              <w:right w:w="10" w:type="dxa"/>
            </w:tcMar>
            <w:vAlign w:val="center"/>
          </w:tcPr>
          <w:p w14:paraId="56726DCC">
            <w:pPr>
              <w:spacing w:line="400" w:lineRule="exact"/>
              <w:jc w:val="center"/>
              <w:rPr>
                <w:rFonts w:hint="default" w:ascii="Times New Roman" w:hAnsi="Times New Roman" w:eastAsia="仿宋_GB2312" w:cs="Times New Roman"/>
                <w:color w:val="000000"/>
                <w:sz w:val="24"/>
                <w:szCs w:val="24"/>
              </w:rPr>
            </w:pPr>
          </w:p>
        </w:tc>
        <w:tc>
          <w:tcPr>
            <w:tcW w:w="2760" w:type="dxa"/>
            <w:vMerge w:val="continue"/>
            <w:tcBorders>
              <w:tl2br w:val="nil"/>
              <w:tr2bl w:val="nil"/>
            </w:tcBorders>
            <w:tcMar>
              <w:top w:w="10" w:type="dxa"/>
              <w:left w:w="10" w:type="dxa"/>
              <w:right w:w="10" w:type="dxa"/>
            </w:tcMar>
            <w:vAlign w:val="center"/>
          </w:tcPr>
          <w:p w14:paraId="7EEB1B46">
            <w:pPr>
              <w:spacing w:line="400" w:lineRule="exact"/>
              <w:jc w:val="center"/>
              <w:rPr>
                <w:rFonts w:hint="default" w:ascii="Times New Roman" w:hAnsi="Times New Roman" w:eastAsia="仿宋_GB2312" w:cs="Times New Roman"/>
                <w:color w:val="000000"/>
                <w:kern w:val="0"/>
                <w:sz w:val="24"/>
                <w:szCs w:val="24"/>
                <w:highlight w:val="yellow"/>
                <w:lang w:bidi="ar"/>
              </w:rPr>
            </w:pPr>
          </w:p>
        </w:tc>
        <w:tc>
          <w:tcPr>
            <w:tcW w:w="1504" w:type="dxa"/>
            <w:tcBorders>
              <w:tl2br w:val="nil"/>
              <w:tr2bl w:val="nil"/>
            </w:tcBorders>
            <w:noWrap/>
            <w:tcMar>
              <w:top w:w="10" w:type="dxa"/>
              <w:left w:w="10" w:type="dxa"/>
              <w:right w:w="10" w:type="dxa"/>
            </w:tcMar>
            <w:vAlign w:val="center"/>
          </w:tcPr>
          <w:p w14:paraId="1C82496A">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一般</w:t>
            </w:r>
          </w:p>
        </w:tc>
        <w:tc>
          <w:tcPr>
            <w:tcW w:w="680" w:type="dxa"/>
            <w:tcBorders>
              <w:tl2br w:val="nil"/>
              <w:tr2bl w:val="nil"/>
            </w:tcBorders>
            <w:noWrap/>
            <w:tcMar>
              <w:top w:w="10" w:type="dxa"/>
              <w:left w:w="10" w:type="dxa"/>
              <w:right w:w="10" w:type="dxa"/>
            </w:tcMar>
            <w:vAlign w:val="center"/>
          </w:tcPr>
          <w:p w14:paraId="4D471A15">
            <w:pPr>
              <w:widowControl/>
              <w:spacing w:line="400" w:lineRule="exact"/>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bidi="ar"/>
              </w:rPr>
              <w:t>5</w:t>
            </w:r>
          </w:p>
        </w:tc>
        <w:tc>
          <w:tcPr>
            <w:tcW w:w="792" w:type="dxa"/>
            <w:tcBorders>
              <w:tl2br w:val="nil"/>
              <w:tr2bl w:val="nil"/>
            </w:tcBorders>
            <w:noWrap/>
            <w:tcMar>
              <w:top w:w="10" w:type="dxa"/>
              <w:left w:w="10" w:type="dxa"/>
              <w:right w:w="10" w:type="dxa"/>
            </w:tcMar>
            <w:vAlign w:val="center"/>
          </w:tcPr>
          <w:p w14:paraId="3BC088C5">
            <w:pPr>
              <w:widowControl/>
              <w:spacing w:line="400" w:lineRule="exact"/>
              <w:jc w:val="center"/>
              <w:textAlignment w:val="center"/>
              <w:rPr>
                <w:rFonts w:hint="eastAsia" w:ascii="Times New Roman" w:hAnsi="Times New Roman" w:eastAsia="仿宋_GB2312" w:cs="Times New Roman"/>
                <w:color w:val="000000"/>
                <w:sz w:val="24"/>
                <w:szCs w:val="24"/>
                <w:lang w:val="en-US" w:eastAsia="zh-CN"/>
              </w:rPr>
            </w:pPr>
            <w:r>
              <w:rPr>
                <w:rFonts w:hint="default" w:ascii="Times New Roman" w:hAnsi="Times New Roman" w:eastAsia="仿宋_GB2312" w:cs="Times New Roman"/>
                <w:color w:val="000000"/>
                <w:kern w:val="0"/>
                <w:sz w:val="24"/>
                <w:szCs w:val="24"/>
                <w:lang w:bidi="ar"/>
              </w:rPr>
              <w:t>1</w:t>
            </w:r>
            <w:r>
              <w:rPr>
                <w:rFonts w:hint="eastAsia" w:ascii="Times New Roman" w:hAnsi="Times New Roman" w:eastAsia="仿宋_GB2312" w:cs="Times New Roman"/>
                <w:color w:val="000000"/>
                <w:kern w:val="0"/>
                <w:sz w:val="24"/>
                <w:szCs w:val="24"/>
                <w:lang w:val="en-US" w:eastAsia="zh-CN" w:bidi="ar"/>
              </w:rPr>
              <w:t>2</w:t>
            </w:r>
          </w:p>
        </w:tc>
        <w:tc>
          <w:tcPr>
            <w:tcW w:w="1375" w:type="dxa"/>
            <w:vMerge w:val="continue"/>
            <w:tcBorders>
              <w:tl2br w:val="nil"/>
              <w:tr2bl w:val="nil"/>
            </w:tcBorders>
            <w:noWrap/>
            <w:tcMar>
              <w:top w:w="10" w:type="dxa"/>
              <w:left w:w="10" w:type="dxa"/>
              <w:right w:w="10" w:type="dxa"/>
            </w:tcMar>
            <w:vAlign w:val="center"/>
          </w:tcPr>
          <w:p w14:paraId="644BD20B">
            <w:pPr>
              <w:spacing w:line="400" w:lineRule="exact"/>
              <w:jc w:val="center"/>
              <w:rPr>
                <w:rFonts w:hint="default" w:ascii="Times New Roman" w:hAnsi="Times New Roman" w:eastAsia="仿宋_GB2312" w:cs="Times New Roman"/>
                <w:color w:val="000000"/>
                <w:sz w:val="24"/>
                <w:szCs w:val="24"/>
              </w:rPr>
            </w:pPr>
          </w:p>
        </w:tc>
        <w:tc>
          <w:tcPr>
            <w:tcW w:w="1003" w:type="dxa"/>
            <w:vMerge w:val="continue"/>
            <w:tcBorders>
              <w:tl2br w:val="nil"/>
              <w:tr2bl w:val="nil"/>
            </w:tcBorders>
            <w:noWrap/>
            <w:tcMar>
              <w:top w:w="10" w:type="dxa"/>
              <w:left w:w="10" w:type="dxa"/>
              <w:right w:w="10" w:type="dxa"/>
            </w:tcMar>
            <w:vAlign w:val="center"/>
          </w:tcPr>
          <w:p w14:paraId="4BC5E017">
            <w:pPr>
              <w:spacing w:line="400" w:lineRule="exact"/>
              <w:jc w:val="center"/>
              <w:rPr>
                <w:rFonts w:hint="default" w:ascii="Times New Roman" w:hAnsi="Times New Roman" w:eastAsia="仿宋_GB2312" w:cs="Times New Roman"/>
                <w:color w:val="000000"/>
                <w:sz w:val="24"/>
                <w:szCs w:val="24"/>
              </w:rPr>
            </w:pPr>
          </w:p>
        </w:tc>
      </w:tr>
      <w:tr w14:paraId="187EC1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417" w:type="pct"/>
            <w:vMerge w:val="continue"/>
            <w:tcBorders>
              <w:tl2br w:val="nil"/>
              <w:tr2bl w:val="nil"/>
            </w:tcBorders>
            <w:noWrap/>
            <w:tcMar>
              <w:top w:w="10" w:type="dxa"/>
              <w:left w:w="10" w:type="dxa"/>
              <w:right w:w="10" w:type="dxa"/>
            </w:tcMar>
            <w:vAlign w:val="center"/>
          </w:tcPr>
          <w:p w14:paraId="0E7DDD6D">
            <w:pPr>
              <w:spacing w:line="400" w:lineRule="exact"/>
              <w:jc w:val="center"/>
              <w:rPr>
                <w:rFonts w:hint="default" w:ascii="Times New Roman" w:hAnsi="Times New Roman" w:eastAsia="仿宋_GB2312" w:cs="Times New Roman"/>
                <w:color w:val="000000"/>
                <w:sz w:val="24"/>
                <w:szCs w:val="24"/>
              </w:rPr>
            </w:pPr>
          </w:p>
        </w:tc>
        <w:tc>
          <w:tcPr>
            <w:tcW w:w="2760" w:type="dxa"/>
            <w:vMerge w:val="continue"/>
            <w:tcBorders>
              <w:tl2br w:val="nil"/>
              <w:tr2bl w:val="nil"/>
            </w:tcBorders>
            <w:tcMar>
              <w:top w:w="10" w:type="dxa"/>
              <w:left w:w="10" w:type="dxa"/>
              <w:right w:w="10" w:type="dxa"/>
            </w:tcMar>
            <w:vAlign w:val="center"/>
          </w:tcPr>
          <w:p w14:paraId="0DA46902">
            <w:pPr>
              <w:spacing w:line="400" w:lineRule="exact"/>
              <w:jc w:val="center"/>
              <w:rPr>
                <w:rFonts w:hint="default" w:ascii="Times New Roman" w:hAnsi="Times New Roman" w:eastAsia="仿宋_GB2312" w:cs="Times New Roman"/>
                <w:color w:val="000000"/>
                <w:kern w:val="0"/>
                <w:sz w:val="24"/>
                <w:szCs w:val="24"/>
                <w:highlight w:val="yellow"/>
                <w:lang w:bidi="ar"/>
              </w:rPr>
            </w:pPr>
          </w:p>
        </w:tc>
        <w:tc>
          <w:tcPr>
            <w:tcW w:w="1504" w:type="dxa"/>
            <w:tcBorders>
              <w:tl2br w:val="nil"/>
              <w:tr2bl w:val="nil"/>
            </w:tcBorders>
            <w:noWrap/>
            <w:tcMar>
              <w:top w:w="10" w:type="dxa"/>
              <w:left w:w="10" w:type="dxa"/>
              <w:right w:w="10" w:type="dxa"/>
            </w:tcMar>
            <w:vAlign w:val="center"/>
          </w:tcPr>
          <w:p w14:paraId="775D1880">
            <w:pPr>
              <w:widowControl/>
              <w:spacing w:line="400" w:lineRule="exact"/>
              <w:jc w:val="center"/>
              <w:textAlignment w:val="center"/>
              <w:rPr>
                <w:rFonts w:hint="default" w:ascii="Times New Roman" w:hAnsi="Times New Roman" w:eastAsia="仿宋_GB2312" w:cs="Times New Roman"/>
                <w:color w:val="000000"/>
                <w:kern w:val="0"/>
                <w:sz w:val="24"/>
                <w:szCs w:val="24"/>
                <w:lang w:val="en-US" w:eastAsia="zh-CN" w:bidi="ar"/>
              </w:rPr>
            </w:pPr>
            <w:r>
              <w:rPr>
                <w:rFonts w:hint="eastAsia" w:ascii="Times New Roman" w:hAnsi="Times New Roman" w:eastAsia="仿宋_GB2312" w:cs="Times New Roman"/>
                <w:color w:val="000000"/>
                <w:kern w:val="0"/>
                <w:sz w:val="24"/>
                <w:szCs w:val="24"/>
                <w:lang w:val="en-US" w:eastAsia="zh-CN" w:bidi="ar"/>
              </w:rPr>
              <w:t>没有效果</w:t>
            </w:r>
          </w:p>
        </w:tc>
        <w:tc>
          <w:tcPr>
            <w:tcW w:w="680" w:type="dxa"/>
            <w:tcBorders>
              <w:tl2br w:val="nil"/>
              <w:tr2bl w:val="nil"/>
            </w:tcBorders>
            <w:noWrap/>
            <w:tcMar>
              <w:top w:w="10" w:type="dxa"/>
              <w:left w:w="10" w:type="dxa"/>
              <w:right w:w="10" w:type="dxa"/>
            </w:tcMar>
            <w:vAlign w:val="center"/>
          </w:tcPr>
          <w:p w14:paraId="4981D37C">
            <w:pPr>
              <w:widowControl/>
              <w:spacing w:line="400" w:lineRule="exact"/>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bidi="ar"/>
              </w:rPr>
              <w:t>0</w:t>
            </w:r>
          </w:p>
        </w:tc>
        <w:tc>
          <w:tcPr>
            <w:tcW w:w="792" w:type="dxa"/>
            <w:tcBorders>
              <w:tl2br w:val="nil"/>
              <w:tr2bl w:val="nil"/>
            </w:tcBorders>
            <w:noWrap/>
            <w:tcMar>
              <w:top w:w="10" w:type="dxa"/>
              <w:left w:w="10" w:type="dxa"/>
              <w:right w:w="10" w:type="dxa"/>
            </w:tcMar>
            <w:vAlign w:val="center"/>
          </w:tcPr>
          <w:p w14:paraId="149B0A5A">
            <w:pPr>
              <w:widowControl/>
              <w:spacing w:line="400" w:lineRule="exact"/>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bidi="ar"/>
              </w:rPr>
              <w:t>0</w:t>
            </w:r>
          </w:p>
        </w:tc>
        <w:tc>
          <w:tcPr>
            <w:tcW w:w="1375" w:type="dxa"/>
            <w:vMerge w:val="continue"/>
            <w:tcBorders>
              <w:tl2br w:val="nil"/>
              <w:tr2bl w:val="nil"/>
            </w:tcBorders>
            <w:noWrap/>
            <w:tcMar>
              <w:top w:w="10" w:type="dxa"/>
              <w:left w:w="10" w:type="dxa"/>
              <w:right w:w="10" w:type="dxa"/>
            </w:tcMar>
            <w:vAlign w:val="center"/>
          </w:tcPr>
          <w:p w14:paraId="1AE8CB0E">
            <w:pPr>
              <w:spacing w:line="400" w:lineRule="exact"/>
              <w:jc w:val="center"/>
              <w:rPr>
                <w:rFonts w:hint="default" w:ascii="Times New Roman" w:hAnsi="Times New Roman" w:eastAsia="仿宋_GB2312" w:cs="Times New Roman"/>
                <w:color w:val="000000"/>
                <w:sz w:val="24"/>
                <w:szCs w:val="24"/>
              </w:rPr>
            </w:pPr>
          </w:p>
        </w:tc>
        <w:tc>
          <w:tcPr>
            <w:tcW w:w="1003" w:type="dxa"/>
            <w:vMerge w:val="continue"/>
            <w:tcBorders>
              <w:tl2br w:val="nil"/>
              <w:tr2bl w:val="nil"/>
            </w:tcBorders>
            <w:noWrap/>
            <w:tcMar>
              <w:top w:w="10" w:type="dxa"/>
              <w:left w:w="10" w:type="dxa"/>
              <w:right w:w="10" w:type="dxa"/>
            </w:tcMar>
            <w:vAlign w:val="center"/>
          </w:tcPr>
          <w:p w14:paraId="6FC29FF1">
            <w:pPr>
              <w:spacing w:line="400" w:lineRule="exact"/>
              <w:jc w:val="center"/>
              <w:rPr>
                <w:rFonts w:hint="default" w:ascii="Times New Roman" w:hAnsi="Times New Roman" w:eastAsia="仿宋_GB2312" w:cs="Times New Roman"/>
                <w:color w:val="000000"/>
                <w:sz w:val="24"/>
                <w:szCs w:val="24"/>
              </w:rPr>
            </w:pPr>
          </w:p>
        </w:tc>
      </w:tr>
      <w:tr w14:paraId="2DD295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417" w:type="pct"/>
            <w:vMerge w:val="restart"/>
            <w:tcBorders>
              <w:tl2br w:val="nil"/>
              <w:tr2bl w:val="nil"/>
            </w:tcBorders>
            <w:noWrap/>
            <w:tcMar>
              <w:top w:w="10" w:type="dxa"/>
              <w:left w:w="10" w:type="dxa"/>
              <w:right w:w="10" w:type="dxa"/>
            </w:tcMar>
            <w:vAlign w:val="center"/>
          </w:tcPr>
          <w:p w14:paraId="51DDF359">
            <w:pPr>
              <w:widowControl/>
              <w:spacing w:line="400" w:lineRule="exact"/>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bidi="ar"/>
              </w:rPr>
              <w:t>4</w:t>
            </w:r>
          </w:p>
        </w:tc>
        <w:tc>
          <w:tcPr>
            <w:tcW w:w="2760" w:type="dxa"/>
            <w:vMerge w:val="restart"/>
            <w:tcBorders>
              <w:tl2br w:val="nil"/>
              <w:tr2bl w:val="nil"/>
            </w:tcBorders>
            <w:tcMar>
              <w:top w:w="10" w:type="dxa"/>
              <w:left w:w="10" w:type="dxa"/>
              <w:right w:w="10" w:type="dxa"/>
            </w:tcMar>
            <w:vAlign w:val="center"/>
          </w:tcPr>
          <w:p w14:paraId="4ACD6C4E">
            <w:pPr>
              <w:widowControl/>
              <w:spacing w:line="400" w:lineRule="exact"/>
              <w:jc w:val="center"/>
              <w:textAlignment w:val="center"/>
              <w:rPr>
                <w:rFonts w:hint="default" w:ascii="Times New Roman" w:hAnsi="Times New Roman" w:eastAsia="仿宋_GB2312" w:cs="Times New Roman"/>
                <w:color w:val="000000"/>
                <w:kern w:val="0"/>
                <w:sz w:val="24"/>
                <w:szCs w:val="24"/>
                <w:highlight w:val="yellow"/>
                <w:lang w:bidi="ar"/>
              </w:rPr>
            </w:pPr>
            <w:r>
              <w:rPr>
                <w:rFonts w:hint="default" w:ascii="Times New Roman" w:hAnsi="Times New Roman" w:eastAsia="仿宋_GB2312" w:cs="Times New Roman"/>
                <w:color w:val="000000"/>
                <w:kern w:val="0"/>
                <w:sz w:val="24"/>
                <w:szCs w:val="24"/>
                <w:lang w:bidi="ar"/>
              </w:rPr>
              <w:t>您认为在化解社会矛盾纠纷方面的效果如何？</w:t>
            </w:r>
          </w:p>
        </w:tc>
        <w:tc>
          <w:tcPr>
            <w:tcW w:w="1504" w:type="dxa"/>
            <w:tcBorders>
              <w:tl2br w:val="nil"/>
              <w:tr2bl w:val="nil"/>
            </w:tcBorders>
            <w:noWrap/>
            <w:tcMar>
              <w:top w:w="10" w:type="dxa"/>
              <w:left w:w="10" w:type="dxa"/>
              <w:right w:w="10" w:type="dxa"/>
            </w:tcMar>
            <w:vAlign w:val="center"/>
          </w:tcPr>
          <w:p w14:paraId="45C0D769">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eastAsia" w:ascii="仿宋_GB2312" w:hAnsi="仿宋_GB2312" w:eastAsia="仿宋_GB2312" w:cs="仿宋_GB2312"/>
                <w:color w:val="000000"/>
                <w:kern w:val="0"/>
                <w:sz w:val="24"/>
                <w:szCs w:val="24"/>
              </w:rPr>
              <w:t>渠道畅通，化解有效</w:t>
            </w:r>
          </w:p>
        </w:tc>
        <w:tc>
          <w:tcPr>
            <w:tcW w:w="680" w:type="dxa"/>
            <w:tcBorders>
              <w:tl2br w:val="nil"/>
              <w:tr2bl w:val="nil"/>
            </w:tcBorders>
            <w:noWrap/>
            <w:tcMar>
              <w:top w:w="10" w:type="dxa"/>
              <w:left w:w="10" w:type="dxa"/>
              <w:right w:w="10" w:type="dxa"/>
            </w:tcMar>
            <w:vAlign w:val="center"/>
          </w:tcPr>
          <w:p w14:paraId="1214A047">
            <w:pPr>
              <w:widowControl/>
              <w:spacing w:line="400" w:lineRule="exact"/>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bidi="ar"/>
              </w:rPr>
              <w:t>10</w:t>
            </w:r>
          </w:p>
        </w:tc>
        <w:tc>
          <w:tcPr>
            <w:tcW w:w="792" w:type="dxa"/>
            <w:tcBorders>
              <w:tl2br w:val="nil"/>
              <w:tr2bl w:val="nil"/>
            </w:tcBorders>
            <w:noWrap/>
            <w:tcMar>
              <w:top w:w="10" w:type="dxa"/>
              <w:left w:w="10" w:type="dxa"/>
              <w:right w:w="10" w:type="dxa"/>
            </w:tcMar>
            <w:vAlign w:val="center"/>
          </w:tcPr>
          <w:p w14:paraId="3C55820F">
            <w:pPr>
              <w:widowControl/>
              <w:spacing w:line="400" w:lineRule="exact"/>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bidi="ar"/>
              </w:rPr>
              <w:t>84</w:t>
            </w:r>
          </w:p>
        </w:tc>
        <w:tc>
          <w:tcPr>
            <w:tcW w:w="1375" w:type="dxa"/>
            <w:vMerge w:val="restart"/>
            <w:tcBorders>
              <w:tl2br w:val="nil"/>
              <w:tr2bl w:val="nil"/>
            </w:tcBorders>
            <w:noWrap/>
            <w:tcMar>
              <w:top w:w="10" w:type="dxa"/>
              <w:left w:w="10" w:type="dxa"/>
              <w:right w:w="10" w:type="dxa"/>
            </w:tcMar>
            <w:vAlign w:val="center"/>
          </w:tcPr>
          <w:p w14:paraId="376B511E">
            <w:pPr>
              <w:widowControl/>
              <w:spacing w:line="400" w:lineRule="exact"/>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bidi="ar"/>
              </w:rPr>
              <w:t>9.20</w:t>
            </w:r>
          </w:p>
        </w:tc>
        <w:tc>
          <w:tcPr>
            <w:tcW w:w="1003" w:type="dxa"/>
            <w:vMerge w:val="restart"/>
            <w:tcBorders>
              <w:tl2br w:val="nil"/>
              <w:tr2bl w:val="nil"/>
            </w:tcBorders>
            <w:noWrap/>
            <w:tcMar>
              <w:top w:w="10" w:type="dxa"/>
              <w:left w:w="10" w:type="dxa"/>
              <w:right w:w="10" w:type="dxa"/>
            </w:tcMar>
            <w:vAlign w:val="center"/>
          </w:tcPr>
          <w:p w14:paraId="2B13B34F">
            <w:pPr>
              <w:widowControl/>
              <w:spacing w:line="400" w:lineRule="exact"/>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bidi="ar"/>
              </w:rPr>
              <w:t>92.00%</w:t>
            </w:r>
          </w:p>
        </w:tc>
      </w:tr>
      <w:tr w14:paraId="53B8E3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417" w:type="pct"/>
            <w:vMerge w:val="continue"/>
            <w:tcBorders>
              <w:tl2br w:val="nil"/>
              <w:tr2bl w:val="nil"/>
            </w:tcBorders>
            <w:noWrap/>
            <w:tcMar>
              <w:top w:w="10" w:type="dxa"/>
              <w:left w:w="10" w:type="dxa"/>
              <w:right w:w="10" w:type="dxa"/>
            </w:tcMar>
            <w:vAlign w:val="center"/>
          </w:tcPr>
          <w:p w14:paraId="02B0962B">
            <w:pPr>
              <w:spacing w:line="400" w:lineRule="exact"/>
              <w:jc w:val="center"/>
              <w:rPr>
                <w:rFonts w:hint="default" w:ascii="Times New Roman" w:hAnsi="Times New Roman" w:eastAsia="仿宋_GB2312" w:cs="Times New Roman"/>
                <w:color w:val="000000"/>
                <w:sz w:val="24"/>
                <w:szCs w:val="24"/>
              </w:rPr>
            </w:pPr>
          </w:p>
        </w:tc>
        <w:tc>
          <w:tcPr>
            <w:tcW w:w="2760" w:type="dxa"/>
            <w:vMerge w:val="continue"/>
            <w:tcBorders>
              <w:tl2br w:val="nil"/>
              <w:tr2bl w:val="nil"/>
            </w:tcBorders>
            <w:tcMar>
              <w:top w:w="10" w:type="dxa"/>
              <w:left w:w="10" w:type="dxa"/>
              <w:right w:w="10" w:type="dxa"/>
            </w:tcMar>
            <w:vAlign w:val="center"/>
          </w:tcPr>
          <w:p w14:paraId="4B7DAE69">
            <w:pPr>
              <w:spacing w:line="400" w:lineRule="exact"/>
              <w:jc w:val="center"/>
              <w:rPr>
                <w:rFonts w:hint="default" w:ascii="Times New Roman" w:hAnsi="Times New Roman" w:eastAsia="仿宋_GB2312" w:cs="Times New Roman"/>
                <w:color w:val="000000"/>
                <w:kern w:val="0"/>
                <w:sz w:val="24"/>
                <w:szCs w:val="24"/>
                <w:highlight w:val="yellow"/>
                <w:lang w:bidi="ar"/>
              </w:rPr>
            </w:pPr>
          </w:p>
        </w:tc>
        <w:tc>
          <w:tcPr>
            <w:tcW w:w="1504" w:type="dxa"/>
            <w:tcBorders>
              <w:tl2br w:val="nil"/>
              <w:tr2bl w:val="nil"/>
            </w:tcBorders>
            <w:noWrap/>
            <w:tcMar>
              <w:top w:w="10" w:type="dxa"/>
              <w:left w:w="10" w:type="dxa"/>
              <w:right w:w="10" w:type="dxa"/>
            </w:tcMar>
            <w:vAlign w:val="center"/>
          </w:tcPr>
          <w:p w14:paraId="2F98D43B">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一般</w:t>
            </w:r>
          </w:p>
        </w:tc>
        <w:tc>
          <w:tcPr>
            <w:tcW w:w="680" w:type="dxa"/>
            <w:tcBorders>
              <w:tl2br w:val="nil"/>
              <w:tr2bl w:val="nil"/>
            </w:tcBorders>
            <w:noWrap/>
            <w:tcMar>
              <w:top w:w="10" w:type="dxa"/>
              <w:left w:w="10" w:type="dxa"/>
              <w:right w:w="10" w:type="dxa"/>
            </w:tcMar>
            <w:vAlign w:val="center"/>
          </w:tcPr>
          <w:p w14:paraId="15129D00">
            <w:pPr>
              <w:widowControl/>
              <w:spacing w:line="400" w:lineRule="exact"/>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bidi="ar"/>
              </w:rPr>
              <w:t>5</w:t>
            </w:r>
          </w:p>
        </w:tc>
        <w:tc>
          <w:tcPr>
            <w:tcW w:w="792" w:type="dxa"/>
            <w:tcBorders>
              <w:tl2br w:val="nil"/>
              <w:tr2bl w:val="nil"/>
            </w:tcBorders>
            <w:noWrap/>
            <w:tcMar>
              <w:top w:w="10" w:type="dxa"/>
              <w:left w:w="10" w:type="dxa"/>
              <w:right w:w="10" w:type="dxa"/>
            </w:tcMar>
            <w:vAlign w:val="center"/>
          </w:tcPr>
          <w:p w14:paraId="061DBA02">
            <w:pPr>
              <w:widowControl/>
              <w:spacing w:line="400" w:lineRule="exact"/>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bidi="ar"/>
              </w:rPr>
              <w:t>16</w:t>
            </w:r>
          </w:p>
        </w:tc>
        <w:tc>
          <w:tcPr>
            <w:tcW w:w="1375" w:type="dxa"/>
            <w:vMerge w:val="continue"/>
            <w:tcBorders>
              <w:tl2br w:val="nil"/>
              <w:tr2bl w:val="nil"/>
            </w:tcBorders>
            <w:noWrap/>
            <w:tcMar>
              <w:top w:w="10" w:type="dxa"/>
              <w:left w:w="10" w:type="dxa"/>
              <w:right w:w="10" w:type="dxa"/>
            </w:tcMar>
            <w:vAlign w:val="center"/>
          </w:tcPr>
          <w:p w14:paraId="3D758A43">
            <w:pPr>
              <w:spacing w:line="400" w:lineRule="exact"/>
              <w:jc w:val="center"/>
              <w:rPr>
                <w:rFonts w:hint="default" w:ascii="Times New Roman" w:hAnsi="Times New Roman" w:eastAsia="仿宋_GB2312" w:cs="Times New Roman"/>
                <w:color w:val="000000"/>
                <w:sz w:val="24"/>
                <w:szCs w:val="24"/>
              </w:rPr>
            </w:pPr>
          </w:p>
        </w:tc>
        <w:tc>
          <w:tcPr>
            <w:tcW w:w="1003" w:type="dxa"/>
            <w:vMerge w:val="continue"/>
            <w:tcBorders>
              <w:tl2br w:val="nil"/>
              <w:tr2bl w:val="nil"/>
            </w:tcBorders>
            <w:noWrap/>
            <w:tcMar>
              <w:top w:w="10" w:type="dxa"/>
              <w:left w:w="10" w:type="dxa"/>
              <w:right w:w="10" w:type="dxa"/>
            </w:tcMar>
            <w:vAlign w:val="center"/>
          </w:tcPr>
          <w:p w14:paraId="6145F445">
            <w:pPr>
              <w:spacing w:line="400" w:lineRule="exact"/>
              <w:jc w:val="center"/>
              <w:rPr>
                <w:rFonts w:hint="default" w:ascii="Times New Roman" w:hAnsi="Times New Roman" w:eastAsia="仿宋_GB2312" w:cs="Times New Roman"/>
                <w:color w:val="000000"/>
                <w:sz w:val="24"/>
                <w:szCs w:val="24"/>
              </w:rPr>
            </w:pPr>
          </w:p>
        </w:tc>
      </w:tr>
      <w:tr w14:paraId="33ACC6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417" w:type="pct"/>
            <w:vMerge w:val="continue"/>
            <w:tcBorders>
              <w:tl2br w:val="nil"/>
              <w:tr2bl w:val="nil"/>
            </w:tcBorders>
            <w:noWrap/>
            <w:tcMar>
              <w:top w:w="10" w:type="dxa"/>
              <w:left w:w="10" w:type="dxa"/>
              <w:right w:w="10" w:type="dxa"/>
            </w:tcMar>
            <w:vAlign w:val="center"/>
          </w:tcPr>
          <w:p w14:paraId="76F4811F">
            <w:pPr>
              <w:spacing w:line="400" w:lineRule="exact"/>
              <w:jc w:val="center"/>
              <w:rPr>
                <w:rFonts w:hint="default" w:ascii="Times New Roman" w:hAnsi="Times New Roman" w:eastAsia="仿宋_GB2312" w:cs="Times New Roman"/>
                <w:color w:val="000000"/>
                <w:sz w:val="24"/>
                <w:szCs w:val="24"/>
              </w:rPr>
            </w:pPr>
          </w:p>
        </w:tc>
        <w:tc>
          <w:tcPr>
            <w:tcW w:w="2760" w:type="dxa"/>
            <w:vMerge w:val="continue"/>
            <w:tcBorders>
              <w:tl2br w:val="nil"/>
              <w:tr2bl w:val="nil"/>
            </w:tcBorders>
            <w:tcMar>
              <w:top w:w="10" w:type="dxa"/>
              <w:left w:w="10" w:type="dxa"/>
              <w:right w:w="10" w:type="dxa"/>
            </w:tcMar>
            <w:vAlign w:val="center"/>
          </w:tcPr>
          <w:p w14:paraId="1D0A6A0A">
            <w:pPr>
              <w:spacing w:line="400" w:lineRule="exact"/>
              <w:jc w:val="center"/>
              <w:rPr>
                <w:rFonts w:hint="default" w:ascii="Times New Roman" w:hAnsi="Times New Roman" w:eastAsia="仿宋_GB2312" w:cs="Times New Roman"/>
                <w:color w:val="000000"/>
                <w:kern w:val="0"/>
                <w:sz w:val="24"/>
                <w:szCs w:val="24"/>
                <w:highlight w:val="yellow"/>
                <w:lang w:bidi="ar"/>
              </w:rPr>
            </w:pPr>
          </w:p>
        </w:tc>
        <w:tc>
          <w:tcPr>
            <w:tcW w:w="1504" w:type="dxa"/>
            <w:tcBorders>
              <w:tl2br w:val="nil"/>
              <w:tr2bl w:val="nil"/>
            </w:tcBorders>
            <w:noWrap/>
            <w:tcMar>
              <w:top w:w="10" w:type="dxa"/>
              <w:left w:w="10" w:type="dxa"/>
              <w:right w:w="10" w:type="dxa"/>
            </w:tcMar>
            <w:vAlign w:val="center"/>
          </w:tcPr>
          <w:p w14:paraId="3392CB23">
            <w:pPr>
              <w:widowControl/>
              <w:spacing w:line="400" w:lineRule="exact"/>
              <w:jc w:val="center"/>
              <w:textAlignment w:val="center"/>
              <w:rPr>
                <w:rFonts w:hint="eastAsia" w:ascii="Times New Roman" w:hAnsi="Times New Roman" w:eastAsia="仿宋_GB2312" w:cs="Times New Roman"/>
                <w:color w:val="000000"/>
                <w:kern w:val="0"/>
                <w:sz w:val="24"/>
                <w:szCs w:val="24"/>
                <w:lang w:val="en-US" w:eastAsia="zh-CN" w:bidi="ar"/>
              </w:rPr>
            </w:pPr>
            <w:r>
              <w:rPr>
                <w:rFonts w:hint="default" w:ascii="Times New Roman" w:hAnsi="Times New Roman" w:eastAsia="仿宋_GB2312" w:cs="Times New Roman"/>
                <w:color w:val="000000"/>
                <w:kern w:val="0"/>
                <w:sz w:val="24"/>
                <w:szCs w:val="24"/>
                <w:lang w:bidi="ar"/>
              </w:rPr>
              <w:t>不</w:t>
            </w:r>
            <w:r>
              <w:rPr>
                <w:rFonts w:hint="eastAsia" w:ascii="Times New Roman" w:hAnsi="Times New Roman" w:eastAsia="仿宋_GB2312" w:cs="Times New Roman"/>
                <w:color w:val="000000"/>
                <w:kern w:val="0"/>
                <w:sz w:val="24"/>
                <w:szCs w:val="24"/>
                <w:lang w:val="en-US" w:eastAsia="zh-CN" w:bidi="ar"/>
              </w:rPr>
              <w:t>了解</w:t>
            </w:r>
          </w:p>
        </w:tc>
        <w:tc>
          <w:tcPr>
            <w:tcW w:w="680" w:type="dxa"/>
            <w:tcBorders>
              <w:tl2br w:val="nil"/>
              <w:tr2bl w:val="nil"/>
            </w:tcBorders>
            <w:noWrap/>
            <w:tcMar>
              <w:top w:w="10" w:type="dxa"/>
              <w:left w:w="10" w:type="dxa"/>
              <w:right w:w="10" w:type="dxa"/>
            </w:tcMar>
            <w:vAlign w:val="center"/>
          </w:tcPr>
          <w:p w14:paraId="2187DED3">
            <w:pPr>
              <w:widowControl/>
              <w:spacing w:line="400" w:lineRule="exact"/>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bidi="ar"/>
              </w:rPr>
              <w:t>0</w:t>
            </w:r>
          </w:p>
        </w:tc>
        <w:tc>
          <w:tcPr>
            <w:tcW w:w="792" w:type="dxa"/>
            <w:tcBorders>
              <w:tl2br w:val="nil"/>
              <w:tr2bl w:val="nil"/>
            </w:tcBorders>
            <w:noWrap/>
            <w:tcMar>
              <w:top w:w="10" w:type="dxa"/>
              <w:left w:w="10" w:type="dxa"/>
              <w:right w:w="10" w:type="dxa"/>
            </w:tcMar>
            <w:vAlign w:val="center"/>
          </w:tcPr>
          <w:p w14:paraId="747C07B6">
            <w:pPr>
              <w:widowControl/>
              <w:spacing w:line="400" w:lineRule="exact"/>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bidi="ar"/>
              </w:rPr>
              <w:t>0</w:t>
            </w:r>
          </w:p>
        </w:tc>
        <w:tc>
          <w:tcPr>
            <w:tcW w:w="1375" w:type="dxa"/>
            <w:vMerge w:val="continue"/>
            <w:tcBorders>
              <w:tl2br w:val="nil"/>
              <w:tr2bl w:val="nil"/>
            </w:tcBorders>
            <w:noWrap/>
            <w:tcMar>
              <w:top w:w="10" w:type="dxa"/>
              <w:left w:w="10" w:type="dxa"/>
              <w:right w:w="10" w:type="dxa"/>
            </w:tcMar>
            <w:vAlign w:val="center"/>
          </w:tcPr>
          <w:p w14:paraId="5540C0C2">
            <w:pPr>
              <w:spacing w:line="400" w:lineRule="exact"/>
              <w:jc w:val="center"/>
              <w:rPr>
                <w:rFonts w:hint="default" w:ascii="Times New Roman" w:hAnsi="Times New Roman" w:eastAsia="仿宋_GB2312" w:cs="Times New Roman"/>
                <w:color w:val="000000"/>
                <w:sz w:val="24"/>
                <w:szCs w:val="24"/>
              </w:rPr>
            </w:pPr>
          </w:p>
        </w:tc>
        <w:tc>
          <w:tcPr>
            <w:tcW w:w="1003" w:type="dxa"/>
            <w:vMerge w:val="continue"/>
            <w:tcBorders>
              <w:tl2br w:val="nil"/>
              <w:tr2bl w:val="nil"/>
            </w:tcBorders>
            <w:noWrap/>
            <w:tcMar>
              <w:top w:w="10" w:type="dxa"/>
              <w:left w:w="10" w:type="dxa"/>
              <w:right w:w="10" w:type="dxa"/>
            </w:tcMar>
            <w:vAlign w:val="center"/>
          </w:tcPr>
          <w:p w14:paraId="302FC531">
            <w:pPr>
              <w:spacing w:line="400" w:lineRule="exact"/>
              <w:jc w:val="center"/>
              <w:rPr>
                <w:rFonts w:hint="default" w:ascii="Times New Roman" w:hAnsi="Times New Roman" w:eastAsia="仿宋_GB2312" w:cs="Times New Roman"/>
                <w:color w:val="000000"/>
                <w:sz w:val="24"/>
                <w:szCs w:val="24"/>
              </w:rPr>
            </w:pPr>
          </w:p>
        </w:tc>
      </w:tr>
      <w:tr w14:paraId="31FDBE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0" w:hRule="atLeast"/>
        </w:trPr>
        <w:tc>
          <w:tcPr>
            <w:tcW w:w="417" w:type="pct"/>
            <w:vMerge w:val="restart"/>
            <w:tcBorders>
              <w:tl2br w:val="nil"/>
              <w:tr2bl w:val="nil"/>
            </w:tcBorders>
            <w:noWrap/>
            <w:tcMar>
              <w:top w:w="10" w:type="dxa"/>
              <w:left w:w="10" w:type="dxa"/>
              <w:right w:w="10" w:type="dxa"/>
            </w:tcMar>
            <w:vAlign w:val="center"/>
          </w:tcPr>
          <w:p w14:paraId="063AF92D">
            <w:pPr>
              <w:widowControl/>
              <w:spacing w:line="400" w:lineRule="exact"/>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bidi="ar"/>
              </w:rPr>
              <w:t>5</w:t>
            </w:r>
          </w:p>
        </w:tc>
        <w:tc>
          <w:tcPr>
            <w:tcW w:w="2760" w:type="dxa"/>
            <w:vMerge w:val="restart"/>
            <w:tcBorders>
              <w:tl2br w:val="nil"/>
              <w:tr2bl w:val="nil"/>
            </w:tcBorders>
            <w:tcMar>
              <w:top w:w="10" w:type="dxa"/>
              <w:left w:w="10" w:type="dxa"/>
              <w:right w:w="10" w:type="dxa"/>
            </w:tcMar>
            <w:vAlign w:val="center"/>
          </w:tcPr>
          <w:p w14:paraId="6C511648">
            <w:pPr>
              <w:pStyle w:val="2"/>
              <w:numPr>
                <w:ilvl w:val="0"/>
                <w:numId w:val="0"/>
              </w:numPr>
              <w:rPr>
                <w:rFonts w:hint="eastAsia" w:ascii="仿宋_GB2312" w:hAnsi="仿宋_GB2312" w:eastAsia="仿宋_GB2312" w:cs="仿宋_GB2312"/>
                <w:color w:val="000000"/>
                <w:kern w:val="0"/>
                <w:sz w:val="24"/>
                <w:szCs w:val="24"/>
                <w:lang w:val="en-US" w:eastAsia="zh-CN"/>
              </w:rPr>
            </w:pPr>
            <w:r>
              <w:rPr>
                <w:rFonts w:hint="eastAsia" w:ascii="仿宋_GB2312" w:hAnsi="仿宋_GB2312" w:eastAsia="仿宋_GB2312" w:cs="仿宋_GB2312"/>
                <w:color w:val="000000"/>
                <w:kern w:val="0"/>
                <w:sz w:val="24"/>
                <w:szCs w:val="24"/>
                <w:lang w:val="en-US" w:eastAsia="zh-CN"/>
              </w:rPr>
              <w:t>您对官渡区政法机关（公安、法院、检察院等）执法或司法活动的公正性是否有信心？</w:t>
            </w:r>
          </w:p>
          <w:p w14:paraId="28B947E9">
            <w:pPr>
              <w:widowControl/>
              <w:spacing w:line="400" w:lineRule="exact"/>
              <w:jc w:val="center"/>
              <w:textAlignment w:val="center"/>
              <w:rPr>
                <w:rFonts w:hint="default" w:ascii="Times New Roman" w:hAnsi="Times New Roman" w:eastAsia="仿宋_GB2312" w:cs="Times New Roman"/>
                <w:color w:val="000000"/>
                <w:kern w:val="0"/>
                <w:sz w:val="24"/>
                <w:szCs w:val="24"/>
                <w:highlight w:val="yellow"/>
                <w:lang w:bidi="ar"/>
              </w:rPr>
            </w:pPr>
          </w:p>
        </w:tc>
        <w:tc>
          <w:tcPr>
            <w:tcW w:w="1504" w:type="dxa"/>
            <w:tcBorders>
              <w:tl2br w:val="nil"/>
              <w:tr2bl w:val="nil"/>
            </w:tcBorders>
            <w:noWrap/>
            <w:tcMar>
              <w:top w:w="10" w:type="dxa"/>
              <w:left w:w="10" w:type="dxa"/>
              <w:right w:w="10" w:type="dxa"/>
            </w:tcMar>
            <w:vAlign w:val="center"/>
          </w:tcPr>
          <w:p w14:paraId="08CBE256">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i w:val="0"/>
                <w:color w:val="000000"/>
                <w:kern w:val="0"/>
                <w:sz w:val="24"/>
                <w:szCs w:val="24"/>
                <w:u w:val="none"/>
                <w:lang w:val="en-US" w:eastAsia="zh-CN" w:bidi="ar"/>
              </w:rPr>
              <w:t>非常有信心</w:t>
            </w:r>
          </w:p>
        </w:tc>
        <w:tc>
          <w:tcPr>
            <w:tcW w:w="680" w:type="dxa"/>
            <w:tcBorders>
              <w:tl2br w:val="nil"/>
              <w:tr2bl w:val="nil"/>
            </w:tcBorders>
            <w:noWrap/>
            <w:tcMar>
              <w:top w:w="10" w:type="dxa"/>
              <w:left w:w="10" w:type="dxa"/>
              <w:right w:w="10" w:type="dxa"/>
            </w:tcMar>
            <w:vAlign w:val="center"/>
          </w:tcPr>
          <w:p w14:paraId="10B6BCEF">
            <w:pPr>
              <w:widowControl/>
              <w:spacing w:line="400" w:lineRule="exact"/>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bidi="ar"/>
              </w:rPr>
              <w:t>10</w:t>
            </w:r>
          </w:p>
        </w:tc>
        <w:tc>
          <w:tcPr>
            <w:tcW w:w="792" w:type="dxa"/>
            <w:tcBorders>
              <w:tl2br w:val="nil"/>
              <w:tr2bl w:val="nil"/>
            </w:tcBorders>
            <w:noWrap/>
            <w:tcMar>
              <w:top w:w="10" w:type="dxa"/>
              <w:left w:w="10" w:type="dxa"/>
              <w:right w:w="10" w:type="dxa"/>
            </w:tcMar>
            <w:vAlign w:val="center"/>
          </w:tcPr>
          <w:p w14:paraId="4D7ADF6F">
            <w:pPr>
              <w:widowControl/>
              <w:spacing w:line="400" w:lineRule="exact"/>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bidi="ar"/>
              </w:rPr>
              <w:t>80</w:t>
            </w:r>
          </w:p>
        </w:tc>
        <w:tc>
          <w:tcPr>
            <w:tcW w:w="1375" w:type="dxa"/>
            <w:vMerge w:val="restart"/>
            <w:tcBorders>
              <w:tl2br w:val="nil"/>
              <w:tr2bl w:val="nil"/>
            </w:tcBorders>
            <w:noWrap/>
            <w:tcMar>
              <w:top w:w="10" w:type="dxa"/>
              <w:left w:w="10" w:type="dxa"/>
              <w:right w:w="10" w:type="dxa"/>
            </w:tcMar>
            <w:vAlign w:val="center"/>
          </w:tcPr>
          <w:p w14:paraId="7DDA9184">
            <w:pPr>
              <w:widowControl/>
              <w:spacing w:line="400" w:lineRule="exact"/>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bidi="ar"/>
              </w:rPr>
              <w:t>9.00</w:t>
            </w:r>
          </w:p>
        </w:tc>
        <w:tc>
          <w:tcPr>
            <w:tcW w:w="1003" w:type="dxa"/>
            <w:vMerge w:val="restart"/>
            <w:tcBorders>
              <w:tl2br w:val="nil"/>
              <w:tr2bl w:val="nil"/>
            </w:tcBorders>
            <w:noWrap/>
            <w:tcMar>
              <w:top w:w="10" w:type="dxa"/>
              <w:left w:w="10" w:type="dxa"/>
              <w:right w:w="10" w:type="dxa"/>
            </w:tcMar>
            <w:vAlign w:val="center"/>
          </w:tcPr>
          <w:p w14:paraId="450D803F">
            <w:pPr>
              <w:widowControl/>
              <w:spacing w:line="400" w:lineRule="exact"/>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bidi="ar"/>
              </w:rPr>
              <w:t>90.00%</w:t>
            </w:r>
          </w:p>
        </w:tc>
      </w:tr>
      <w:tr w14:paraId="54715F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trPr>
        <w:tc>
          <w:tcPr>
            <w:tcW w:w="417" w:type="pct"/>
            <w:vMerge w:val="continue"/>
            <w:tcBorders>
              <w:tl2br w:val="nil"/>
              <w:tr2bl w:val="nil"/>
            </w:tcBorders>
            <w:noWrap/>
            <w:tcMar>
              <w:top w:w="10" w:type="dxa"/>
              <w:left w:w="10" w:type="dxa"/>
              <w:right w:w="10" w:type="dxa"/>
            </w:tcMar>
            <w:vAlign w:val="center"/>
          </w:tcPr>
          <w:p w14:paraId="6E7428F7">
            <w:pPr>
              <w:spacing w:line="400" w:lineRule="exact"/>
              <w:jc w:val="center"/>
              <w:rPr>
                <w:rFonts w:hint="default" w:ascii="Times New Roman" w:hAnsi="Times New Roman" w:eastAsia="仿宋_GB2312" w:cs="Times New Roman"/>
                <w:color w:val="000000"/>
                <w:sz w:val="24"/>
                <w:szCs w:val="24"/>
              </w:rPr>
            </w:pPr>
          </w:p>
        </w:tc>
        <w:tc>
          <w:tcPr>
            <w:tcW w:w="2760" w:type="dxa"/>
            <w:vMerge w:val="continue"/>
            <w:tcBorders>
              <w:tl2br w:val="nil"/>
              <w:tr2bl w:val="nil"/>
            </w:tcBorders>
            <w:tcMar>
              <w:top w:w="10" w:type="dxa"/>
              <w:left w:w="10" w:type="dxa"/>
              <w:right w:w="10" w:type="dxa"/>
            </w:tcMar>
            <w:vAlign w:val="center"/>
          </w:tcPr>
          <w:p w14:paraId="79548D47">
            <w:pPr>
              <w:spacing w:line="400" w:lineRule="exact"/>
              <w:jc w:val="center"/>
              <w:rPr>
                <w:rFonts w:hint="default" w:ascii="Times New Roman" w:hAnsi="Times New Roman" w:eastAsia="仿宋_GB2312" w:cs="Times New Roman"/>
                <w:color w:val="000000"/>
                <w:kern w:val="0"/>
                <w:sz w:val="24"/>
                <w:szCs w:val="24"/>
                <w:highlight w:val="yellow"/>
                <w:lang w:bidi="ar"/>
              </w:rPr>
            </w:pPr>
          </w:p>
        </w:tc>
        <w:tc>
          <w:tcPr>
            <w:tcW w:w="1504" w:type="dxa"/>
            <w:tcBorders>
              <w:tl2br w:val="nil"/>
              <w:tr2bl w:val="nil"/>
            </w:tcBorders>
            <w:noWrap/>
            <w:tcMar>
              <w:top w:w="10" w:type="dxa"/>
              <w:left w:w="10" w:type="dxa"/>
              <w:right w:w="10" w:type="dxa"/>
            </w:tcMar>
            <w:vAlign w:val="center"/>
          </w:tcPr>
          <w:p w14:paraId="3BBCDF3E">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一般</w:t>
            </w:r>
          </w:p>
        </w:tc>
        <w:tc>
          <w:tcPr>
            <w:tcW w:w="680" w:type="dxa"/>
            <w:tcBorders>
              <w:tl2br w:val="nil"/>
              <w:tr2bl w:val="nil"/>
            </w:tcBorders>
            <w:noWrap/>
            <w:tcMar>
              <w:top w:w="10" w:type="dxa"/>
              <w:left w:w="10" w:type="dxa"/>
              <w:right w:w="10" w:type="dxa"/>
            </w:tcMar>
            <w:vAlign w:val="center"/>
          </w:tcPr>
          <w:p w14:paraId="57CD3081">
            <w:pPr>
              <w:widowControl/>
              <w:spacing w:line="400" w:lineRule="exact"/>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bidi="ar"/>
              </w:rPr>
              <w:t>5</w:t>
            </w:r>
          </w:p>
        </w:tc>
        <w:tc>
          <w:tcPr>
            <w:tcW w:w="792" w:type="dxa"/>
            <w:tcBorders>
              <w:tl2br w:val="nil"/>
              <w:tr2bl w:val="nil"/>
            </w:tcBorders>
            <w:noWrap/>
            <w:tcMar>
              <w:top w:w="10" w:type="dxa"/>
              <w:left w:w="10" w:type="dxa"/>
              <w:right w:w="10" w:type="dxa"/>
            </w:tcMar>
            <w:vAlign w:val="center"/>
          </w:tcPr>
          <w:p w14:paraId="75CA9CAD">
            <w:pPr>
              <w:widowControl/>
              <w:spacing w:line="400" w:lineRule="exact"/>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bidi="ar"/>
              </w:rPr>
              <w:t>20</w:t>
            </w:r>
          </w:p>
        </w:tc>
        <w:tc>
          <w:tcPr>
            <w:tcW w:w="1375" w:type="dxa"/>
            <w:vMerge w:val="continue"/>
            <w:tcBorders>
              <w:tl2br w:val="nil"/>
              <w:tr2bl w:val="nil"/>
            </w:tcBorders>
            <w:noWrap/>
            <w:tcMar>
              <w:top w:w="10" w:type="dxa"/>
              <w:left w:w="10" w:type="dxa"/>
              <w:right w:w="10" w:type="dxa"/>
            </w:tcMar>
            <w:vAlign w:val="center"/>
          </w:tcPr>
          <w:p w14:paraId="78E9948D">
            <w:pPr>
              <w:spacing w:line="400" w:lineRule="exact"/>
              <w:jc w:val="center"/>
              <w:rPr>
                <w:rFonts w:hint="default" w:ascii="Times New Roman" w:hAnsi="Times New Roman" w:eastAsia="仿宋_GB2312" w:cs="Times New Roman"/>
                <w:color w:val="000000"/>
                <w:sz w:val="24"/>
                <w:szCs w:val="24"/>
              </w:rPr>
            </w:pPr>
          </w:p>
        </w:tc>
        <w:tc>
          <w:tcPr>
            <w:tcW w:w="1003" w:type="dxa"/>
            <w:vMerge w:val="continue"/>
            <w:tcBorders>
              <w:tl2br w:val="nil"/>
              <w:tr2bl w:val="nil"/>
            </w:tcBorders>
            <w:noWrap/>
            <w:tcMar>
              <w:top w:w="10" w:type="dxa"/>
              <w:left w:w="10" w:type="dxa"/>
              <w:right w:w="10" w:type="dxa"/>
            </w:tcMar>
            <w:vAlign w:val="center"/>
          </w:tcPr>
          <w:p w14:paraId="33F4E13B">
            <w:pPr>
              <w:spacing w:line="400" w:lineRule="exact"/>
              <w:jc w:val="center"/>
              <w:rPr>
                <w:rFonts w:hint="default" w:ascii="Times New Roman" w:hAnsi="Times New Roman" w:eastAsia="仿宋_GB2312" w:cs="Times New Roman"/>
                <w:color w:val="000000"/>
                <w:sz w:val="24"/>
                <w:szCs w:val="24"/>
              </w:rPr>
            </w:pPr>
          </w:p>
        </w:tc>
      </w:tr>
      <w:tr w14:paraId="67A23E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8" w:hRule="atLeast"/>
        </w:trPr>
        <w:tc>
          <w:tcPr>
            <w:tcW w:w="417" w:type="pct"/>
            <w:vMerge w:val="continue"/>
            <w:tcBorders>
              <w:tl2br w:val="nil"/>
              <w:tr2bl w:val="nil"/>
            </w:tcBorders>
            <w:noWrap/>
            <w:tcMar>
              <w:top w:w="10" w:type="dxa"/>
              <w:left w:w="10" w:type="dxa"/>
              <w:right w:w="10" w:type="dxa"/>
            </w:tcMar>
            <w:vAlign w:val="center"/>
          </w:tcPr>
          <w:p w14:paraId="1C6CDE74">
            <w:pPr>
              <w:spacing w:line="400" w:lineRule="exact"/>
              <w:jc w:val="center"/>
              <w:rPr>
                <w:rFonts w:hint="default" w:ascii="Times New Roman" w:hAnsi="Times New Roman" w:eastAsia="仿宋_GB2312" w:cs="Times New Roman"/>
                <w:color w:val="000000"/>
                <w:sz w:val="24"/>
                <w:szCs w:val="24"/>
              </w:rPr>
            </w:pPr>
          </w:p>
        </w:tc>
        <w:tc>
          <w:tcPr>
            <w:tcW w:w="2760" w:type="dxa"/>
            <w:vMerge w:val="continue"/>
            <w:tcBorders>
              <w:tl2br w:val="nil"/>
              <w:tr2bl w:val="nil"/>
            </w:tcBorders>
            <w:tcMar>
              <w:top w:w="10" w:type="dxa"/>
              <w:left w:w="10" w:type="dxa"/>
              <w:right w:w="10" w:type="dxa"/>
            </w:tcMar>
            <w:vAlign w:val="center"/>
          </w:tcPr>
          <w:p w14:paraId="179EBD45">
            <w:pPr>
              <w:spacing w:line="400" w:lineRule="exact"/>
              <w:jc w:val="center"/>
              <w:rPr>
                <w:rFonts w:hint="default" w:ascii="Times New Roman" w:hAnsi="Times New Roman" w:eastAsia="仿宋_GB2312" w:cs="Times New Roman"/>
                <w:color w:val="000000"/>
                <w:kern w:val="0"/>
                <w:sz w:val="24"/>
                <w:szCs w:val="24"/>
                <w:highlight w:val="yellow"/>
                <w:lang w:bidi="ar"/>
              </w:rPr>
            </w:pPr>
          </w:p>
        </w:tc>
        <w:tc>
          <w:tcPr>
            <w:tcW w:w="1504" w:type="dxa"/>
            <w:tcBorders>
              <w:tl2br w:val="nil"/>
              <w:tr2bl w:val="nil"/>
            </w:tcBorders>
            <w:noWrap/>
            <w:tcMar>
              <w:top w:w="10" w:type="dxa"/>
              <w:left w:w="10" w:type="dxa"/>
              <w:right w:w="10" w:type="dxa"/>
            </w:tcMar>
            <w:vAlign w:val="bottom"/>
          </w:tcPr>
          <w:p w14:paraId="75A84994">
            <w:pPr>
              <w:pStyle w:val="2"/>
              <w:jc w:val="center"/>
              <w:rPr>
                <w:rFonts w:hint="default" w:ascii="Times New Roman" w:hAnsi="Times New Roman" w:eastAsia="仿宋_GB2312" w:cs="Times New Roman"/>
                <w:i w:val="0"/>
                <w:color w:val="000000"/>
                <w:kern w:val="0"/>
                <w:sz w:val="24"/>
                <w:szCs w:val="24"/>
                <w:u w:val="none"/>
                <w:lang w:val="en-US" w:eastAsia="zh-CN" w:bidi="ar"/>
              </w:rPr>
            </w:pPr>
            <w:r>
              <w:rPr>
                <w:rFonts w:hint="default" w:ascii="Times New Roman" w:hAnsi="Times New Roman" w:eastAsia="仿宋_GB2312" w:cs="Times New Roman"/>
                <w:i w:val="0"/>
                <w:color w:val="000000"/>
                <w:kern w:val="0"/>
                <w:sz w:val="24"/>
                <w:szCs w:val="24"/>
                <w:u w:val="none"/>
                <w:lang w:val="en-US" w:eastAsia="zh-CN" w:bidi="ar"/>
              </w:rPr>
              <w:t>信心不足</w:t>
            </w:r>
          </w:p>
          <w:p w14:paraId="11E40F8F">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p>
        </w:tc>
        <w:tc>
          <w:tcPr>
            <w:tcW w:w="680" w:type="dxa"/>
            <w:tcBorders>
              <w:tl2br w:val="nil"/>
              <w:tr2bl w:val="nil"/>
            </w:tcBorders>
            <w:noWrap/>
            <w:tcMar>
              <w:top w:w="10" w:type="dxa"/>
              <w:left w:w="10" w:type="dxa"/>
              <w:right w:w="10" w:type="dxa"/>
            </w:tcMar>
            <w:vAlign w:val="center"/>
          </w:tcPr>
          <w:p w14:paraId="1CE89B87">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0</w:t>
            </w:r>
          </w:p>
        </w:tc>
        <w:tc>
          <w:tcPr>
            <w:tcW w:w="792" w:type="dxa"/>
            <w:tcBorders>
              <w:tl2br w:val="nil"/>
              <w:tr2bl w:val="nil"/>
            </w:tcBorders>
            <w:noWrap/>
            <w:tcMar>
              <w:top w:w="10" w:type="dxa"/>
              <w:left w:w="10" w:type="dxa"/>
              <w:right w:w="10" w:type="dxa"/>
            </w:tcMar>
            <w:vAlign w:val="center"/>
          </w:tcPr>
          <w:p w14:paraId="22A33A26">
            <w:pPr>
              <w:widowControl/>
              <w:spacing w:line="400" w:lineRule="exact"/>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bidi="ar"/>
              </w:rPr>
              <w:t>0</w:t>
            </w:r>
          </w:p>
        </w:tc>
        <w:tc>
          <w:tcPr>
            <w:tcW w:w="1375" w:type="dxa"/>
            <w:vMerge w:val="continue"/>
            <w:tcBorders>
              <w:tl2br w:val="nil"/>
              <w:tr2bl w:val="nil"/>
            </w:tcBorders>
            <w:noWrap/>
            <w:tcMar>
              <w:top w:w="10" w:type="dxa"/>
              <w:left w:w="10" w:type="dxa"/>
              <w:right w:w="10" w:type="dxa"/>
            </w:tcMar>
            <w:vAlign w:val="center"/>
          </w:tcPr>
          <w:p w14:paraId="6AFA8ECE">
            <w:pPr>
              <w:spacing w:line="400" w:lineRule="exact"/>
              <w:jc w:val="center"/>
              <w:rPr>
                <w:rFonts w:hint="default" w:ascii="Times New Roman" w:hAnsi="Times New Roman" w:eastAsia="仿宋_GB2312" w:cs="Times New Roman"/>
                <w:color w:val="000000"/>
                <w:sz w:val="24"/>
                <w:szCs w:val="24"/>
              </w:rPr>
            </w:pPr>
          </w:p>
        </w:tc>
        <w:tc>
          <w:tcPr>
            <w:tcW w:w="1003" w:type="dxa"/>
            <w:vMerge w:val="continue"/>
            <w:tcBorders>
              <w:tl2br w:val="nil"/>
              <w:tr2bl w:val="nil"/>
            </w:tcBorders>
            <w:noWrap/>
            <w:tcMar>
              <w:top w:w="10" w:type="dxa"/>
              <w:left w:w="10" w:type="dxa"/>
              <w:right w:w="10" w:type="dxa"/>
            </w:tcMar>
            <w:vAlign w:val="center"/>
          </w:tcPr>
          <w:p w14:paraId="29456E39">
            <w:pPr>
              <w:spacing w:line="400" w:lineRule="exact"/>
              <w:jc w:val="center"/>
              <w:rPr>
                <w:rFonts w:hint="default" w:ascii="Times New Roman" w:hAnsi="Times New Roman" w:eastAsia="仿宋_GB2312" w:cs="Times New Roman"/>
                <w:color w:val="000000"/>
                <w:sz w:val="24"/>
                <w:szCs w:val="24"/>
              </w:rPr>
            </w:pPr>
          </w:p>
        </w:tc>
      </w:tr>
      <w:tr w14:paraId="4DE575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2" w:hRule="atLeast"/>
        </w:trPr>
        <w:tc>
          <w:tcPr>
            <w:tcW w:w="417" w:type="pct"/>
            <w:vMerge w:val="restart"/>
            <w:tcBorders>
              <w:tl2br w:val="nil"/>
              <w:tr2bl w:val="nil"/>
            </w:tcBorders>
            <w:noWrap/>
            <w:tcMar>
              <w:top w:w="10" w:type="dxa"/>
              <w:left w:w="10" w:type="dxa"/>
              <w:right w:w="10" w:type="dxa"/>
            </w:tcMar>
            <w:vAlign w:val="center"/>
          </w:tcPr>
          <w:p w14:paraId="56342FAD">
            <w:pPr>
              <w:widowControl/>
              <w:spacing w:line="400" w:lineRule="exact"/>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bidi="ar"/>
              </w:rPr>
              <w:t>6</w:t>
            </w:r>
          </w:p>
        </w:tc>
        <w:tc>
          <w:tcPr>
            <w:tcW w:w="2760" w:type="dxa"/>
            <w:vMerge w:val="restart"/>
            <w:tcBorders>
              <w:tl2br w:val="nil"/>
              <w:tr2bl w:val="nil"/>
            </w:tcBorders>
            <w:tcMar>
              <w:top w:w="10" w:type="dxa"/>
              <w:left w:w="10" w:type="dxa"/>
              <w:right w:w="10" w:type="dxa"/>
            </w:tcMar>
            <w:vAlign w:val="center"/>
          </w:tcPr>
          <w:p w14:paraId="2B15D258">
            <w:pPr>
              <w:widowControl/>
              <w:spacing w:line="400" w:lineRule="exact"/>
              <w:textAlignment w:val="center"/>
              <w:rPr>
                <w:rFonts w:hint="default" w:ascii="Times New Roman" w:hAnsi="Times New Roman" w:eastAsia="仿宋_GB2312" w:cs="Times New Roman"/>
                <w:color w:val="000000"/>
                <w:kern w:val="0"/>
                <w:sz w:val="24"/>
                <w:szCs w:val="24"/>
                <w:highlight w:val="yellow"/>
                <w:lang w:bidi="ar"/>
              </w:rPr>
            </w:pPr>
            <w:r>
              <w:rPr>
                <w:rFonts w:hint="default" w:ascii="Times New Roman" w:hAnsi="Times New Roman" w:eastAsia="仿宋_GB2312" w:cs="Times New Roman"/>
                <w:color w:val="000000"/>
                <w:kern w:val="0"/>
                <w:sz w:val="24"/>
                <w:szCs w:val="24"/>
                <w:lang w:bidi="ar"/>
              </w:rPr>
              <w:t>当您需要寻求法律帮助或了解政法信息时，您觉得相关服务渠道（如窗口、热线、网络平台）便利吗？</w:t>
            </w:r>
          </w:p>
        </w:tc>
        <w:tc>
          <w:tcPr>
            <w:tcW w:w="1504" w:type="dxa"/>
            <w:tcBorders>
              <w:tl2br w:val="nil"/>
              <w:tr2bl w:val="nil"/>
            </w:tcBorders>
            <w:noWrap/>
            <w:tcMar>
              <w:top w:w="10" w:type="dxa"/>
              <w:left w:w="10" w:type="dxa"/>
              <w:right w:w="10" w:type="dxa"/>
            </w:tcMar>
            <w:vAlign w:val="center"/>
          </w:tcPr>
          <w:p w14:paraId="7F335348">
            <w:pPr>
              <w:widowControl/>
              <w:spacing w:line="400" w:lineRule="exact"/>
              <w:jc w:val="center"/>
              <w:textAlignment w:val="center"/>
              <w:rPr>
                <w:rFonts w:hint="default" w:ascii="Times New Roman" w:hAnsi="Times New Roman" w:eastAsia="仿宋_GB2312" w:cs="Times New Roman"/>
                <w:color w:val="000000"/>
                <w:kern w:val="0"/>
                <w:sz w:val="24"/>
                <w:szCs w:val="24"/>
                <w:lang w:val="en-US" w:eastAsia="zh-CN" w:bidi="ar"/>
              </w:rPr>
            </w:pPr>
            <w:r>
              <w:rPr>
                <w:rFonts w:hint="eastAsia" w:ascii="Times New Roman" w:hAnsi="Times New Roman" w:eastAsia="仿宋_GB2312" w:cs="Times New Roman"/>
                <w:color w:val="000000"/>
                <w:kern w:val="0"/>
                <w:sz w:val="24"/>
                <w:szCs w:val="24"/>
                <w:lang w:val="en-US" w:eastAsia="zh-CN" w:bidi="ar"/>
              </w:rPr>
              <w:t>非常便利</w:t>
            </w:r>
          </w:p>
        </w:tc>
        <w:tc>
          <w:tcPr>
            <w:tcW w:w="680" w:type="dxa"/>
            <w:tcBorders>
              <w:tl2br w:val="nil"/>
              <w:tr2bl w:val="nil"/>
            </w:tcBorders>
            <w:noWrap/>
            <w:tcMar>
              <w:top w:w="10" w:type="dxa"/>
              <w:left w:w="10" w:type="dxa"/>
              <w:right w:w="10" w:type="dxa"/>
            </w:tcMar>
            <w:vAlign w:val="center"/>
          </w:tcPr>
          <w:p w14:paraId="6F0EDEC6">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10</w:t>
            </w:r>
          </w:p>
        </w:tc>
        <w:tc>
          <w:tcPr>
            <w:tcW w:w="792" w:type="dxa"/>
            <w:tcBorders>
              <w:tl2br w:val="nil"/>
              <w:tr2bl w:val="nil"/>
            </w:tcBorders>
            <w:noWrap/>
            <w:tcMar>
              <w:top w:w="10" w:type="dxa"/>
              <w:left w:w="10" w:type="dxa"/>
              <w:right w:w="10" w:type="dxa"/>
            </w:tcMar>
            <w:vAlign w:val="center"/>
          </w:tcPr>
          <w:p w14:paraId="2885483E">
            <w:pPr>
              <w:widowControl/>
              <w:spacing w:line="400" w:lineRule="exact"/>
              <w:jc w:val="center"/>
              <w:textAlignment w:val="center"/>
              <w:rPr>
                <w:rFonts w:hint="eastAsia" w:ascii="Times New Roman" w:hAnsi="Times New Roman" w:eastAsia="仿宋_GB2312" w:cs="Times New Roman"/>
                <w:color w:val="000000"/>
                <w:kern w:val="0"/>
                <w:sz w:val="24"/>
                <w:szCs w:val="24"/>
                <w:lang w:val="en-US" w:eastAsia="zh-CN" w:bidi="ar"/>
              </w:rPr>
            </w:pPr>
            <w:r>
              <w:rPr>
                <w:rFonts w:hint="default" w:ascii="Times New Roman" w:hAnsi="Times New Roman" w:eastAsia="仿宋_GB2312" w:cs="Times New Roman"/>
                <w:color w:val="000000"/>
                <w:kern w:val="0"/>
                <w:sz w:val="24"/>
                <w:szCs w:val="24"/>
                <w:lang w:bidi="ar"/>
              </w:rPr>
              <w:t>8</w:t>
            </w:r>
            <w:r>
              <w:rPr>
                <w:rFonts w:hint="eastAsia" w:ascii="Times New Roman" w:hAnsi="Times New Roman" w:eastAsia="仿宋_GB2312" w:cs="Times New Roman"/>
                <w:color w:val="000000"/>
                <w:kern w:val="0"/>
                <w:sz w:val="24"/>
                <w:szCs w:val="24"/>
                <w:lang w:val="en-US" w:eastAsia="zh-CN" w:bidi="ar"/>
              </w:rPr>
              <w:t>5</w:t>
            </w:r>
          </w:p>
        </w:tc>
        <w:tc>
          <w:tcPr>
            <w:tcW w:w="1375" w:type="dxa"/>
            <w:vMerge w:val="restart"/>
            <w:tcBorders>
              <w:tl2br w:val="nil"/>
              <w:tr2bl w:val="nil"/>
            </w:tcBorders>
            <w:noWrap/>
            <w:tcMar>
              <w:top w:w="10" w:type="dxa"/>
              <w:left w:w="10" w:type="dxa"/>
              <w:right w:w="10" w:type="dxa"/>
            </w:tcMar>
            <w:vAlign w:val="center"/>
          </w:tcPr>
          <w:p w14:paraId="1C31452C">
            <w:pPr>
              <w:widowControl/>
              <w:spacing w:line="400" w:lineRule="exact"/>
              <w:jc w:val="center"/>
              <w:textAlignment w:val="center"/>
              <w:rPr>
                <w:rFonts w:hint="default" w:ascii="Times New Roman" w:hAnsi="Times New Roman" w:eastAsia="仿宋_GB2312" w:cs="Times New Roman"/>
                <w:color w:val="000000"/>
                <w:kern w:val="0"/>
                <w:sz w:val="24"/>
                <w:szCs w:val="24"/>
                <w:lang w:val="en-US" w:eastAsia="zh-CN" w:bidi="ar"/>
              </w:rPr>
            </w:pPr>
            <w:r>
              <w:rPr>
                <w:rFonts w:hint="default" w:ascii="Times New Roman" w:hAnsi="Times New Roman" w:eastAsia="仿宋_GB2312" w:cs="Times New Roman"/>
                <w:color w:val="000000"/>
                <w:kern w:val="0"/>
                <w:sz w:val="24"/>
                <w:szCs w:val="24"/>
                <w:lang w:bidi="ar"/>
              </w:rPr>
              <w:t>9.</w:t>
            </w:r>
            <w:r>
              <w:rPr>
                <w:rFonts w:hint="eastAsia" w:ascii="Times New Roman" w:hAnsi="Times New Roman" w:eastAsia="仿宋_GB2312" w:cs="Times New Roman"/>
                <w:color w:val="000000"/>
                <w:kern w:val="0"/>
                <w:sz w:val="24"/>
                <w:szCs w:val="24"/>
                <w:lang w:val="en-US" w:eastAsia="zh-CN" w:bidi="ar"/>
              </w:rPr>
              <w:t>25</w:t>
            </w:r>
          </w:p>
        </w:tc>
        <w:tc>
          <w:tcPr>
            <w:tcW w:w="1003" w:type="dxa"/>
            <w:vMerge w:val="restart"/>
            <w:tcBorders>
              <w:tl2br w:val="nil"/>
              <w:tr2bl w:val="nil"/>
            </w:tcBorders>
            <w:noWrap/>
            <w:tcMar>
              <w:top w:w="10" w:type="dxa"/>
              <w:left w:w="10" w:type="dxa"/>
              <w:right w:w="10" w:type="dxa"/>
            </w:tcMar>
            <w:vAlign w:val="center"/>
          </w:tcPr>
          <w:p w14:paraId="293769E0">
            <w:pPr>
              <w:widowControl/>
              <w:spacing w:line="400" w:lineRule="exact"/>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bidi="ar"/>
              </w:rPr>
              <w:t>9</w:t>
            </w:r>
            <w:r>
              <w:rPr>
                <w:rFonts w:hint="eastAsia" w:ascii="Times New Roman" w:hAnsi="Times New Roman" w:eastAsia="仿宋_GB2312" w:cs="Times New Roman"/>
                <w:color w:val="000000"/>
                <w:kern w:val="0"/>
                <w:sz w:val="24"/>
                <w:szCs w:val="24"/>
                <w:lang w:val="en-US" w:eastAsia="zh-CN" w:bidi="ar"/>
              </w:rPr>
              <w:t>2</w:t>
            </w:r>
            <w:r>
              <w:rPr>
                <w:rFonts w:hint="default" w:ascii="Times New Roman" w:hAnsi="Times New Roman" w:eastAsia="仿宋_GB2312" w:cs="Times New Roman"/>
                <w:color w:val="000000"/>
                <w:kern w:val="0"/>
                <w:sz w:val="24"/>
                <w:szCs w:val="24"/>
                <w:lang w:bidi="ar"/>
              </w:rPr>
              <w:t>.50%</w:t>
            </w:r>
          </w:p>
        </w:tc>
      </w:tr>
      <w:tr w14:paraId="26559D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417" w:type="pct"/>
            <w:vMerge w:val="continue"/>
            <w:tcBorders>
              <w:tl2br w:val="nil"/>
              <w:tr2bl w:val="nil"/>
            </w:tcBorders>
            <w:noWrap/>
            <w:tcMar>
              <w:top w:w="10" w:type="dxa"/>
              <w:left w:w="10" w:type="dxa"/>
              <w:right w:w="10" w:type="dxa"/>
            </w:tcMar>
            <w:vAlign w:val="center"/>
          </w:tcPr>
          <w:p w14:paraId="76D54DF3">
            <w:pPr>
              <w:spacing w:line="400" w:lineRule="exact"/>
              <w:jc w:val="center"/>
              <w:rPr>
                <w:rFonts w:hint="default" w:ascii="Times New Roman" w:hAnsi="Times New Roman" w:eastAsia="仿宋_GB2312" w:cs="Times New Roman"/>
                <w:color w:val="000000"/>
                <w:sz w:val="24"/>
                <w:szCs w:val="24"/>
              </w:rPr>
            </w:pPr>
          </w:p>
        </w:tc>
        <w:tc>
          <w:tcPr>
            <w:tcW w:w="2760" w:type="dxa"/>
            <w:vMerge w:val="continue"/>
            <w:tcBorders>
              <w:tl2br w:val="nil"/>
              <w:tr2bl w:val="nil"/>
            </w:tcBorders>
            <w:tcMar>
              <w:top w:w="10" w:type="dxa"/>
              <w:left w:w="10" w:type="dxa"/>
              <w:right w:w="10" w:type="dxa"/>
            </w:tcMar>
            <w:vAlign w:val="center"/>
          </w:tcPr>
          <w:p w14:paraId="701C4E33">
            <w:pPr>
              <w:spacing w:line="400" w:lineRule="exact"/>
              <w:jc w:val="center"/>
              <w:rPr>
                <w:rFonts w:hint="default" w:ascii="Times New Roman" w:hAnsi="Times New Roman" w:eastAsia="仿宋_GB2312" w:cs="Times New Roman"/>
                <w:color w:val="000000"/>
                <w:kern w:val="0"/>
                <w:sz w:val="24"/>
                <w:szCs w:val="24"/>
                <w:highlight w:val="yellow"/>
                <w:lang w:bidi="ar"/>
              </w:rPr>
            </w:pPr>
          </w:p>
        </w:tc>
        <w:tc>
          <w:tcPr>
            <w:tcW w:w="1504" w:type="dxa"/>
            <w:tcBorders>
              <w:tl2br w:val="nil"/>
              <w:tr2bl w:val="nil"/>
            </w:tcBorders>
            <w:noWrap/>
            <w:tcMar>
              <w:top w:w="10" w:type="dxa"/>
              <w:left w:w="10" w:type="dxa"/>
              <w:right w:w="10" w:type="dxa"/>
            </w:tcMar>
            <w:vAlign w:val="center"/>
          </w:tcPr>
          <w:p w14:paraId="08F0DC2A">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一般</w:t>
            </w:r>
          </w:p>
        </w:tc>
        <w:tc>
          <w:tcPr>
            <w:tcW w:w="680" w:type="dxa"/>
            <w:tcBorders>
              <w:tl2br w:val="nil"/>
              <w:tr2bl w:val="nil"/>
            </w:tcBorders>
            <w:noWrap/>
            <w:tcMar>
              <w:top w:w="10" w:type="dxa"/>
              <w:left w:w="10" w:type="dxa"/>
              <w:right w:w="10" w:type="dxa"/>
            </w:tcMar>
            <w:vAlign w:val="center"/>
          </w:tcPr>
          <w:p w14:paraId="1B3ADE73">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5</w:t>
            </w:r>
          </w:p>
        </w:tc>
        <w:tc>
          <w:tcPr>
            <w:tcW w:w="792" w:type="dxa"/>
            <w:tcBorders>
              <w:tl2br w:val="nil"/>
              <w:tr2bl w:val="nil"/>
            </w:tcBorders>
            <w:noWrap/>
            <w:tcMar>
              <w:top w:w="10" w:type="dxa"/>
              <w:left w:w="10" w:type="dxa"/>
              <w:right w:w="10" w:type="dxa"/>
            </w:tcMar>
            <w:vAlign w:val="center"/>
          </w:tcPr>
          <w:p w14:paraId="3C74952E">
            <w:pPr>
              <w:widowControl/>
              <w:spacing w:line="400" w:lineRule="exact"/>
              <w:jc w:val="center"/>
              <w:textAlignment w:val="center"/>
              <w:rPr>
                <w:rFonts w:hint="eastAsia" w:ascii="Times New Roman" w:hAnsi="Times New Roman" w:eastAsia="仿宋_GB2312" w:cs="Times New Roman"/>
                <w:color w:val="000000"/>
                <w:kern w:val="0"/>
                <w:sz w:val="24"/>
                <w:szCs w:val="24"/>
                <w:lang w:val="en-US" w:eastAsia="zh-CN" w:bidi="ar"/>
              </w:rPr>
            </w:pPr>
            <w:r>
              <w:rPr>
                <w:rFonts w:hint="default" w:ascii="Times New Roman" w:hAnsi="Times New Roman" w:eastAsia="仿宋_GB2312" w:cs="Times New Roman"/>
                <w:color w:val="000000"/>
                <w:kern w:val="0"/>
                <w:sz w:val="24"/>
                <w:szCs w:val="24"/>
                <w:lang w:bidi="ar"/>
              </w:rPr>
              <w:t>1</w:t>
            </w:r>
            <w:r>
              <w:rPr>
                <w:rFonts w:hint="eastAsia" w:ascii="Times New Roman" w:hAnsi="Times New Roman" w:eastAsia="仿宋_GB2312" w:cs="Times New Roman"/>
                <w:color w:val="000000"/>
                <w:kern w:val="0"/>
                <w:sz w:val="24"/>
                <w:szCs w:val="24"/>
                <w:lang w:val="en-US" w:eastAsia="zh-CN" w:bidi="ar"/>
              </w:rPr>
              <w:t>5</w:t>
            </w:r>
          </w:p>
        </w:tc>
        <w:tc>
          <w:tcPr>
            <w:tcW w:w="1375" w:type="dxa"/>
            <w:vMerge w:val="continue"/>
            <w:tcBorders>
              <w:tl2br w:val="nil"/>
              <w:tr2bl w:val="nil"/>
            </w:tcBorders>
            <w:noWrap/>
            <w:tcMar>
              <w:top w:w="10" w:type="dxa"/>
              <w:left w:w="10" w:type="dxa"/>
              <w:right w:w="10" w:type="dxa"/>
            </w:tcMar>
            <w:vAlign w:val="center"/>
          </w:tcPr>
          <w:p w14:paraId="5F8BD06A">
            <w:pPr>
              <w:spacing w:line="400" w:lineRule="exact"/>
              <w:jc w:val="center"/>
              <w:rPr>
                <w:rFonts w:hint="default" w:ascii="Times New Roman" w:hAnsi="Times New Roman" w:eastAsia="仿宋_GB2312" w:cs="Times New Roman"/>
                <w:color w:val="000000"/>
                <w:kern w:val="0"/>
                <w:sz w:val="24"/>
                <w:szCs w:val="24"/>
                <w:lang w:bidi="ar"/>
              </w:rPr>
            </w:pPr>
          </w:p>
        </w:tc>
        <w:tc>
          <w:tcPr>
            <w:tcW w:w="1003" w:type="dxa"/>
            <w:vMerge w:val="continue"/>
            <w:tcBorders>
              <w:tl2br w:val="nil"/>
              <w:tr2bl w:val="nil"/>
            </w:tcBorders>
            <w:noWrap/>
            <w:tcMar>
              <w:top w:w="10" w:type="dxa"/>
              <w:left w:w="10" w:type="dxa"/>
              <w:right w:w="10" w:type="dxa"/>
            </w:tcMar>
            <w:vAlign w:val="center"/>
          </w:tcPr>
          <w:p w14:paraId="11C75005">
            <w:pPr>
              <w:spacing w:line="400" w:lineRule="exact"/>
              <w:jc w:val="center"/>
              <w:rPr>
                <w:rFonts w:hint="default" w:ascii="Times New Roman" w:hAnsi="Times New Roman" w:eastAsia="仿宋_GB2312" w:cs="Times New Roman"/>
                <w:color w:val="000000"/>
                <w:sz w:val="24"/>
                <w:szCs w:val="24"/>
              </w:rPr>
            </w:pPr>
          </w:p>
        </w:tc>
      </w:tr>
      <w:tr w14:paraId="6A6B77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417" w:type="pct"/>
            <w:vMerge w:val="continue"/>
            <w:tcBorders>
              <w:tl2br w:val="nil"/>
              <w:tr2bl w:val="nil"/>
            </w:tcBorders>
            <w:noWrap/>
            <w:tcMar>
              <w:top w:w="10" w:type="dxa"/>
              <w:left w:w="10" w:type="dxa"/>
              <w:right w:w="10" w:type="dxa"/>
            </w:tcMar>
            <w:vAlign w:val="center"/>
          </w:tcPr>
          <w:p w14:paraId="3D8E7865">
            <w:pPr>
              <w:spacing w:line="400" w:lineRule="exact"/>
              <w:jc w:val="center"/>
              <w:rPr>
                <w:rFonts w:hint="default" w:ascii="Times New Roman" w:hAnsi="Times New Roman" w:eastAsia="仿宋_GB2312" w:cs="Times New Roman"/>
                <w:color w:val="000000"/>
                <w:sz w:val="24"/>
                <w:szCs w:val="24"/>
              </w:rPr>
            </w:pPr>
          </w:p>
        </w:tc>
        <w:tc>
          <w:tcPr>
            <w:tcW w:w="2760" w:type="dxa"/>
            <w:vMerge w:val="continue"/>
            <w:tcBorders>
              <w:tl2br w:val="nil"/>
              <w:tr2bl w:val="nil"/>
            </w:tcBorders>
            <w:tcMar>
              <w:top w:w="10" w:type="dxa"/>
              <w:left w:w="10" w:type="dxa"/>
              <w:right w:w="10" w:type="dxa"/>
            </w:tcMar>
            <w:vAlign w:val="center"/>
          </w:tcPr>
          <w:p w14:paraId="1DAD9B47">
            <w:pPr>
              <w:spacing w:line="400" w:lineRule="exact"/>
              <w:jc w:val="center"/>
              <w:rPr>
                <w:rFonts w:hint="default" w:ascii="Times New Roman" w:hAnsi="Times New Roman" w:eastAsia="仿宋_GB2312" w:cs="Times New Roman"/>
                <w:color w:val="000000"/>
                <w:kern w:val="0"/>
                <w:sz w:val="24"/>
                <w:szCs w:val="24"/>
                <w:highlight w:val="yellow"/>
                <w:lang w:bidi="ar"/>
              </w:rPr>
            </w:pPr>
          </w:p>
        </w:tc>
        <w:tc>
          <w:tcPr>
            <w:tcW w:w="1504" w:type="dxa"/>
            <w:tcBorders>
              <w:tl2br w:val="nil"/>
              <w:tr2bl w:val="nil"/>
            </w:tcBorders>
            <w:noWrap/>
            <w:tcMar>
              <w:top w:w="10" w:type="dxa"/>
              <w:left w:w="10" w:type="dxa"/>
              <w:right w:w="10" w:type="dxa"/>
            </w:tcMar>
            <w:vAlign w:val="center"/>
          </w:tcPr>
          <w:p w14:paraId="282AAB71">
            <w:pPr>
              <w:widowControl/>
              <w:spacing w:line="400" w:lineRule="exact"/>
              <w:jc w:val="center"/>
              <w:textAlignment w:val="center"/>
              <w:rPr>
                <w:rFonts w:hint="eastAsia" w:ascii="Times New Roman" w:hAnsi="Times New Roman" w:eastAsia="仿宋_GB2312" w:cs="Times New Roman"/>
                <w:color w:val="000000"/>
                <w:kern w:val="0"/>
                <w:sz w:val="24"/>
                <w:szCs w:val="24"/>
                <w:lang w:val="en-US" w:eastAsia="zh-CN" w:bidi="ar"/>
              </w:rPr>
            </w:pPr>
            <w:r>
              <w:rPr>
                <w:rFonts w:hint="eastAsia" w:ascii="Times New Roman" w:hAnsi="Times New Roman" w:eastAsia="仿宋_GB2312" w:cs="Times New Roman"/>
                <w:color w:val="000000"/>
                <w:kern w:val="0"/>
                <w:sz w:val="24"/>
                <w:szCs w:val="24"/>
                <w:lang w:val="en-US" w:eastAsia="zh-CN" w:bidi="ar"/>
              </w:rPr>
              <w:t>不便利</w:t>
            </w:r>
          </w:p>
        </w:tc>
        <w:tc>
          <w:tcPr>
            <w:tcW w:w="680" w:type="dxa"/>
            <w:tcBorders>
              <w:tl2br w:val="nil"/>
              <w:tr2bl w:val="nil"/>
            </w:tcBorders>
            <w:noWrap/>
            <w:tcMar>
              <w:top w:w="10" w:type="dxa"/>
              <w:left w:w="10" w:type="dxa"/>
              <w:right w:w="10" w:type="dxa"/>
            </w:tcMar>
            <w:vAlign w:val="center"/>
          </w:tcPr>
          <w:p w14:paraId="07FFCDD2">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0</w:t>
            </w:r>
          </w:p>
        </w:tc>
        <w:tc>
          <w:tcPr>
            <w:tcW w:w="792" w:type="dxa"/>
            <w:tcBorders>
              <w:tl2br w:val="nil"/>
              <w:tr2bl w:val="nil"/>
            </w:tcBorders>
            <w:noWrap/>
            <w:tcMar>
              <w:top w:w="10" w:type="dxa"/>
              <w:left w:w="10" w:type="dxa"/>
              <w:right w:w="10" w:type="dxa"/>
            </w:tcMar>
            <w:vAlign w:val="center"/>
          </w:tcPr>
          <w:p w14:paraId="7B879481">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0</w:t>
            </w:r>
          </w:p>
        </w:tc>
        <w:tc>
          <w:tcPr>
            <w:tcW w:w="1375" w:type="dxa"/>
            <w:vMerge w:val="continue"/>
            <w:tcBorders>
              <w:tl2br w:val="nil"/>
              <w:tr2bl w:val="nil"/>
            </w:tcBorders>
            <w:noWrap/>
            <w:tcMar>
              <w:top w:w="10" w:type="dxa"/>
              <w:left w:w="10" w:type="dxa"/>
              <w:right w:w="10" w:type="dxa"/>
            </w:tcMar>
            <w:vAlign w:val="center"/>
          </w:tcPr>
          <w:p w14:paraId="1B5900F1">
            <w:pPr>
              <w:spacing w:line="400" w:lineRule="exact"/>
              <w:jc w:val="center"/>
              <w:rPr>
                <w:rFonts w:hint="default" w:ascii="Times New Roman" w:hAnsi="Times New Roman" w:eastAsia="仿宋_GB2312" w:cs="Times New Roman"/>
                <w:color w:val="000000"/>
                <w:kern w:val="0"/>
                <w:sz w:val="24"/>
                <w:szCs w:val="24"/>
                <w:lang w:bidi="ar"/>
              </w:rPr>
            </w:pPr>
          </w:p>
        </w:tc>
        <w:tc>
          <w:tcPr>
            <w:tcW w:w="1003" w:type="dxa"/>
            <w:vMerge w:val="continue"/>
            <w:tcBorders>
              <w:tl2br w:val="nil"/>
              <w:tr2bl w:val="nil"/>
            </w:tcBorders>
            <w:noWrap/>
            <w:tcMar>
              <w:top w:w="10" w:type="dxa"/>
              <w:left w:w="10" w:type="dxa"/>
              <w:right w:w="10" w:type="dxa"/>
            </w:tcMar>
            <w:vAlign w:val="center"/>
          </w:tcPr>
          <w:p w14:paraId="4085DC91">
            <w:pPr>
              <w:spacing w:line="400" w:lineRule="exact"/>
              <w:jc w:val="center"/>
              <w:rPr>
                <w:rFonts w:hint="default" w:ascii="Times New Roman" w:hAnsi="Times New Roman" w:eastAsia="仿宋_GB2312" w:cs="Times New Roman"/>
                <w:color w:val="000000"/>
                <w:sz w:val="24"/>
                <w:szCs w:val="24"/>
              </w:rPr>
            </w:pPr>
          </w:p>
        </w:tc>
      </w:tr>
      <w:tr w14:paraId="05578E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417" w:type="pct"/>
            <w:vMerge w:val="restart"/>
            <w:tcBorders>
              <w:tl2br w:val="nil"/>
              <w:tr2bl w:val="nil"/>
            </w:tcBorders>
            <w:noWrap/>
            <w:tcMar>
              <w:top w:w="10" w:type="dxa"/>
              <w:left w:w="10" w:type="dxa"/>
              <w:right w:w="10" w:type="dxa"/>
            </w:tcMar>
            <w:vAlign w:val="center"/>
          </w:tcPr>
          <w:p w14:paraId="37CC8988">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7</w:t>
            </w:r>
          </w:p>
        </w:tc>
        <w:tc>
          <w:tcPr>
            <w:tcW w:w="2760" w:type="dxa"/>
            <w:vMerge w:val="restart"/>
            <w:tcBorders>
              <w:tl2br w:val="nil"/>
              <w:tr2bl w:val="nil"/>
            </w:tcBorders>
            <w:tcMar>
              <w:top w:w="10" w:type="dxa"/>
              <w:left w:w="10" w:type="dxa"/>
              <w:right w:w="10" w:type="dxa"/>
            </w:tcMar>
            <w:vAlign w:val="center"/>
          </w:tcPr>
          <w:p w14:paraId="3CC507F7">
            <w:pPr>
              <w:widowControl/>
              <w:spacing w:line="400" w:lineRule="exact"/>
              <w:jc w:val="center"/>
              <w:textAlignment w:val="center"/>
              <w:rPr>
                <w:rFonts w:hint="default" w:ascii="Times New Roman" w:hAnsi="Times New Roman" w:eastAsia="仿宋_GB2312" w:cs="Times New Roman"/>
                <w:color w:val="000000"/>
                <w:kern w:val="0"/>
                <w:sz w:val="24"/>
                <w:szCs w:val="24"/>
                <w:highlight w:val="yellow"/>
                <w:lang w:bidi="ar"/>
              </w:rPr>
            </w:pPr>
            <w:r>
              <w:rPr>
                <w:rFonts w:hint="default" w:ascii="Times New Roman" w:hAnsi="Times New Roman" w:eastAsia="仿宋_GB2312" w:cs="Times New Roman"/>
                <w:color w:val="000000"/>
                <w:kern w:val="0"/>
                <w:sz w:val="24"/>
                <w:szCs w:val="24"/>
                <w:lang w:bidi="ar"/>
              </w:rPr>
              <w:t>您对本部门工作业务流程的满意度如何？</w:t>
            </w:r>
          </w:p>
        </w:tc>
        <w:tc>
          <w:tcPr>
            <w:tcW w:w="1504" w:type="dxa"/>
            <w:tcBorders>
              <w:tl2br w:val="nil"/>
              <w:tr2bl w:val="nil"/>
            </w:tcBorders>
            <w:noWrap/>
            <w:tcMar>
              <w:top w:w="10" w:type="dxa"/>
              <w:left w:w="10" w:type="dxa"/>
              <w:right w:w="10" w:type="dxa"/>
            </w:tcMar>
            <w:vAlign w:val="center"/>
          </w:tcPr>
          <w:p w14:paraId="6DCF553C">
            <w:pPr>
              <w:widowControl/>
              <w:spacing w:line="400" w:lineRule="exact"/>
              <w:jc w:val="center"/>
              <w:textAlignment w:val="center"/>
              <w:rPr>
                <w:rFonts w:hint="eastAsia" w:ascii="Times New Roman" w:hAnsi="Times New Roman" w:eastAsia="仿宋_GB2312" w:cs="Times New Roman"/>
                <w:color w:val="000000"/>
                <w:kern w:val="0"/>
                <w:sz w:val="24"/>
                <w:szCs w:val="24"/>
                <w:lang w:val="en-US" w:eastAsia="zh-CN" w:bidi="ar"/>
              </w:rPr>
            </w:pPr>
            <w:r>
              <w:rPr>
                <w:rFonts w:hint="eastAsia" w:ascii="Times New Roman" w:hAnsi="Times New Roman" w:eastAsia="仿宋_GB2312" w:cs="Times New Roman"/>
                <w:color w:val="000000"/>
                <w:kern w:val="0"/>
                <w:sz w:val="24"/>
                <w:szCs w:val="24"/>
                <w:lang w:val="en-US" w:eastAsia="zh-CN" w:bidi="ar"/>
              </w:rPr>
              <w:t>很好</w:t>
            </w:r>
          </w:p>
        </w:tc>
        <w:tc>
          <w:tcPr>
            <w:tcW w:w="680" w:type="dxa"/>
            <w:tcBorders>
              <w:tl2br w:val="nil"/>
              <w:tr2bl w:val="nil"/>
            </w:tcBorders>
            <w:noWrap/>
            <w:tcMar>
              <w:top w:w="10" w:type="dxa"/>
              <w:left w:w="10" w:type="dxa"/>
              <w:right w:w="10" w:type="dxa"/>
            </w:tcMar>
            <w:vAlign w:val="center"/>
          </w:tcPr>
          <w:p w14:paraId="4605DC14">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10</w:t>
            </w:r>
          </w:p>
        </w:tc>
        <w:tc>
          <w:tcPr>
            <w:tcW w:w="792" w:type="dxa"/>
            <w:tcBorders>
              <w:tl2br w:val="nil"/>
              <w:tr2bl w:val="nil"/>
            </w:tcBorders>
            <w:noWrap/>
            <w:tcMar>
              <w:top w:w="10" w:type="dxa"/>
              <w:left w:w="10" w:type="dxa"/>
              <w:right w:w="10" w:type="dxa"/>
            </w:tcMar>
            <w:vAlign w:val="center"/>
          </w:tcPr>
          <w:p w14:paraId="69D8B9B7">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75</w:t>
            </w:r>
          </w:p>
        </w:tc>
        <w:tc>
          <w:tcPr>
            <w:tcW w:w="1375" w:type="dxa"/>
            <w:vMerge w:val="restart"/>
            <w:tcBorders>
              <w:tl2br w:val="nil"/>
              <w:tr2bl w:val="nil"/>
            </w:tcBorders>
            <w:noWrap/>
            <w:tcMar>
              <w:top w:w="10" w:type="dxa"/>
              <w:left w:w="10" w:type="dxa"/>
              <w:right w:w="10" w:type="dxa"/>
            </w:tcMar>
            <w:vAlign w:val="center"/>
          </w:tcPr>
          <w:p w14:paraId="3A598223">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8.75</w:t>
            </w:r>
          </w:p>
        </w:tc>
        <w:tc>
          <w:tcPr>
            <w:tcW w:w="1003" w:type="dxa"/>
            <w:vMerge w:val="restart"/>
            <w:tcBorders>
              <w:tl2br w:val="nil"/>
              <w:tr2bl w:val="nil"/>
            </w:tcBorders>
            <w:noWrap/>
            <w:tcMar>
              <w:top w:w="10" w:type="dxa"/>
              <w:left w:w="10" w:type="dxa"/>
              <w:right w:w="10" w:type="dxa"/>
            </w:tcMar>
            <w:vAlign w:val="center"/>
          </w:tcPr>
          <w:p w14:paraId="16E25EB2">
            <w:pPr>
              <w:widowControl/>
              <w:spacing w:line="400" w:lineRule="exact"/>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bidi="ar"/>
              </w:rPr>
              <w:t>87.50%</w:t>
            </w:r>
          </w:p>
        </w:tc>
      </w:tr>
      <w:tr w14:paraId="015659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417" w:type="pct"/>
            <w:vMerge w:val="continue"/>
            <w:tcBorders>
              <w:tl2br w:val="nil"/>
              <w:tr2bl w:val="nil"/>
            </w:tcBorders>
            <w:noWrap/>
            <w:tcMar>
              <w:top w:w="10" w:type="dxa"/>
              <w:left w:w="10" w:type="dxa"/>
              <w:right w:w="10" w:type="dxa"/>
            </w:tcMar>
            <w:vAlign w:val="center"/>
          </w:tcPr>
          <w:p w14:paraId="0AFB36A8">
            <w:pPr>
              <w:spacing w:line="400" w:lineRule="exact"/>
              <w:jc w:val="center"/>
              <w:rPr>
                <w:rFonts w:hint="default" w:ascii="Times New Roman" w:hAnsi="Times New Roman" w:eastAsia="仿宋_GB2312" w:cs="Times New Roman"/>
                <w:color w:val="000000"/>
                <w:sz w:val="24"/>
                <w:szCs w:val="24"/>
              </w:rPr>
            </w:pPr>
          </w:p>
        </w:tc>
        <w:tc>
          <w:tcPr>
            <w:tcW w:w="2760" w:type="dxa"/>
            <w:vMerge w:val="continue"/>
            <w:tcBorders>
              <w:tl2br w:val="nil"/>
              <w:tr2bl w:val="nil"/>
            </w:tcBorders>
            <w:tcMar>
              <w:top w:w="10" w:type="dxa"/>
              <w:left w:w="10" w:type="dxa"/>
              <w:right w:w="10" w:type="dxa"/>
            </w:tcMar>
            <w:vAlign w:val="center"/>
          </w:tcPr>
          <w:p w14:paraId="626C8938">
            <w:pPr>
              <w:spacing w:line="400" w:lineRule="exact"/>
              <w:jc w:val="center"/>
              <w:rPr>
                <w:rFonts w:hint="default" w:ascii="Times New Roman" w:hAnsi="Times New Roman" w:eastAsia="仿宋_GB2312" w:cs="Times New Roman"/>
                <w:color w:val="000000"/>
                <w:kern w:val="0"/>
                <w:sz w:val="24"/>
                <w:szCs w:val="24"/>
                <w:highlight w:val="yellow"/>
                <w:lang w:bidi="ar"/>
              </w:rPr>
            </w:pPr>
          </w:p>
        </w:tc>
        <w:tc>
          <w:tcPr>
            <w:tcW w:w="1504" w:type="dxa"/>
            <w:tcBorders>
              <w:tl2br w:val="nil"/>
              <w:tr2bl w:val="nil"/>
            </w:tcBorders>
            <w:noWrap/>
            <w:tcMar>
              <w:top w:w="10" w:type="dxa"/>
              <w:left w:w="10" w:type="dxa"/>
              <w:right w:w="10" w:type="dxa"/>
            </w:tcMar>
            <w:vAlign w:val="center"/>
          </w:tcPr>
          <w:p w14:paraId="78D92067">
            <w:pPr>
              <w:widowControl/>
              <w:spacing w:line="400" w:lineRule="exact"/>
              <w:jc w:val="center"/>
              <w:textAlignment w:val="center"/>
              <w:rPr>
                <w:rFonts w:hint="eastAsia" w:ascii="Times New Roman" w:hAnsi="Times New Roman" w:eastAsia="仿宋_GB2312" w:cs="Times New Roman"/>
                <w:color w:val="000000"/>
                <w:kern w:val="0"/>
                <w:sz w:val="24"/>
                <w:szCs w:val="24"/>
                <w:lang w:val="en-US" w:eastAsia="zh-CN" w:bidi="ar"/>
              </w:rPr>
            </w:pPr>
            <w:r>
              <w:rPr>
                <w:rFonts w:hint="eastAsia" w:ascii="Times New Roman" w:hAnsi="Times New Roman" w:eastAsia="仿宋_GB2312" w:cs="Times New Roman"/>
                <w:color w:val="000000"/>
                <w:kern w:val="0"/>
                <w:sz w:val="24"/>
                <w:szCs w:val="24"/>
                <w:lang w:val="en-US" w:eastAsia="zh-CN" w:bidi="ar"/>
              </w:rPr>
              <w:t>较好</w:t>
            </w:r>
          </w:p>
        </w:tc>
        <w:tc>
          <w:tcPr>
            <w:tcW w:w="680" w:type="dxa"/>
            <w:tcBorders>
              <w:tl2br w:val="nil"/>
              <w:tr2bl w:val="nil"/>
            </w:tcBorders>
            <w:noWrap/>
            <w:tcMar>
              <w:top w:w="10" w:type="dxa"/>
              <w:left w:w="10" w:type="dxa"/>
              <w:right w:w="10" w:type="dxa"/>
            </w:tcMar>
            <w:vAlign w:val="center"/>
          </w:tcPr>
          <w:p w14:paraId="3CBD014F">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5</w:t>
            </w:r>
          </w:p>
        </w:tc>
        <w:tc>
          <w:tcPr>
            <w:tcW w:w="792" w:type="dxa"/>
            <w:tcBorders>
              <w:tl2br w:val="nil"/>
              <w:tr2bl w:val="nil"/>
            </w:tcBorders>
            <w:noWrap/>
            <w:tcMar>
              <w:top w:w="10" w:type="dxa"/>
              <w:left w:w="10" w:type="dxa"/>
              <w:right w:w="10" w:type="dxa"/>
            </w:tcMar>
            <w:vAlign w:val="center"/>
          </w:tcPr>
          <w:p w14:paraId="39E81123">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25</w:t>
            </w:r>
          </w:p>
        </w:tc>
        <w:tc>
          <w:tcPr>
            <w:tcW w:w="1375" w:type="dxa"/>
            <w:vMerge w:val="continue"/>
            <w:tcBorders>
              <w:tl2br w:val="nil"/>
              <w:tr2bl w:val="nil"/>
            </w:tcBorders>
            <w:noWrap/>
            <w:tcMar>
              <w:top w:w="10" w:type="dxa"/>
              <w:left w:w="10" w:type="dxa"/>
              <w:right w:w="10" w:type="dxa"/>
            </w:tcMar>
            <w:vAlign w:val="center"/>
          </w:tcPr>
          <w:p w14:paraId="16E6329A">
            <w:pPr>
              <w:spacing w:line="400" w:lineRule="exact"/>
              <w:jc w:val="center"/>
              <w:rPr>
                <w:rFonts w:hint="default" w:ascii="Times New Roman" w:hAnsi="Times New Roman" w:eastAsia="仿宋_GB2312" w:cs="Times New Roman"/>
                <w:color w:val="000000"/>
                <w:kern w:val="0"/>
                <w:sz w:val="24"/>
                <w:szCs w:val="24"/>
                <w:lang w:bidi="ar"/>
              </w:rPr>
            </w:pPr>
          </w:p>
        </w:tc>
        <w:tc>
          <w:tcPr>
            <w:tcW w:w="1003" w:type="dxa"/>
            <w:vMerge w:val="continue"/>
            <w:tcBorders>
              <w:tl2br w:val="nil"/>
              <w:tr2bl w:val="nil"/>
            </w:tcBorders>
            <w:noWrap/>
            <w:tcMar>
              <w:top w:w="10" w:type="dxa"/>
              <w:left w:w="10" w:type="dxa"/>
              <w:right w:w="10" w:type="dxa"/>
            </w:tcMar>
            <w:vAlign w:val="center"/>
          </w:tcPr>
          <w:p w14:paraId="182FEAFB">
            <w:pPr>
              <w:spacing w:line="400" w:lineRule="exact"/>
              <w:jc w:val="center"/>
              <w:rPr>
                <w:rFonts w:hint="default" w:ascii="Times New Roman" w:hAnsi="Times New Roman" w:eastAsia="仿宋_GB2312" w:cs="Times New Roman"/>
                <w:color w:val="000000"/>
                <w:sz w:val="24"/>
                <w:szCs w:val="24"/>
              </w:rPr>
            </w:pPr>
          </w:p>
        </w:tc>
      </w:tr>
      <w:tr w14:paraId="2E16F2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417" w:type="pct"/>
            <w:vMerge w:val="continue"/>
            <w:tcBorders>
              <w:tl2br w:val="nil"/>
              <w:tr2bl w:val="nil"/>
            </w:tcBorders>
            <w:noWrap/>
            <w:tcMar>
              <w:top w:w="10" w:type="dxa"/>
              <w:left w:w="10" w:type="dxa"/>
              <w:right w:w="10" w:type="dxa"/>
            </w:tcMar>
            <w:vAlign w:val="center"/>
          </w:tcPr>
          <w:p w14:paraId="68A24412">
            <w:pPr>
              <w:spacing w:line="400" w:lineRule="exact"/>
              <w:jc w:val="center"/>
              <w:rPr>
                <w:rFonts w:hint="default" w:ascii="Times New Roman" w:hAnsi="Times New Roman" w:eastAsia="仿宋_GB2312" w:cs="Times New Roman"/>
                <w:color w:val="000000"/>
                <w:sz w:val="24"/>
                <w:szCs w:val="24"/>
              </w:rPr>
            </w:pPr>
          </w:p>
        </w:tc>
        <w:tc>
          <w:tcPr>
            <w:tcW w:w="2760" w:type="dxa"/>
            <w:vMerge w:val="continue"/>
            <w:tcBorders>
              <w:tl2br w:val="nil"/>
              <w:tr2bl w:val="nil"/>
            </w:tcBorders>
            <w:tcMar>
              <w:top w:w="10" w:type="dxa"/>
              <w:left w:w="10" w:type="dxa"/>
              <w:right w:w="10" w:type="dxa"/>
            </w:tcMar>
            <w:vAlign w:val="center"/>
          </w:tcPr>
          <w:p w14:paraId="341A6146">
            <w:pPr>
              <w:spacing w:line="400" w:lineRule="exact"/>
              <w:jc w:val="center"/>
              <w:rPr>
                <w:rFonts w:hint="default" w:ascii="Times New Roman" w:hAnsi="Times New Roman" w:eastAsia="仿宋_GB2312" w:cs="Times New Roman"/>
                <w:color w:val="000000"/>
                <w:kern w:val="0"/>
                <w:sz w:val="24"/>
                <w:szCs w:val="24"/>
                <w:highlight w:val="yellow"/>
                <w:lang w:bidi="ar"/>
              </w:rPr>
            </w:pPr>
          </w:p>
        </w:tc>
        <w:tc>
          <w:tcPr>
            <w:tcW w:w="1504" w:type="dxa"/>
            <w:tcBorders>
              <w:tl2br w:val="nil"/>
              <w:tr2bl w:val="nil"/>
            </w:tcBorders>
            <w:noWrap/>
            <w:tcMar>
              <w:top w:w="10" w:type="dxa"/>
              <w:left w:w="10" w:type="dxa"/>
              <w:right w:w="10" w:type="dxa"/>
            </w:tcMar>
            <w:vAlign w:val="center"/>
          </w:tcPr>
          <w:p w14:paraId="73128D99">
            <w:pPr>
              <w:widowControl/>
              <w:spacing w:line="400" w:lineRule="exact"/>
              <w:jc w:val="center"/>
              <w:textAlignment w:val="center"/>
              <w:rPr>
                <w:rFonts w:hint="eastAsia" w:ascii="Times New Roman" w:hAnsi="Times New Roman" w:eastAsia="仿宋_GB2312" w:cs="Times New Roman"/>
                <w:color w:val="000000"/>
                <w:kern w:val="0"/>
                <w:sz w:val="24"/>
                <w:szCs w:val="24"/>
                <w:lang w:val="en-US" w:eastAsia="zh-CN" w:bidi="ar"/>
              </w:rPr>
            </w:pPr>
            <w:r>
              <w:rPr>
                <w:rFonts w:hint="eastAsia" w:ascii="Times New Roman" w:hAnsi="Times New Roman" w:eastAsia="仿宋_GB2312" w:cs="Times New Roman"/>
                <w:color w:val="000000"/>
                <w:kern w:val="0"/>
                <w:sz w:val="24"/>
                <w:szCs w:val="24"/>
                <w:lang w:val="en-US" w:eastAsia="zh-CN" w:bidi="ar"/>
              </w:rPr>
              <w:t>很差</w:t>
            </w:r>
          </w:p>
        </w:tc>
        <w:tc>
          <w:tcPr>
            <w:tcW w:w="680" w:type="dxa"/>
            <w:tcBorders>
              <w:tl2br w:val="nil"/>
              <w:tr2bl w:val="nil"/>
            </w:tcBorders>
            <w:noWrap/>
            <w:tcMar>
              <w:top w:w="10" w:type="dxa"/>
              <w:left w:w="10" w:type="dxa"/>
              <w:right w:w="10" w:type="dxa"/>
            </w:tcMar>
            <w:vAlign w:val="center"/>
          </w:tcPr>
          <w:p w14:paraId="29CF1840">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0</w:t>
            </w:r>
          </w:p>
        </w:tc>
        <w:tc>
          <w:tcPr>
            <w:tcW w:w="792" w:type="dxa"/>
            <w:tcBorders>
              <w:tl2br w:val="nil"/>
              <w:tr2bl w:val="nil"/>
            </w:tcBorders>
            <w:noWrap/>
            <w:tcMar>
              <w:top w:w="10" w:type="dxa"/>
              <w:left w:w="10" w:type="dxa"/>
              <w:right w:w="10" w:type="dxa"/>
            </w:tcMar>
            <w:vAlign w:val="center"/>
          </w:tcPr>
          <w:p w14:paraId="08E217DC">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0</w:t>
            </w:r>
          </w:p>
        </w:tc>
        <w:tc>
          <w:tcPr>
            <w:tcW w:w="1375" w:type="dxa"/>
            <w:vMerge w:val="continue"/>
            <w:tcBorders>
              <w:tl2br w:val="nil"/>
              <w:tr2bl w:val="nil"/>
            </w:tcBorders>
            <w:noWrap/>
            <w:tcMar>
              <w:top w:w="10" w:type="dxa"/>
              <w:left w:w="10" w:type="dxa"/>
              <w:right w:w="10" w:type="dxa"/>
            </w:tcMar>
            <w:vAlign w:val="center"/>
          </w:tcPr>
          <w:p w14:paraId="64BA06C5">
            <w:pPr>
              <w:spacing w:line="400" w:lineRule="exact"/>
              <w:jc w:val="center"/>
              <w:rPr>
                <w:rFonts w:hint="default" w:ascii="Times New Roman" w:hAnsi="Times New Roman" w:eastAsia="仿宋_GB2312" w:cs="Times New Roman"/>
                <w:color w:val="000000"/>
                <w:kern w:val="0"/>
                <w:sz w:val="24"/>
                <w:szCs w:val="24"/>
                <w:lang w:bidi="ar"/>
              </w:rPr>
            </w:pPr>
          </w:p>
        </w:tc>
        <w:tc>
          <w:tcPr>
            <w:tcW w:w="1003" w:type="dxa"/>
            <w:vMerge w:val="continue"/>
            <w:tcBorders>
              <w:tl2br w:val="nil"/>
              <w:tr2bl w:val="nil"/>
            </w:tcBorders>
            <w:noWrap/>
            <w:tcMar>
              <w:top w:w="10" w:type="dxa"/>
              <w:left w:w="10" w:type="dxa"/>
              <w:right w:w="10" w:type="dxa"/>
            </w:tcMar>
            <w:vAlign w:val="center"/>
          </w:tcPr>
          <w:p w14:paraId="4FA2A814">
            <w:pPr>
              <w:spacing w:line="400" w:lineRule="exact"/>
              <w:jc w:val="center"/>
              <w:rPr>
                <w:rFonts w:hint="default" w:ascii="Times New Roman" w:hAnsi="Times New Roman" w:eastAsia="仿宋_GB2312" w:cs="Times New Roman"/>
                <w:color w:val="000000"/>
                <w:sz w:val="24"/>
                <w:szCs w:val="24"/>
              </w:rPr>
            </w:pPr>
          </w:p>
        </w:tc>
      </w:tr>
      <w:tr w14:paraId="3B9379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417" w:type="pct"/>
            <w:vMerge w:val="restart"/>
            <w:tcBorders>
              <w:tl2br w:val="nil"/>
              <w:tr2bl w:val="nil"/>
            </w:tcBorders>
            <w:noWrap/>
            <w:tcMar>
              <w:top w:w="10" w:type="dxa"/>
              <w:left w:w="10" w:type="dxa"/>
              <w:right w:w="10" w:type="dxa"/>
            </w:tcMar>
            <w:vAlign w:val="center"/>
          </w:tcPr>
          <w:p w14:paraId="415E9C9B">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8</w:t>
            </w:r>
          </w:p>
        </w:tc>
        <w:tc>
          <w:tcPr>
            <w:tcW w:w="2760" w:type="dxa"/>
            <w:vMerge w:val="restart"/>
            <w:tcBorders>
              <w:tl2br w:val="nil"/>
              <w:tr2bl w:val="nil"/>
            </w:tcBorders>
            <w:tcMar>
              <w:top w:w="10" w:type="dxa"/>
              <w:left w:w="10" w:type="dxa"/>
              <w:right w:w="10" w:type="dxa"/>
            </w:tcMar>
            <w:vAlign w:val="center"/>
          </w:tcPr>
          <w:p w14:paraId="65AAC6D0">
            <w:pPr>
              <w:widowControl/>
              <w:spacing w:line="400" w:lineRule="exact"/>
              <w:jc w:val="center"/>
              <w:textAlignment w:val="center"/>
              <w:rPr>
                <w:rFonts w:hint="default" w:ascii="Times New Roman" w:hAnsi="Times New Roman" w:eastAsia="仿宋_GB2312" w:cs="Times New Roman"/>
                <w:color w:val="000000"/>
                <w:kern w:val="0"/>
                <w:sz w:val="24"/>
                <w:szCs w:val="24"/>
                <w:highlight w:val="yellow"/>
                <w:lang w:bidi="ar"/>
              </w:rPr>
            </w:pPr>
            <w:r>
              <w:rPr>
                <w:rFonts w:hint="eastAsia" w:ascii="仿宋_GB2312" w:hAnsi="仿宋_GB2312" w:eastAsia="仿宋_GB2312" w:cs="仿宋_GB2312"/>
                <w:color w:val="000000"/>
                <w:kern w:val="0"/>
                <w:sz w:val="24"/>
                <w:szCs w:val="24"/>
              </w:rPr>
              <w:t>您认为</w:t>
            </w:r>
            <w:r>
              <w:rPr>
                <w:rFonts w:hint="eastAsia" w:ascii="仿宋_GB2312" w:hAnsi="仿宋_GB2312" w:eastAsia="仿宋_GB2312" w:cs="仿宋_GB2312"/>
                <w:color w:val="000000"/>
                <w:kern w:val="0"/>
                <w:sz w:val="24"/>
                <w:szCs w:val="24"/>
                <w:lang w:val="en-US" w:eastAsia="zh-CN"/>
              </w:rPr>
              <w:t>官渡区</w:t>
            </w:r>
            <w:r>
              <w:rPr>
                <w:rFonts w:hint="eastAsia" w:ascii="仿宋_GB2312" w:hAnsi="仿宋_GB2312" w:eastAsia="仿宋_GB2312" w:cs="仿宋_GB2312"/>
                <w:color w:val="000000"/>
                <w:kern w:val="0"/>
                <w:sz w:val="24"/>
                <w:szCs w:val="24"/>
              </w:rPr>
              <w:t>的整体法治环境（如企业依法经营、公民守法意识等）如何？</w:t>
            </w:r>
          </w:p>
        </w:tc>
        <w:tc>
          <w:tcPr>
            <w:tcW w:w="1504" w:type="dxa"/>
            <w:tcBorders>
              <w:tl2br w:val="nil"/>
              <w:tr2bl w:val="nil"/>
            </w:tcBorders>
            <w:noWrap/>
            <w:tcMar>
              <w:top w:w="10" w:type="dxa"/>
              <w:left w:w="10" w:type="dxa"/>
              <w:right w:w="10" w:type="dxa"/>
            </w:tcMar>
            <w:vAlign w:val="center"/>
          </w:tcPr>
          <w:p w14:paraId="639A17F7">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eastAsia" w:ascii="Times New Roman" w:hAnsi="Times New Roman" w:eastAsia="仿宋_GB2312" w:cs="Times New Roman"/>
                <w:color w:val="000000"/>
                <w:kern w:val="0"/>
                <w:sz w:val="24"/>
                <w:szCs w:val="24"/>
                <w:lang w:val="en-US" w:eastAsia="zh-CN" w:bidi="ar"/>
              </w:rPr>
              <w:t>非常好</w:t>
            </w:r>
          </w:p>
        </w:tc>
        <w:tc>
          <w:tcPr>
            <w:tcW w:w="680" w:type="dxa"/>
            <w:tcBorders>
              <w:tl2br w:val="nil"/>
              <w:tr2bl w:val="nil"/>
            </w:tcBorders>
            <w:noWrap/>
            <w:tcMar>
              <w:top w:w="10" w:type="dxa"/>
              <w:left w:w="10" w:type="dxa"/>
              <w:right w:w="10" w:type="dxa"/>
            </w:tcMar>
            <w:vAlign w:val="center"/>
          </w:tcPr>
          <w:p w14:paraId="299648FB">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10</w:t>
            </w:r>
          </w:p>
        </w:tc>
        <w:tc>
          <w:tcPr>
            <w:tcW w:w="792" w:type="dxa"/>
            <w:tcBorders>
              <w:tl2br w:val="nil"/>
              <w:tr2bl w:val="nil"/>
            </w:tcBorders>
            <w:noWrap/>
            <w:tcMar>
              <w:top w:w="10" w:type="dxa"/>
              <w:left w:w="10" w:type="dxa"/>
              <w:right w:w="10" w:type="dxa"/>
            </w:tcMar>
            <w:vAlign w:val="center"/>
          </w:tcPr>
          <w:p w14:paraId="057A8E64">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78</w:t>
            </w:r>
          </w:p>
        </w:tc>
        <w:tc>
          <w:tcPr>
            <w:tcW w:w="1375" w:type="dxa"/>
            <w:vMerge w:val="restart"/>
            <w:tcBorders>
              <w:tl2br w:val="nil"/>
              <w:tr2bl w:val="nil"/>
            </w:tcBorders>
            <w:noWrap/>
            <w:tcMar>
              <w:top w:w="10" w:type="dxa"/>
              <w:left w:w="10" w:type="dxa"/>
              <w:right w:w="10" w:type="dxa"/>
            </w:tcMar>
            <w:vAlign w:val="center"/>
          </w:tcPr>
          <w:p w14:paraId="49B55790">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8.90</w:t>
            </w:r>
          </w:p>
        </w:tc>
        <w:tc>
          <w:tcPr>
            <w:tcW w:w="1003" w:type="dxa"/>
            <w:vMerge w:val="restart"/>
            <w:tcBorders>
              <w:tl2br w:val="nil"/>
              <w:tr2bl w:val="nil"/>
            </w:tcBorders>
            <w:noWrap/>
            <w:tcMar>
              <w:top w:w="10" w:type="dxa"/>
              <w:left w:w="10" w:type="dxa"/>
              <w:right w:w="10" w:type="dxa"/>
            </w:tcMar>
            <w:vAlign w:val="center"/>
          </w:tcPr>
          <w:p w14:paraId="4CED02DB">
            <w:pPr>
              <w:widowControl/>
              <w:spacing w:line="400" w:lineRule="exact"/>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bidi="ar"/>
              </w:rPr>
              <w:t>89.00%</w:t>
            </w:r>
          </w:p>
        </w:tc>
      </w:tr>
      <w:tr w14:paraId="483C55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417" w:type="pct"/>
            <w:vMerge w:val="continue"/>
            <w:tcBorders>
              <w:tl2br w:val="nil"/>
              <w:tr2bl w:val="nil"/>
            </w:tcBorders>
            <w:noWrap/>
            <w:tcMar>
              <w:top w:w="10" w:type="dxa"/>
              <w:left w:w="10" w:type="dxa"/>
              <w:right w:w="10" w:type="dxa"/>
            </w:tcMar>
            <w:vAlign w:val="center"/>
          </w:tcPr>
          <w:p w14:paraId="23B0C8AE">
            <w:pPr>
              <w:spacing w:line="400" w:lineRule="exact"/>
              <w:jc w:val="center"/>
              <w:rPr>
                <w:rFonts w:hint="default" w:ascii="Times New Roman" w:hAnsi="Times New Roman" w:eastAsia="仿宋_GB2312" w:cs="Times New Roman"/>
                <w:color w:val="000000"/>
                <w:sz w:val="24"/>
                <w:szCs w:val="24"/>
              </w:rPr>
            </w:pPr>
          </w:p>
        </w:tc>
        <w:tc>
          <w:tcPr>
            <w:tcW w:w="2760" w:type="dxa"/>
            <w:vMerge w:val="continue"/>
            <w:tcBorders>
              <w:tl2br w:val="nil"/>
              <w:tr2bl w:val="nil"/>
            </w:tcBorders>
            <w:tcMar>
              <w:top w:w="10" w:type="dxa"/>
              <w:left w:w="10" w:type="dxa"/>
              <w:right w:w="10" w:type="dxa"/>
            </w:tcMar>
            <w:vAlign w:val="center"/>
          </w:tcPr>
          <w:p w14:paraId="500F9054">
            <w:pPr>
              <w:spacing w:line="400" w:lineRule="exact"/>
              <w:jc w:val="center"/>
              <w:rPr>
                <w:rFonts w:hint="default" w:ascii="Times New Roman" w:hAnsi="Times New Roman" w:eastAsia="仿宋_GB2312" w:cs="Times New Roman"/>
                <w:color w:val="000000"/>
                <w:kern w:val="0"/>
                <w:sz w:val="24"/>
                <w:szCs w:val="24"/>
                <w:highlight w:val="yellow"/>
                <w:lang w:bidi="ar"/>
              </w:rPr>
            </w:pPr>
          </w:p>
        </w:tc>
        <w:tc>
          <w:tcPr>
            <w:tcW w:w="1504" w:type="dxa"/>
            <w:tcBorders>
              <w:tl2br w:val="nil"/>
              <w:tr2bl w:val="nil"/>
            </w:tcBorders>
            <w:noWrap/>
            <w:tcMar>
              <w:top w:w="10" w:type="dxa"/>
              <w:left w:w="10" w:type="dxa"/>
              <w:right w:w="10" w:type="dxa"/>
            </w:tcMar>
            <w:vAlign w:val="center"/>
          </w:tcPr>
          <w:p w14:paraId="0020CD8C">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一般</w:t>
            </w:r>
          </w:p>
        </w:tc>
        <w:tc>
          <w:tcPr>
            <w:tcW w:w="680" w:type="dxa"/>
            <w:tcBorders>
              <w:tl2br w:val="nil"/>
              <w:tr2bl w:val="nil"/>
            </w:tcBorders>
            <w:noWrap/>
            <w:tcMar>
              <w:top w:w="10" w:type="dxa"/>
              <w:left w:w="10" w:type="dxa"/>
              <w:right w:w="10" w:type="dxa"/>
            </w:tcMar>
            <w:vAlign w:val="center"/>
          </w:tcPr>
          <w:p w14:paraId="057A1DF9">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5</w:t>
            </w:r>
          </w:p>
        </w:tc>
        <w:tc>
          <w:tcPr>
            <w:tcW w:w="792" w:type="dxa"/>
            <w:tcBorders>
              <w:tl2br w:val="nil"/>
              <w:tr2bl w:val="nil"/>
            </w:tcBorders>
            <w:noWrap/>
            <w:tcMar>
              <w:top w:w="10" w:type="dxa"/>
              <w:left w:w="10" w:type="dxa"/>
              <w:right w:w="10" w:type="dxa"/>
            </w:tcMar>
            <w:vAlign w:val="center"/>
          </w:tcPr>
          <w:p w14:paraId="38DC9015">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22</w:t>
            </w:r>
          </w:p>
        </w:tc>
        <w:tc>
          <w:tcPr>
            <w:tcW w:w="1375" w:type="dxa"/>
            <w:vMerge w:val="continue"/>
            <w:tcBorders>
              <w:tl2br w:val="nil"/>
              <w:tr2bl w:val="nil"/>
            </w:tcBorders>
            <w:noWrap/>
            <w:tcMar>
              <w:top w:w="10" w:type="dxa"/>
              <w:left w:w="10" w:type="dxa"/>
              <w:right w:w="10" w:type="dxa"/>
            </w:tcMar>
            <w:vAlign w:val="center"/>
          </w:tcPr>
          <w:p w14:paraId="00904771">
            <w:pPr>
              <w:spacing w:line="400" w:lineRule="exact"/>
              <w:jc w:val="center"/>
              <w:rPr>
                <w:rFonts w:hint="default" w:ascii="Times New Roman" w:hAnsi="Times New Roman" w:eastAsia="仿宋_GB2312" w:cs="Times New Roman"/>
                <w:color w:val="000000"/>
                <w:kern w:val="0"/>
                <w:sz w:val="24"/>
                <w:szCs w:val="24"/>
                <w:lang w:bidi="ar"/>
              </w:rPr>
            </w:pPr>
          </w:p>
        </w:tc>
        <w:tc>
          <w:tcPr>
            <w:tcW w:w="1003" w:type="dxa"/>
            <w:vMerge w:val="continue"/>
            <w:tcBorders>
              <w:tl2br w:val="nil"/>
              <w:tr2bl w:val="nil"/>
            </w:tcBorders>
            <w:noWrap/>
            <w:tcMar>
              <w:top w:w="10" w:type="dxa"/>
              <w:left w:w="10" w:type="dxa"/>
              <w:right w:w="10" w:type="dxa"/>
            </w:tcMar>
            <w:vAlign w:val="center"/>
          </w:tcPr>
          <w:p w14:paraId="3A116429">
            <w:pPr>
              <w:spacing w:line="400" w:lineRule="exact"/>
              <w:jc w:val="center"/>
              <w:rPr>
                <w:rFonts w:hint="default" w:ascii="Times New Roman" w:hAnsi="Times New Roman" w:eastAsia="仿宋_GB2312" w:cs="Times New Roman"/>
                <w:color w:val="000000"/>
                <w:sz w:val="24"/>
                <w:szCs w:val="24"/>
              </w:rPr>
            </w:pPr>
          </w:p>
        </w:tc>
      </w:tr>
      <w:tr w14:paraId="24C179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417" w:type="pct"/>
            <w:vMerge w:val="continue"/>
            <w:tcBorders>
              <w:tl2br w:val="nil"/>
              <w:tr2bl w:val="nil"/>
            </w:tcBorders>
            <w:noWrap/>
            <w:tcMar>
              <w:top w:w="10" w:type="dxa"/>
              <w:left w:w="10" w:type="dxa"/>
              <w:right w:w="10" w:type="dxa"/>
            </w:tcMar>
            <w:vAlign w:val="center"/>
          </w:tcPr>
          <w:p w14:paraId="4DB78E00">
            <w:pPr>
              <w:spacing w:line="400" w:lineRule="exact"/>
              <w:jc w:val="center"/>
              <w:rPr>
                <w:rFonts w:hint="default" w:ascii="Times New Roman" w:hAnsi="Times New Roman" w:eastAsia="仿宋_GB2312" w:cs="Times New Roman"/>
                <w:color w:val="000000"/>
                <w:sz w:val="24"/>
                <w:szCs w:val="24"/>
              </w:rPr>
            </w:pPr>
          </w:p>
        </w:tc>
        <w:tc>
          <w:tcPr>
            <w:tcW w:w="2760" w:type="dxa"/>
            <w:vMerge w:val="continue"/>
            <w:tcBorders>
              <w:tl2br w:val="nil"/>
              <w:tr2bl w:val="nil"/>
            </w:tcBorders>
            <w:tcMar>
              <w:top w:w="10" w:type="dxa"/>
              <w:left w:w="10" w:type="dxa"/>
              <w:right w:w="10" w:type="dxa"/>
            </w:tcMar>
            <w:vAlign w:val="center"/>
          </w:tcPr>
          <w:p w14:paraId="15CF7A1B">
            <w:pPr>
              <w:spacing w:line="400" w:lineRule="exact"/>
              <w:jc w:val="center"/>
              <w:rPr>
                <w:rFonts w:hint="default" w:ascii="Times New Roman" w:hAnsi="Times New Roman" w:eastAsia="仿宋_GB2312" w:cs="Times New Roman"/>
                <w:color w:val="000000"/>
                <w:kern w:val="0"/>
                <w:sz w:val="24"/>
                <w:szCs w:val="24"/>
                <w:highlight w:val="yellow"/>
                <w:lang w:bidi="ar"/>
              </w:rPr>
            </w:pPr>
          </w:p>
        </w:tc>
        <w:tc>
          <w:tcPr>
            <w:tcW w:w="1504" w:type="dxa"/>
            <w:tcBorders>
              <w:tl2br w:val="nil"/>
              <w:tr2bl w:val="nil"/>
            </w:tcBorders>
            <w:noWrap/>
            <w:tcMar>
              <w:top w:w="10" w:type="dxa"/>
              <w:left w:w="10" w:type="dxa"/>
              <w:right w:w="10" w:type="dxa"/>
            </w:tcMar>
            <w:vAlign w:val="center"/>
          </w:tcPr>
          <w:p w14:paraId="538C2B0F">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eastAsia" w:ascii="Times New Roman" w:hAnsi="Times New Roman" w:eastAsia="仿宋_GB2312" w:cs="Times New Roman"/>
                <w:color w:val="000000"/>
                <w:kern w:val="0"/>
                <w:sz w:val="24"/>
                <w:szCs w:val="24"/>
                <w:lang w:val="en-US" w:eastAsia="zh-CN" w:bidi="ar"/>
              </w:rPr>
              <w:t>较差</w:t>
            </w:r>
          </w:p>
        </w:tc>
        <w:tc>
          <w:tcPr>
            <w:tcW w:w="680" w:type="dxa"/>
            <w:tcBorders>
              <w:tl2br w:val="nil"/>
              <w:tr2bl w:val="nil"/>
            </w:tcBorders>
            <w:noWrap/>
            <w:tcMar>
              <w:top w:w="10" w:type="dxa"/>
              <w:left w:w="10" w:type="dxa"/>
              <w:right w:w="10" w:type="dxa"/>
            </w:tcMar>
            <w:vAlign w:val="center"/>
          </w:tcPr>
          <w:p w14:paraId="435CC2B4">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0</w:t>
            </w:r>
          </w:p>
        </w:tc>
        <w:tc>
          <w:tcPr>
            <w:tcW w:w="792" w:type="dxa"/>
            <w:tcBorders>
              <w:tl2br w:val="nil"/>
              <w:tr2bl w:val="nil"/>
            </w:tcBorders>
            <w:noWrap/>
            <w:tcMar>
              <w:top w:w="10" w:type="dxa"/>
              <w:left w:w="10" w:type="dxa"/>
              <w:right w:w="10" w:type="dxa"/>
            </w:tcMar>
            <w:vAlign w:val="center"/>
          </w:tcPr>
          <w:p w14:paraId="58A64E94">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0</w:t>
            </w:r>
          </w:p>
        </w:tc>
        <w:tc>
          <w:tcPr>
            <w:tcW w:w="1375" w:type="dxa"/>
            <w:vMerge w:val="continue"/>
            <w:tcBorders>
              <w:tl2br w:val="nil"/>
              <w:tr2bl w:val="nil"/>
            </w:tcBorders>
            <w:noWrap/>
            <w:tcMar>
              <w:top w:w="10" w:type="dxa"/>
              <w:left w:w="10" w:type="dxa"/>
              <w:right w:w="10" w:type="dxa"/>
            </w:tcMar>
            <w:vAlign w:val="center"/>
          </w:tcPr>
          <w:p w14:paraId="7F215FC6">
            <w:pPr>
              <w:spacing w:line="400" w:lineRule="exact"/>
              <w:jc w:val="center"/>
              <w:rPr>
                <w:rFonts w:hint="default" w:ascii="Times New Roman" w:hAnsi="Times New Roman" w:eastAsia="仿宋_GB2312" w:cs="Times New Roman"/>
                <w:color w:val="000000"/>
                <w:kern w:val="0"/>
                <w:sz w:val="24"/>
                <w:szCs w:val="24"/>
                <w:lang w:bidi="ar"/>
              </w:rPr>
            </w:pPr>
          </w:p>
        </w:tc>
        <w:tc>
          <w:tcPr>
            <w:tcW w:w="1003" w:type="dxa"/>
            <w:vMerge w:val="continue"/>
            <w:tcBorders>
              <w:tl2br w:val="nil"/>
              <w:tr2bl w:val="nil"/>
            </w:tcBorders>
            <w:noWrap/>
            <w:tcMar>
              <w:top w:w="10" w:type="dxa"/>
              <w:left w:w="10" w:type="dxa"/>
              <w:right w:w="10" w:type="dxa"/>
            </w:tcMar>
            <w:vAlign w:val="center"/>
          </w:tcPr>
          <w:p w14:paraId="3E64313B">
            <w:pPr>
              <w:spacing w:line="400" w:lineRule="exact"/>
              <w:jc w:val="center"/>
              <w:rPr>
                <w:rFonts w:hint="default" w:ascii="Times New Roman" w:hAnsi="Times New Roman" w:eastAsia="仿宋_GB2312" w:cs="Times New Roman"/>
                <w:color w:val="000000"/>
                <w:sz w:val="24"/>
                <w:szCs w:val="24"/>
              </w:rPr>
            </w:pPr>
          </w:p>
        </w:tc>
      </w:tr>
      <w:tr w14:paraId="1765AB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417" w:type="pct"/>
            <w:vMerge w:val="restart"/>
            <w:tcBorders>
              <w:tl2br w:val="nil"/>
              <w:tr2bl w:val="nil"/>
            </w:tcBorders>
            <w:noWrap/>
            <w:tcMar>
              <w:top w:w="10" w:type="dxa"/>
              <w:left w:w="10" w:type="dxa"/>
              <w:right w:w="10" w:type="dxa"/>
            </w:tcMar>
            <w:vAlign w:val="center"/>
          </w:tcPr>
          <w:p w14:paraId="2D5E1D61">
            <w:pPr>
              <w:spacing w:line="400" w:lineRule="exact"/>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t>9</w:t>
            </w:r>
          </w:p>
        </w:tc>
        <w:tc>
          <w:tcPr>
            <w:tcW w:w="2760" w:type="dxa"/>
            <w:vMerge w:val="restart"/>
            <w:tcBorders>
              <w:tl2br w:val="nil"/>
              <w:tr2bl w:val="nil"/>
            </w:tcBorders>
            <w:tcMar>
              <w:top w:w="10" w:type="dxa"/>
              <w:left w:w="10" w:type="dxa"/>
              <w:right w:w="10" w:type="dxa"/>
            </w:tcMar>
            <w:vAlign w:val="center"/>
          </w:tcPr>
          <w:p w14:paraId="0E99E6D6">
            <w:pPr>
              <w:widowControl/>
              <w:spacing w:line="400" w:lineRule="exact"/>
              <w:jc w:val="center"/>
              <w:textAlignment w:val="center"/>
              <w:rPr>
                <w:rFonts w:hint="default" w:ascii="Times New Roman" w:hAnsi="Times New Roman" w:eastAsia="仿宋_GB2312" w:cs="Times New Roman"/>
                <w:color w:val="000000"/>
                <w:kern w:val="0"/>
                <w:sz w:val="24"/>
                <w:szCs w:val="24"/>
                <w:highlight w:val="yellow"/>
                <w:lang w:bidi="ar"/>
              </w:rPr>
            </w:pPr>
            <w:r>
              <w:rPr>
                <w:rFonts w:hint="default" w:ascii="Times New Roman" w:hAnsi="Times New Roman" w:eastAsia="仿宋_GB2312" w:cs="Times New Roman"/>
                <w:color w:val="000000"/>
                <w:kern w:val="0"/>
                <w:sz w:val="24"/>
                <w:szCs w:val="24"/>
                <w:lang w:bidi="ar"/>
              </w:rPr>
              <w:t>您对</w:t>
            </w:r>
            <w:r>
              <w:rPr>
                <w:rFonts w:hint="eastAsia" w:ascii="Times New Roman" w:hAnsi="Times New Roman" w:eastAsia="仿宋_GB2312" w:cs="Times New Roman"/>
                <w:color w:val="000000"/>
                <w:kern w:val="0"/>
                <w:sz w:val="24"/>
                <w:szCs w:val="24"/>
                <w:lang w:val="en-US" w:eastAsia="zh-CN" w:bidi="ar"/>
              </w:rPr>
              <w:t>官渡区</w:t>
            </w:r>
            <w:r>
              <w:rPr>
                <w:rFonts w:hint="default" w:ascii="Times New Roman" w:hAnsi="Times New Roman" w:eastAsia="仿宋_GB2312" w:cs="Times New Roman"/>
                <w:color w:val="000000"/>
                <w:kern w:val="0"/>
                <w:sz w:val="24"/>
                <w:szCs w:val="24"/>
                <w:lang w:bidi="ar"/>
              </w:rPr>
              <w:t>开展的法治宣传教育活动（如普法进社区、进学校等）效果如何评价？</w:t>
            </w:r>
          </w:p>
        </w:tc>
        <w:tc>
          <w:tcPr>
            <w:tcW w:w="1504" w:type="dxa"/>
            <w:tcBorders>
              <w:tl2br w:val="nil"/>
              <w:tr2bl w:val="nil"/>
            </w:tcBorders>
            <w:noWrap/>
            <w:tcMar>
              <w:top w:w="10" w:type="dxa"/>
              <w:left w:w="10" w:type="dxa"/>
              <w:right w:w="10" w:type="dxa"/>
            </w:tcMar>
            <w:vAlign w:val="center"/>
          </w:tcPr>
          <w:p w14:paraId="413955FE">
            <w:pPr>
              <w:widowControl/>
              <w:spacing w:line="400" w:lineRule="exact"/>
              <w:jc w:val="center"/>
              <w:textAlignment w:val="center"/>
              <w:rPr>
                <w:rFonts w:hint="default" w:ascii="Times New Roman" w:hAnsi="Times New Roman" w:eastAsia="仿宋_GB2312" w:cs="Times New Roman"/>
                <w:color w:val="000000"/>
                <w:kern w:val="0"/>
                <w:sz w:val="24"/>
                <w:szCs w:val="24"/>
                <w:lang w:val="en-US" w:eastAsia="zh-CN" w:bidi="ar"/>
              </w:rPr>
            </w:pPr>
            <w:r>
              <w:rPr>
                <w:rFonts w:hint="eastAsia" w:ascii="Times New Roman" w:hAnsi="Times New Roman" w:eastAsia="仿宋_GB2312" w:cs="Times New Roman"/>
                <w:color w:val="000000"/>
                <w:kern w:val="0"/>
                <w:sz w:val="24"/>
                <w:szCs w:val="24"/>
                <w:lang w:val="en-US" w:eastAsia="zh-CN" w:bidi="ar"/>
              </w:rPr>
              <w:t>有一定效果</w:t>
            </w:r>
          </w:p>
        </w:tc>
        <w:tc>
          <w:tcPr>
            <w:tcW w:w="680" w:type="dxa"/>
            <w:tcBorders>
              <w:tl2br w:val="nil"/>
              <w:tr2bl w:val="nil"/>
            </w:tcBorders>
            <w:noWrap/>
            <w:tcMar>
              <w:top w:w="10" w:type="dxa"/>
              <w:left w:w="10" w:type="dxa"/>
              <w:right w:w="10" w:type="dxa"/>
            </w:tcMar>
            <w:vAlign w:val="center"/>
          </w:tcPr>
          <w:p w14:paraId="4FA4B83B">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10</w:t>
            </w:r>
          </w:p>
        </w:tc>
        <w:tc>
          <w:tcPr>
            <w:tcW w:w="792" w:type="dxa"/>
            <w:tcBorders>
              <w:tl2br w:val="nil"/>
              <w:tr2bl w:val="nil"/>
            </w:tcBorders>
            <w:noWrap/>
            <w:tcMar>
              <w:top w:w="10" w:type="dxa"/>
              <w:left w:w="10" w:type="dxa"/>
              <w:right w:w="10" w:type="dxa"/>
            </w:tcMar>
            <w:vAlign w:val="center"/>
          </w:tcPr>
          <w:p w14:paraId="7D3C89CB">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71</w:t>
            </w:r>
          </w:p>
        </w:tc>
        <w:tc>
          <w:tcPr>
            <w:tcW w:w="1375" w:type="dxa"/>
            <w:vMerge w:val="restart"/>
            <w:tcBorders>
              <w:tl2br w:val="nil"/>
              <w:tr2bl w:val="nil"/>
            </w:tcBorders>
            <w:noWrap/>
            <w:tcMar>
              <w:top w:w="10" w:type="dxa"/>
              <w:left w:w="10" w:type="dxa"/>
              <w:right w:w="10" w:type="dxa"/>
            </w:tcMar>
            <w:vAlign w:val="center"/>
          </w:tcPr>
          <w:p w14:paraId="167F3333">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8.55</w:t>
            </w:r>
          </w:p>
        </w:tc>
        <w:tc>
          <w:tcPr>
            <w:tcW w:w="1003" w:type="dxa"/>
            <w:vMerge w:val="restart"/>
            <w:tcBorders>
              <w:tl2br w:val="nil"/>
              <w:tr2bl w:val="nil"/>
            </w:tcBorders>
            <w:noWrap/>
            <w:tcMar>
              <w:top w:w="10" w:type="dxa"/>
              <w:left w:w="10" w:type="dxa"/>
              <w:right w:w="10" w:type="dxa"/>
            </w:tcMar>
            <w:vAlign w:val="center"/>
          </w:tcPr>
          <w:p w14:paraId="28DBE825">
            <w:pPr>
              <w:widowControl/>
              <w:spacing w:line="400" w:lineRule="exact"/>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bidi="ar"/>
              </w:rPr>
              <w:t>85.50%</w:t>
            </w:r>
          </w:p>
        </w:tc>
      </w:tr>
      <w:tr w14:paraId="41B3AC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417" w:type="pct"/>
            <w:vMerge w:val="continue"/>
            <w:tcBorders>
              <w:tl2br w:val="nil"/>
              <w:tr2bl w:val="nil"/>
            </w:tcBorders>
            <w:noWrap/>
            <w:tcMar>
              <w:top w:w="10" w:type="dxa"/>
              <w:left w:w="10" w:type="dxa"/>
              <w:right w:w="10" w:type="dxa"/>
            </w:tcMar>
            <w:vAlign w:val="center"/>
          </w:tcPr>
          <w:p w14:paraId="3267D852">
            <w:pPr>
              <w:spacing w:line="400" w:lineRule="exact"/>
              <w:jc w:val="center"/>
              <w:rPr>
                <w:rFonts w:hint="default" w:ascii="Times New Roman" w:hAnsi="Times New Roman" w:eastAsia="仿宋_GB2312" w:cs="Times New Roman"/>
                <w:color w:val="000000"/>
                <w:sz w:val="24"/>
                <w:szCs w:val="24"/>
              </w:rPr>
            </w:pPr>
          </w:p>
        </w:tc>
        <w:tc>
          <w:tcPr>
            <w:tcW w:w="2760" w:type="dxa"/>
            <w:vMerge w:val="continue"/>
            <w:tcBorders>
              <w:tl2br w:val="nil"/>
              <w:tr2bl w:val="nil"/>
            </w:tcBorders>
            <w:tcMar>
              <w:top w:w="10" w:type="dxa"/>
              <w:left w:w="10" w:type="dxa"/>
              <w:right w:w="10" w:type="dxa"/>
            </w:tcMar>
            <w:vAlign w:val="center"/>
          </w:tcPr>
          <w:p w14:paraId="54E2975B">
            <w:pPr>
              <w:spacing w:line="400" w:lineRule="exact"/>
              <w:jc w:val="center"/>
              <w:rPr>
                <w:rFonts w:hint="default" w:ascii="Times New Roman" w:hAnsi="Times New Roman" w:eastAsia="仿宋_GB2312" w:cs="Times New Roman"/>
                <w:color w:val="000000"/>
                <w:kern w:val="0"/>
                <w:sz w:val="24"/>
                <w:szCs w:val="24"/>
                <w:highlight w:val="yellow"/>
                <w:lang w:bidi="ar"/>
              </w:rPr>
            </w:pPr>
          </w:p>
        </w:tc>
        <w:tc>
          <w:tcPr>
            <w:tcW w:w="1504" w:type="dxa"/>
            <w:tcBorders>
              <w:tl2br w:val="nil"/>
              <w:tr2bl w:val="nil"/>
            </w:tcBorders>
            <w:noWrap/>
            <w:tcMar>
              <w:top w:w="10" w:type="dxa"/>
              <w:left w:w="10" w:type="dxa"/>
              <w:right w:w="10" w:type="dxa"/>
            </w:tcMar>
            <w:vAlign w:val="center"/>
          </w:tcPr>
          <w:p w14:paraId="13D56889">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一般</w:t>
            </w:r>
          </w:p>
        </w:tc>
        <w:tc>
          <w:tcPr>
            <w:tcW w:w="680" w:type="dxa"/>
            <w:tcBorders>
              <w:tl2br w:val="nil"/>
              <w:tr2bl w:val="nil"/>
            </w:tcBorders>
            <w:noWrap/>
            <w:tcMar>
              <w:top w:w="10" w:type="dxa"/>
              <w:left w:w="10" w:type="dxa"/>
              <w:right w:w="10" w:type="dxa"/>
            </w:tcMar>
            <w:vAlign w:val="center"/>
          </w:tcPr>
          <w:p w14:paraId="7D180783">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5</w:t>
            </w:r>
          </w:p>
        </w:tc>
        <w:tc>
          <w:tcPr>
            <w:tcW w:w="792" w:type="dxa"/>
            <w:tcBorders>
              <w:tl2br w:val="nil"/>
              <w:tr2bl w:val="nil"/>
            </w:tcBorders>
            <w:noWrap/>
            <w:tcMar>
              <w:top w:w="10" w:type="dxa"/>
              <w:left w:w="10" w:type="dxa"/>
              <w:right w:w="10" w:type="dxa"/>
            </w:tcMar>
            <w:vAlign w:val="center"/>
          </w:tcPr>
          <w:p w14:paraId="1DE53230">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29</w:t>
            </w:r>
          </w:p>
        </w:tc>
        <w:tc>
          <w:tcPr>
            <w:tcW w:w="1375" w:type="dxa"/>
            <w:vMerge w:val="continue"/>
            <w:tcBorders>
              <w:tl2br w:val="nil"/>
              <w:tr2bl w:val="nil"/>
            </w:tcBorders>
            <w:noWrap/>
            <w:tcMar>
              <w:top w:w="10" w:type="dxa"/>
              <w:left w:w="10" w:type="dxa"/>
              <w:right w:w="10" w:type="dxa"/>
            </w:tcMar>
            <w:vAlign w:val="center"/>
          </w:tcPr>
          <w:p w14:paraId="7CC3302E">
            <w:pPr>
              <w:spacing w:line="400" w:lineRule="exact"/>
              <w:jc w:val="center"/>
              <w:rPr>
                <w:rFonts w:hint="default" w:ascii="Times New Roman" w:hAnsi="Times New Roman" w:eastAsia="仿宋_GB2312" w:cs="Times New Roman"/>
                <w:color w:val="000000"/>
                <w:kern w:val="0"/>
                <w:sz w:val="24"/>
                <w:szCs w:val="24"/>
                <w:lang w:bidi="ar"/>
              </w:rPr>
            </w:pPr>
          </w:p>
        </w:tc>
        <w:tc>
          <w:tcPr>
            <w:tcW w:w="1003" w:type="dxa"/>
            <w:vMerge w:val="continue"/>
            <w:tcBorders>
              <w:tl2br w:val="nil"/>
              <w:tr2bl w:val="nil"/>
            </w:tcBorders>
            <w:noWrap/>
            <w:tcMar>
              <w:top w:w="10" w:type="dxa"/>
              <w:left w:w="10" w:type="dxa"/>
              <w:right w:w="10" w:type="dxa"/>
            </w:tcMar>
            <w:vAlign w:val="center"/>
          </w:tcPr>
          <w:p w14:paraId="671C3F42">
            <w:pPr>
              <w:spacing w:line="400" w:lineRule="exact"/>
              <w:jc w:val="center"/>
              <w:rPr>
                <w:rFonts w:hint="default" w:ascii="Times New Roman" w:hAnsi="Times New Roman" w:eastAsia="仿宋_GB2312" w:cs="Times New Roman"/>
                <w:color w:val="000000"/>
                <w:sz w:val="24"/>
                <w:szCs w:val="24"/>
              </w:rPr>
            </w:pPr>
          </w:p>
        </w:tc>
      </w:tr>
      <w:tr w14:paraId="7E8791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417" w:type="pct"/>
            <w:vMerge w:val="continue"/>
            <w:tcBorders>
              <w:tl2br w:val="nil"/>
              <w:tr2bl w:val="nil"/>
            </w:tcBorders>
            <w:noWrap/>
            <w:tcMar>
              <w:top w:w="10" w:type="dxa"/>
              <w:left w:w="10" w:type="dxa"/>
              <w:right w:w="10" w:type="dxa"/>
            </w:tcMar>
            <w:vAlign w:val="center"/>
          </w:tcPr>
          <w:p w14:paraId="24E22FF1">
            <w:pPr>
              <w:spacing w:line="400" w:lineRule="exact"/>
              <w:jc w:val="center"/>
              <w:rPr>
                <w:rFonts w:hint="default" w:ascii="Times New Roman" w:hAnsi="Times New Roman" w:eastAsia="仿宋_GB2312" w:cs="Times New Roman"/>
                <w:color w:val="000000"/>
                <w:sz w:val="24"/>
                <w:szCs w:val="24"/>
              </w:rPr>
            </w:pPr>
          </w:p>
        </w:tc>
        <w:tc>
          <w:tcPr>
            <w:tcW w:w="2760" w:type="dxa"/>
            <w:vMerge w:val="continue"/>
            <w:tcBorders>
              <w:tl2br w:val="nil"/>
              <w:tr2bl w:val="nil"/>
            </w:tcBorders>
            <w:tcMar>
              <w:top w:w="10" w:type="dxa"/>
              <w:left w:w="10" w:type="dxa"/>
              <w:right w:w="10" w:type="dxa"/>
            </w:tcMar>
            <w:vAlign w:val="center"/>
          </w:tcPr>
          <w:p w14:paraId="1455FD5B">
            <w:pPr>
              <w:spacing w:line="400" w:lineRule="exact"/>
              <w:jc w:val="center"/>
              <w:rPr>
                <w:rFonts w:hint="default" w:ascii="Times New Roman" w:hAnsi="Times New Roman" w:eastAsia="仿宋_GB2312" w:cs="Times New Roman"/>
                <w:color w:val="000000"/>
                <w:kern w:val="0"/>
                <w:sz w:val="24"/>
                <w:szCs w:val="24"/>
                <w:highlight w:val="yellow"/>
                <w:lang w:bidi="ar"/>
              </w:rPr>
            </w:pPr>
          </w:p>
        </w:tc>
        <w:tc>
          <w:tcPr>
            <w:tcW w:w="1504" w:type="dxa"/>
            <w:tcBorders>
              <w:tl2br w:val="nil"/>
              <w:tr2bl w:val="nil"/>
            </w:tcBorders>
            <w:noWrap/>
            <w:tcMar>
              <w:top w:w="10" w:type="dxa"/>
              <w:left w:w="10" w:type="dxa"/>
              <w:right w:w="10" w:type="dxa"/>
            </w:tcMar>
            <w:vAlign w:val="center"/>
          </w:tcPr>
          <w:p w14:paraId="4F4B34BA">
            <w:pPr>
              <w:widowControl/>
              <w:spacing w:line="400" w:lineRule="exact"/>
              <w:jc w:val="center"/>
              <w:textAlignment w:val="center"/>
              <w:rPr>
                <w:rFonts w:hint="eastAsia" w:ascii="Times New Roman" w:hAnsi="Times New Roman" w:eastAsia="仿宋_GB2312" w:cs="Times New Roman"/>
                <w:color w:val="000000"/>
                <w:kern w:val="0"/>
                <w:sz w:val="24"/>
                <w:szCs w:val="24"/>
                <w:lang w:val="en-US" w:eastAsia="zh-CN" w:bidi="ar"/>
              </w:rPr>
            </w:pPr>
            <w:r>
              <w:rPr>
                <w:rFonts w:hint="eastAsia" w:ascii="Times New Roman" w:hAnsi="Times New Roman" w:eastAsia="仿宋_GB2312" w:cs="Times New Roman"/>
                <w:color w:val="000000"/>
                <w:kern w:val="0"/>
                <w:sz w:val="24"/>
                <w:szCs w:val="24"/>
                <w:lang w:val="en-US" w:eastAsia="zh-CN" w:bidi="ar"/>
              </w:rPr>
              <w:t>不了解/未接触</w:t>
            </w:r>
          </w:p>
          <w:p w14:paraId="7790A1C9">
            <w:pPr>
              <w:widowControl/>
              <w:spacing w:line="400" w:lineRule="exact"/>
              <w:jc w:val="center"/>
              <w:textAlignment w:val="center"/>
              <w:rPr>
                <w:rFonts w:hint="eastAsia" w:ascii="Times New Roman" w:hAnsi="Times New Roman" w:eastAsia="仿宋_GB2312" w:cs="Times New Roman"/>
                <w:color w:val="000000"/>
                <w:kern w:val="0"/>
                <w:sz w:val="24"/>
                <w:szCs w:val="24"/>
                <w:lang w:val="en-US" w:eastAsia="zh-CN" w:bidi="ar"/>
              </w:rPr>
            </w:pPr>
          </w:p>
        </w:tc>
        <w:tc>
          <w:tcPr>
            <w:tcW w:w="680" w:type="dxa"/>
            <w:tcBorders>
              <w:tl2br w:val="nil"/>
              <w:tr2bl w:val="nil"/>
            </w:tcBorders>
            <w:noWrap/>
            <w:tcMar>
              <w:top w:w="10" w:type="dxa"/>
              <w:left w:w="10" w:type="dxa"/>
              <w:right w:w="10" w:type="dxa"/>
            </w:tcMar>
            <w:vAlign w:val="center"/>
          </w:tcPr>
          <w:p w14:paraId="13CE906B">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0</w:t>
            </w:r>
          </w:p>
        </w:tc>
        <w:tc>
          <w:tcPr>
            <w:tcW w:w="792" w:type="dxa"/>
            <w:tcBorders>
              <w:tl2br w:val="nil"/>
              <w:tr2bl w:val="nil"/>
            </w:tcBorders>
            <w:noWrap/>
            <w:tcMar>
              <w:top w:w="10" w:type="dxa"/>
              <w:left w:w="10" w:type="dxa"/>
              <w:right w:w="10" w:type="dxa"/>
            </w:tcMar>
            <w:vAlign w:val="center"/>
          </w:tcPr>
          <w:p w14:paraId="76870C45">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0</w:t>
            </w:r>
          </w:p>
        </w:tc>
        <w:tc>
          <w:tcPr>
            <w:tcW w:w="1375" w:type="dxa"/>
            <w:vMerge w:val="continue"/>
            <w:tcBorders>
              <w:tl2br w:val="nil"/>
              <w:tr2bl w:val="nil"/>
            </w:tcBorders>
            <w:noWrap/>
            <w:tcMar>
              <w:top w:w="10" w:type="dxa"/>
              <w:left w:w="10" w:type="dxa"/>
              <w:right w:w="10" w:type="dxa"/>
            </w:tcMar>
            <w:vAlign w:val="center"/>
          </w:tcPr>
          <w:p w14:paraId="35EEA422">
            <w:pPr>
              <w:spacing w:line="400" w:lineRule="exact"/>
              <w:jc w:val="center"/>
              <w:rPr>
                <w:rFonts w:hint="default" w:ascii="Times New Roman" w:hAnsi="Times New Roman" w:eastAsia="仿宋_GB2312" w:cs="Times New Roman"/>
                <w:color w:val="000000"/>
                <w:kern w:val="0"/>
                <w:sz w:val="24"/>
                <w:szCs w:val="24"/>
                <w:lang w:bidi="ar"/>
              </w:rPr>
            </w:pPr>
          </w:p>
        </w:tc>
        <w:tc>
          <w:tcPr>
            <w:tcW w:w="1003" w:type="dxa"/>
            <w:vMerge w:val="continue"/>
            <w:tcBorders>
              <w:tl2br w:val="nil"/>
              <w:tr2bl w:val="nil"/>
            </w:tcBorders>
            <w:noWrap/>
            <w:tcMar>
              <w:top w:w="10" w:type="dxa"/>
              <w:left w:w="10" w:type="dxa"/>
              <w:right w:w="10" w:type="dxa"/>
            </w:tcMar>
            <w:vAlign w:val="center"/>
          </w:tcPr>
          <w:p w14:paraId="1F1B89F0">
            <w:pPr>
              <w:spacing w:line="400" w:lineRule="exact"/>
              <w:jc w:val="center"/>
              <w:rPr>
                <w:rFonts w:hint="default" w:ascii="Times New Roman" w:hAnsi="Times New Roman" w:eastAsia="仿宋_GB2312" w:cs="Times New Roman"/>
                <w:color w:val="000000"/>
                <w:sz w:val="24"/>
                <w:szCs w:val="24"/>
              </w:rPr>
            </w:pPr>
          </w:p>
        </w:tc>
      </w:tr>
      <w:tr w14:paraId="115B51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417" w:type="pct"/>
            <w:vMerge w:val="restart"/>
            <w:tcBorders>
              <w:tl2br w:val="nil"/>
              <w:tr2bl w:val="nil"/>
            </w:tcBorders>
            <w:noWrap/>
            <w:tcMar>
              <w:top w:w="10" w:type="dxa"/>
              <w:left w:w="10" w:type="dxa"/>
              <w:right w:w="10" w:type="dxa"/>
            </w:tcMar>
            <w:vAlign w:val="center"/>
          </w:tcPr>
          <w:p w14:paraId="31D2C4E1">
            <w:pPr>
              <w:spacing w:line="400" w:lineRule="exact"/>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t>10</w:t>
            </w:r>
          </w:p>
        </w:tc>
        <w:tc>
          <w:tcPr>
            <w:tcW w:w="2760" w:type="dxa"/>
            <w:vMerge w:val="restart"/>
            <w:tcBorders>
              <w:tl2br w:val="nil"/>
              <w:tr2bl w:val="nil"/>
            </w:tcBorders>
            <w:tcMar>
              <w:top w:w="10" w:type="dxa"/>
              <w:left w:w="10" w:type="dxa"/>
              <w:right w:w="10" w:type="dxa"/>
            </w:tcMar>
            <w:vAlign w:val="center"/>
          </w:tcPr>
          <w:p w14:paraId="7DD7CCC4">
            <w:pPr>
              <w:widowControl/>
              <w:spacing w:line="400" w:lineRule="exact"/>
              <w:jc w:val="center"/>
              <w:textAlignment w:val="center"/>
              <w:rPr>
                <w:rFonts w:hint="default" w:ascii="Times New Roman" w:hAnsi="Times New Roman" w:eastAsia="仿宋_GB2312" w:cs="Times New Roman"/>
                <w:color w:val="000000"/>
                <w:kern w:val="0"/>
                <w:sz w:val="24"/>
                <w:szCs w:val="24"/>
                <w:highlight w:val="yellow"/>
                <w:lang w:bidi="ar"/>
              </w:rPr>
            </w:pPr>
            <w:r>
              <w:rPr>
                <w:rFonts w:hint="eastAsia" w:ascii="仿宋_GB2312" w:hAnsi="仿宋_GB2312" w:eastAsia="仿宋_GB2312" w:cs="仿宋_GB2312"/>
                <w:color w:val="000000"/>
                <w:kern w:val="0"/>
                <w:sz w:val="24"/>
                <w:szCs w:val="24"/>
                <w:lang w:val="en-US" w:eastAsia="zh-CN"/>
              </w:rPr>
              <w:t>您对</w:t>
            </w:r>
            <w:r>
              <w:rPr>
                <w:rFonts w:hint="eastAsia" w:ascii="仿宋_GB2312" w:hAnsi="仿宋_GB2312" w:eastAsia="仿宋_GB2312" w:cs="仿宋_GB2312"/>
                <w:color w:val="000000"/>
                <w:kern w:val="0"/>
                <w:sz w:val="24"/>
                <w:szCs w:val="24"/>
                <w:lang w:val="zh-CN"/>
              </w:rPr>
              <w:t>中国共产党昆明市官渡区委员会政法委员会</w:t>
            </w:r>
            <w:r>
              <w:rPr>
                <w:rFonts w:hint="eastAsia" w:ascii="仿宋_GB2312" w:hAnsi="仿宋_GB2312" w:eastAsia="仿宋_GB2312" w:cs="仿宋_GB2312"/>
                <w:color w:val="000000"/>
                <w:kern w:val="0"/>
                <w:sz w:val="24"/>
                <w:szCs w:val="24"/>
                <w:lang w:val="en-US" w:eastAsia="zh-CN"/>
              </w:rPr>
              <w:t>在宣传国家政策（如法治建设、反诈宣传）方面的效果是否满意？</w:t>
            </w:r>
          </w:p>
        </w:tc>
        <w:tc>
          <w:tcPr>
            <w:tcW w:w="1504" w:type="dxa"/>
            <w:tcBorders>
              <w:tl2br w:val="nil"/>
              <w:tr2bl w:val="nil"/>
            </w:tcBorders>
            <w:noWrap/>
            <w:tcMar>
              <w:top w:w="10" w:type="dxa"/>
              <w:left w:w="10" w:type="dxa"/>
              <w:right w:w="10" w:type="dxa"/>
            </w:tcMar>
            <w:vAlign w:val="center"/>
          </w:tcPr>
          <w:p w14:paraId="5AD78405">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满意</w:t>
            </w:r>
          </w:p>
        </w:tc>
        <w:tc>
          <w:tcPr>
            <w:tcW w:w="680" w:type="dxa"/>
            <w:tcBorders>
              <w:tl2br w:val="nil"/>
              <w:tr2bl w:val="nil"/>
            </w:tcBorders>
            <w:noWrap/>
            <w:tcMar>
              <w:top w:w="10" w:type="dxa"/>
              <w:left w:w="10" w:type="dxa"/>
              <w:right w:w="10" w:type="dxa"/>
            </w:tcMar>
            <w:vAlign w:val="center"/>
          </w:tcPr>
          <w:p w14:paraId="18F0A7BC">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10</w:t>
            </w:r>
          </w:p>
        </w:tc>
        <w:tc>
          <w:tcPr>
            <w:tcW w:w="792" w:type="dxa"/>
            <w:tcBorders>
              <w:tl2br w:val="nil"/>
              <w:tr2bl w:val="nil"/>
            </w:tcBorders>
            <w:noWrap/>
            <w:tcMar>
              <w:top w:w="10" w:type="dxa"/>
              <w:left w:w="10" w:type="dxa"/>
              <w:right w:w="10" w:type="dxa"/>
            </w:tcMar>
            <w:vAlign w:val="center"/>
          </w:tcPr>
          <w:p w14:paraId="635F8AB2">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77</w:t>
            </w:r>
          </w:p>
        </w:tc>
        <w:tc>
          <w:tcPr>
            <w:tcW w:w="1375" w:type="dxa"/>
            <w:vMerge w:val="restart"/>
            <w:tcBorders>
              <w:tl2br w:val="nil"/>
              <w:tr2bl w:val="nil"/>
            </w:tcBorders>
            <w:noWrap/>
            <w:tcMar>
              <w:top w:w="10" w:type="dxa"/>
              <w:left w:w="10" w:type="dxa"/>
              <w:right w:w="10" w:type="dxa"/>
            </w:tcMar>
            <w:vAlign w:val="center"/>
          </w:tcPr>
          <w:p w14:paraId="6358BFBB">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8.85</w:t>
            </w:r>
          </w:p>
        </w:tc>
        <w:tc>
          <w:tcPr>
            <w:tcW w:w="1003" w:type="dxa"/>
            <w:vMerge w:val="restart"/>
            <w:tcBorders>
              <w:tl2br w:val="nil"/>
              <w:tr2bl w:val="nil"/>
            </w:tcBorders>
            <w:noWrap/>
            <w:tcMar>
              <w:top w:w="10" w:type="dxa"/>
              <w:left w:w="10" w:type="dxa"/>
              <w:right w:w="10" w:type="dxa"/>
            </w:tcMar>
            <w:vAlign w:val="center"/>
          </w:tcPr>
          <w:p w14:paraId="5EC04671">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88.50%</w:t>
            </w:r>
          </w:p>
        </w:tc>
      </w:tr>
      <w:tr w14:paraId="481EE5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417" w:type="pct"/>
            <w:vMerge w:val="continue"/>
            <w:tcBorders>
              <w:tl2br w:val="nil"/>
              <w:tr2bl w:val="nil"/>
            </w:tcBorders>
            <w:noWrap/>
            <w:tcMar>
              <w:top w:w="10" w:type="dxa"/>
              <w:left w:w="10" w:type="dxa"/>
              <w:right w:w="10" w:type="dxa"/>
            </w:tcMar>
            <w:vAlign w:val="center"/>
          </w:tcPr>
          <w:p w14:paraId="77496CF9">
            <w:pPr>
              <w:spacing w:line="400" w:lineRule="exact"/>
              <w:jc w:val="center"/>
              <w:rPr>
                <w:rFonts w:hint="default" w:ascii="Times New Roman" w:hAnsi="Times New Roman" w:eastAsia="仿宋_GB2312" w:cs="Times New Roman"/>
                <w:color w:val="000000"/>
                <w:sz w:val="24"/>
                <w:szCs w:val="24"/>
              </w:rPr>
            </w:pPr>
          </w:p>
        </w:tc>
        <w:tc>
          <w:tcPr>
            <w:tcW w:w="2760" w:type="dxa"/>
            <w:vMerge w:val="continue"/>
            <w:tcBorders>
              <w:tl2br w:val="nil"/>
              <w:tr2bl w:val="nil"/>
            </w:tcBorders>
            <w:tcMar>
              <w:top w:w="10" w:type="dxa"/>
              <w:left w:w="10" w:type="dxa"/>
              <w:right w:w="10" w:type="dxa"/>
            </w:tcMar>
            <w:vAlign w:val="center"/>
          </w:tcPr>
          <w:p w14:paraId="56E69367">
            <w:pPr>
              <w:spacing w:line="400" w:lineRule="exact"/>
              <w:jc w:val="center"/>
              <w:rPr>
                <w:rFonts w:hint="default" w:ascii="Times New Roman" w:hAnsi="Times New Roman" w:eastAsia="仿宋_GB2312" w:cs="Times New Roman"/>
                <w:color w:val="000000"/>
                <w:kern w:val="0"/>
                <w:sz w:val="24"/>
                <w:szCs w:val="24"/>
                <w:lang w:bidi="ar"/>
              </w:rPr>
            </w:pPr>
          </w:p>
        </w:tc>
        <w:tc>
          <w:tcPr>
            <w:tcW w:w="1504" w:type="dxa"/>
            <w:tcBorders>
              <w:tl2br w:val="nil"/>
              <w:tr2bl w:val="nil"/>
            </w:tcBorders>
            <w:noWrap/>
            <w:tcMar>
              <w:top w:w="10" w:type="dxa"/>
              <w:left w:w="10" w:type="dxa"/>
              <w:right w:w="10" w:type="dxa"/>
            </w:tcMar>
            <w:vAlign w:val="center"/>
          </w:tcPr>
          <w:p w14:paraId="66B1B580">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一般</w:t>
            </w:r>
          </w:p>
        </w:tc>
        <w:tc>
          <w:tcPr>
            <w:tcW w:w="680" w:type="dxa"/>
            <w:tcBorders>
              <w:tl2br w:val="nil"/>
              <w:tr2bl w:val="nil"/>
            </w:tcBorders>
            <w:noWrap/>
            <w:tcMar>
              <w:top w:w="10" w:type="dxa"/>
              <w:left w:w="10" w:type="dxa"/>
              <w:right w:w="10" w:type="dxa"/>
            </w:tcMar>
            <w:vAlign w:val="center"/>
          </w:tcPr>
          <w:p w14:paraId="4A8CDC98">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5</w:t>
            </w:r>
          </w:p>
        </w:tc>
        <w:tc>
          <w:tcPr>
            <w:tcW w:w="792" w:type="dxa"/>
            <w:tcBorders>
              <w:tl2br w:val="nil"/>
              <w:tr2bl w:val="nil"/>
            </w:tcBorders>
            <w:noWrap/>
            <w:tcMar>
              <w:top w:w="10" w:type="dxa"/>
              <w:left w:w="10" w:type="dxa"/>
              <w:right w:w="10" w:type="dxa"/>
            </w:tcMar>
            <w:vAlign w:val="center"/>
          </w:tcPr>
          <w:p w14:paraId="18F79F0B">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23</w:t>
            </w:r>
          </w:p>
        </w:tc>
        <w:tc>
          <w:tcPr>
            <w:tcW w:w="1375" w:type="dxa"/>
            <w:vMerge w:val="continue"/>
            <w:tcBorders>
              <w:tl2br w:val="nil"/>
              <w:tr2bl w:val="nil"/>
            </w:tcBorders>
            <w:noWrap/>
            <w:tcMar>
              <w:top w:w="10" w:type="dxa"/>
              <w:left w:w="10" w:type="dxa"/>
              <w:right w:w="10" w:type="dxa"/>
            </w:tcMar>
            <w:vAlign w:val="center"/>
          </w:tcPr>
          <w:p w14:paraId="6E9D2B15">
            <w:pPr>
              <w:spacing w:line="400" w:lineRule="exact"/>
              <w:jc w:val="center"/>
              <w:rPr>
                <w:rFonts w:hint="default" w:ascii="Times New Roman" w:hAnsi="Times New Roman" w:eastAsia="仿宋_GB2312" w:cs="Times New Roman"/>
                <w:color w:val="000000"/>
                <w:kern w:val="0"/>
                <w:sz w:val="24"/>
                <w:szCs w:val="24"/>
                <w:lang w:bidi="ar"/>
              </w:rPr>
            </w:pPr>
          </w:p>
        </w:tc>
        <w:tc>
          <w:tcPr>
            <w:tcW w:w="1003" w:type="dxa"/>
            <w:vMerge w:val="continue"/>
            <w:tcBorders>
              <w:tl2br w:val="nil"/>
              <w:tr2bl w:val="nil"/>
            </w:tcBorders>
            <w:noWrap/>
            <w:tcMar>
              <w:top w:w="10" w:type="dxa"/>
              <w:left w:w="10" w:type="dxa"/>
              <w:right w:w="10" w:type="dxa"/>
            </w:tcMar>
            <w:vAlign w:val="center"/>
          </w:tcPr>
          <w:p w14:paraId="1E8AA66A">
            <w:pPr>
              <w:spacing w:line="400" w:lineRule="exact"/>
              <w:jc w:val="center"/>
              <w:rPr>
                <w:rFonts w:hint="default" w:ascii="Times New Roman" w:hAnsi="Times New Roman" w:eastAsia="仿宋_GB2312" w:cs="Times New Roman"/>
                <w:color w:val="000000"/>
                <w:kern w:val="0"/>
                <w:sz w:val="24"/>
                <w:szCs w:val="24"/>
                <w:lang w:bidi="ar"/>
              </w:rPr>
            </w:pPr>
          </w:p>
        </w:tc>
      </w:tr>
      <w:tr w14:paraId="386F65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417" w:type="pct"/>
            <w:vMerge w:val="continue"/>
            <w:tcBorders>
              <w:tl2br w:val="nil"/>
              <w:tr2bl w:val="nil"/>
            </w:tcBorders>
            <w:noWrap/>
            <w:tcMar>
              <w:top w:w="10" w:type="dxa"/>
              <w:left w:w="10" w:type="dxa"/>
              <w:right w:w="10" w:type="dxa"/>
            </w:tcMar>
            <w:vAlign w:val="center"/>
          </w:tcPr>
          <w:p w14:paraId="645C495F">
            <w:pPr>
              <w:spacing w:line="400" w:lineRule="exact"/>
              <w:jc w:val="center"/>
              <w:rPr>
                <w:rFonts w:hint="default" w:ascii="Times New Roman" w:hAnsi="Times New Roman" w:eastAsia="仿宋_GB2312" w:cs="Times New Roman"/>
                <w:color w:val="000000"/>
                <w:sz w:val="24"/>
                <w:szCs w:val="24"/>
              </w:rPr>
            </w:pPr>
          </w:p>
        </w:tc>
        <w:tc>
          <w:tcPr>
            <w:tcW w:w="2760" w:type="dxa"/>
            <w:vMerge w:val="continue"/>
            <w:tcBorders>
              <w:tl2br w:val="nil"/>
              <w:tr2bl w:val="nil"/>
            </w:tcBorders>
            <w:tcMar>
              <w:top w:w="10" w:type="dxa"/>
              <w:left w:w="10" w:type="dxa"/>
              <w:right w:w="10" w:type="dxa"/>
            </w:tcMar>
            <w:vAlign w:val="center"/>
          </w:tcPr>
          <w:p w14:paraId="4377B354">
            <w:pPr>
              <w:spacing w:line="400" w:lineRule="exact"/>
              <w:jc w:val="center"/>
              <w:rPr>
                <w:rFonts w:hint="default" w:ascii="Times New Roman" w:hAnsi="Times New Roman" w:eastAsia="仿宋_GB2312" w:cs="Times New Roman"/>
                <w:color w:val="000000"/>
                <w:kern w:val="0"/>
                <w:sz w:val="24"/>
                <w:szCs w:val="24"/>
                <w:lang w:bidi="ar"/>
              </w:rPr>
            </w:pPr>
          </w:p>
        </w:tc>
        <w:tc>
          <w:tcPr>
            <w:tcW w:w="1504" w:type="dxa"/>
            <w:tcBorders>
              <w:tl2br w:val="nil"/>
              <w:tr2bl w:val="nil"/>
            </w:tcBorders>
            <w:noWrap/>
            <w:tcMar>
              <w:top w:w="10" w:type="dxa"/>
              <w:left w:w="10" w:type="dxa"/>
              <w:right w:w="10" w:type="dxa"/>
            </w:tcMar>
            <w:vAlign w:val="center"/>
          </w:tcPr>
          <w:p w14:paraId="622773FB">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不满意</w:t>
            </w:r>
          </w:p>
        </w:tc>
        <w:tc>
          <w:tcPr>
            <w:tcW w:w="680" w:type="dxa"/>
            <w:tcBorders>
              <w:tl2br w:val="nil"/>
              <w:tr2bl w:val="nil"/>
            </w:tcBorders>
            <w:noWrap/>
            <w:tcMar>
              <w:top w:w="10" w:type="dxa"/>
              <w:left w:w="10" w:type="dxa"/>
              <w:right w:w="10" w:type="dxa"/>
            </w:tcMar>
            <w:vAlign w:val="center"/>
          </w:tcPr>
          <w:p w14:paraId="1E99558D">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0</w:t>
            </w:r>
          </w:p>
        </w:tc>
        <w:tc>
          <w:tcPr>
            <w:tcW w:w="792" w:type="dxa"/>
            <w:tcBorders>
              <w:tl2br w:val="nil"/>
              <w:tr2bl w:val="nil"/>
            </w:tcBorders>
            <w:noWrap/>
            <w:tcMar>
              <w:top w:w="10" w:type="dxa"/>
              <w:left w:w="10" w:type="dxa"/>
              <w:right w:w="10" w:type="dxa"/>
            </w:tcMar>
            <w:vAlign w:val="center"/>
          </w:tcPr>
          <w:p w14:paraId="7B73D53D">
            <w:pPr>
              <w:widowControl/>
              <w:spacing w:line="400" w:lineRule="exact"/>
              <w:jc w:val="center"/>
              <w:textAlignment w:val="center"/>
              <w:rPr>
                <w:rFonts w:hint="default" w:ascii="Times New Roman" w:hAnsi="Times New Roman" w:eastAsia="仿宋_GB2312" w:cs="Times New Roman"/>
                <w:color w:val="000000"/>
                <w:kern w:val="0"/>
                <w:sz w:val="24"/>
                <w:szCs w:val="24"/>
                <w:lang w:bidi="ar"/>
              </w:rPr>
            </w:pPr>
            <w:r>
              <w:rPr>
                <w:rFonts w:hint="default" w:ascii="Times New Roman" w:hAnsi="Times New Roman" w:eastAsia="仿宋_GB2312" w:cs="Times New Roman"/>
                <w:color w:val="000000"/>
                <w:kern w:val="0"/>
                <w:sz w:val="24"/>
                <w:szCs w:val="24"/>
                <w:lang w:bidi="ar"/>
              </w:rPr>
              <w:t>0</w:t>
            </w:r>
          </w:p>
        </w:tc>
        <w:tc>
          <w:tcPr>
            <w:tcW w:w="1375" w:type="dxa"/>
            <w:vMerge w:val="continue"/>
            <w:tcBorders>
              <w:tl2br w:val="nil"/>
              <w:tr2bl w:val="nil"/>
            </w:tcBorders>
            <w:noWrap/>
            <w:tcMar>
              <w:top w:w="10" w:type="dxa"/>
              <w:left w:w="10" w:type="dxa"/>
              <w:right w:w="10" w:type="dxa"/>
            </w:tcMar>
            <w:vAlign w:val="center"/>
          </w:tcPr>
          <w:p w14:paraId="25C88F41">
            <w:pPr>
              <w:spacing w:line="400" w:lineRule="exact"/>
              <w:jc w:val="center"/>
              <w:rPr>
                <w:rFonts w:hint="default" w:ascii="Times New Roman" w:hAnsi="Times New Roman" w:eastAsia="仿宋_GB2312" w:cs="Times New Roman"/>
                <w:color w:val="000000"/>
                <w:kern w:val="0"/>
                <w:sz w:val="24"/>
                <w:szCs w:val="24"/>
                <w:lang w:bidi="ar"/>
              </w:rPr>
            </w:pPr>
          </w:p>
        </w:tc>
        <w:tc>
          <w:tcPr>
            <w:tcW w:w="1003" w:type="dxa"/>
            <w:vMerge w:val="continue"/>
            <w:tcBorders>
              <w:tl2br w:val="nil"/>
              <w:tr2bl w:val="nil"/>
            </w:tcBorders>
            <w:noWrap/>
            <w:tcMar>
              <w:top w:w="10" w:type="dxa"/>
              <w:left w:w="10" w:type="dxa"/>
              <w:right w:w="10" w:type="dxa"/>
            </w:tcMar>
            <w:vAlign w:val="center"/>
          </w:tcPr>
          <w:p w14:paraId="1A2C8177">
            <w:pPr>
              <w:spacing w:line="400" w:lineRule="exact"/>
              <w:jc w:val="center"/>
              <w:rPr>
                <w:rFonts w:hint="default" w:ascii="Times New Roman" w:hAnsi="Times New Roman" w:eastAsia="仿宋_GB2312" w:cs="Times New Roman"/>
                <w:color w:val="000000"/>
                <w:kern w:val="0"/>
                <w:sz w:val="24"/>
                <w:szCs w:val="24"/>
                <w:lang w:bidi="ar"/>
              </w:rPr>
            </w:pPr>
          </w:p>
        </w:tc>
      </w:tr>
      <w:tr w14:paraId="37810F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2825" w:type="pct"/>
            <w:gridSpan w:val="3"/>
            <w:tcBorders>
              <w:tl2br w:val="nil"/>
              <w:tr2bl w:val="nil"/>
            </w:tcBorders>
            <w:noWrap/>
            <w:tcMar>
              <w:top w:w="10" w:type="dxa"/>
              <w:left w:w="10" w:type="dxa"/>
              <w:right w:w="10" w:type="dxa"/>
            </w:tcMar>
            <w:vAlign w:val="center"/>
          </w:tcPr>
          <w:p w14:paraId="248F4313">
            <w:pPr>
              <w:spacing w:line="400" w:lineRule="exact"/>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t>合计</w:t>
            </w:r>
          </w:p>
        </w:tc>
        <w:tc>
          <w:tcPr>
            <w:tcW w:w="3850" w:type="dxa"/>
            <w:gridSpan w:val="4"/>
            <w:tcBorders>
              <w:tl2br w:val="nil"/>
              <w:tr2bl w:val="nil"/>
            </w:tcBorders>
            <w:noWrap/>
            <w:tcMar>
              <w:top w:w="10" w:type="dxa"/>
              <w:left w:w="10" w:type="dxa"/>
              <w:right w:w="10" w:type="dxa"/>
            </w:tcMar>
            <w:vAlign w:val="center"/>
          </w:tcPr>
          <w:p w14:paraId="270CF789">
            <w:pPr>
              <w:widowControl/>
              <w:spacing w:line="400" w:lineRule="exact"/>
              <w:jc w:val="center"/>
              <w:textAlignment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kern w:val="0"/>
                <w:sz w:val="24"/>
                <w:szCs w:val="24"/>
                <w:lang w:bidi="ar"/>
              </w:rPr>
              <w:t>89.</w:t>
            </w:r>
            <w:r>
              <w:rPr>
                <w:rFonts w:hint="eastAsia" w:ascii="Times New Roman" w:hAnsi="Times New Roman" w:eastAsia="仿宋_GB2312" w:cs="Times New Roman"/>
                <w:color w:val="000000"/>
                <w:kern w:val="0"/>
                <w:sz w:val="24"/>
                <w:szCs w:val="24"/>
                <w:lang w:val="en-US" w:eastAsia="zh-CN" w:bidi="ar"/>
              </w:rPr>
              <w:t>70</w:t>
            </w:r>
            <w:r>
              <w:rPr>
                <w:rFonts w:hint="default" w:ascii="Times New Roman" w:hAnsi="Times New Roman" w:eastAsia="仿宋_GB2312" w:cs="Times New Roman"/>
                <w:color w:val="000000"/>
                <w:kern w:val="0"/>
                <w:sz w:val="24"/>
                <w:szCs w:val="24"/>
                <w:lang w:bidi="ar"/>
              </w:rPr>
              <w:t>%</w:t>
            </w:r>
          </w:p>
        </w:tc>
      </w:tr>
    </w:tbl>
    <w:p w14:paraId="1F8B152A">
      <w:pPr>
        <w:spacing w:line="600" w:lineRule="exact"/>
        <w:rPr>
          <w:rFonts w:hint="default" w:ascii="Times New Roman" w:hAnsi="Times New Roman" w:eastAsia="仿宋_GB2312" w:cs="Times New Roman"/>
          <w:sz w:val="32"/>
          <w:szCs w:val="32"/>
          <w:highlight w:val="red"/>
        </w:rPr>
      </w:pPr>
    </w:p>
    <w:sectPr>
      <w:footerReference r:id="rId3" w:type="default"/>
      <w:pgSz w:w="11906" w:h="16838"/>
      <w:pgMar w:top="2098" w:right="1474" w:bottom="1984" w:left="1587"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2E7A94">
    <w:pPr>
      <w:pStyle w:val="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9F589D">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059F589D">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M3NWNjZGNlMWFiNzhhMTdmYjhiNTgyNTI1MjM1YjkifQ=="/>
  </w:docVars>
  <w:rsids>
    <w:rsidRoot w:val="00533265"/>
    <w:rsid w:val="000164DD"/>
    <w:rsid w:val="000270E4"/>
    <w:rsid w:val="000400D3"/>
    <w:rsid w:val="00054893"/>
    <w:rsid w:val="00066E5B"/>
    <w:rsid w:val="00073452"/>
    <w:rsid w:val="00090F7C"/>
    <w:rsid w:val="000E1BEB"/>
    <w:rsid w:val="000F2F32"/>
    <w:rsid w:val="001004E5"/>
    <w:rsid w:val="00105CA4"/>
    <w:rsid w:val="001250EB"/>
    <w:rsid w:val="00130B95"/>
    <w:rsid w:val="00157EEA"/>
    <w:rsid w:val="00171C4A"/>
    <w:rsid w:val="001832CA"/>
    <w:rsid w:val="00183F55"/>
    <w:rsid w:val="001B609D"/>
    <w:rsid w:val="001D21DC"/>
    <w:rsid w:val="001D2410"/>
    <w:rsid w:val="001E1F2B"/>
    <w:rsid w:val="00231068"/>
    <w:rsid w:val="00287BA7"/>
    <w:rsid w:val="00296CF4"/>
    <w:rsid w:val="002A4284"/>
    <w:rsid w:val="002D10AC"/>
    <w:rsid w:val="002D69FC"/>
    <w:rsid w:val="002F1196"/>
    <w:rsid w:val="002F2441"/>
    <w:rsid w:val="002F298C"/>
    <w:rsid w:val="002F4382"/>
    <w:rsid w:val="0031565B"/>
    <w:rsid w:val="003273D7"/>
    <w:rsid w:val="00346B23"/>
    <w:rsid w:val="00377B5D"/>
    <w:rsid w:val="003D307B"/>
    <w:rsid w:val="003E2C0E"/>
    <w:rsid w:val="003E7AAC"/>
    <w:rsid w:val="00411CFF"/>
    <w:rsid w:val="00443663"/>
    <w:rsid w:val="00451067"/>
    <w:rsid w:val="00463648"/>
    <w:rsid w:val="00472544"/>
    <w:rsid w:val="004761E4"/>
    <w:rsid w:val="00495E4B"/>
    <w:rsid w:val="004A335B"/>
    <w:rsid w:val="004C49C8"/>
    <w:rsid w:val="00533265"/>
    <w:rsid w:val="0056079C"/>
    <w:rsid w:val="005954A5"/>
    <w:rsid w:val="005A717D"/>
    <w:rsid w:val="005D0D4C"/>
    <w:rsid w:val="005E25CA"/>
    <w:rsid w:val="005F166B"/>
    <w:rsid w:val="00610597"/>
    <w:rsid w:val="00642A6D"/>
    <w:rsid w:val="00646B65"/>
    <w:rsid w:val="00666FF5"/>
    <w:rsid w:val="00680DD8"/>
    <w:rsid w:val="00694017"/>
    <w:rsid w:val="006B2BB0"/>
    <w:rsid w:val="006C58AD"/>
    <w:rsid w:val="00701473"/>
    <w:rsid w:val="00757A91"/>
    <w:rsid w:val="007A45E1"/>
    <w:rsid w:val="007C0480"/>
    <w:rsid w:val="007F1223"/>
    <w:rsid w:val="008160B4"/>
    <w:rsid w:val="00830583"/>
    <w:rsid w:val="00833F29"/>
    <w:rsid w:val="00847841"/>
    <w:rsid w:val="00873689"/>
    <w:rsid w:val="00882274"/>
    <w:rsid w:val="00882A64"/>
    <w:rsid w:val="008937D2"/>
    <w:rsid w:val="008A4B08"/>
    <w:rsid w:val="008A719D"/>
    <w:rsid w:val="008B204D"/>
    <w:rsid w:val="008C4D91"/>
    <w:rsid w:val="008D4D97"/>
    <w:rsid w:val="008E1794"/>
    <w:rsid w:val="008F2FDD"/>
    <w:rsid w:val="00940DA9"/>
    <w:rsid w:val="009875CB"/>
    <w:rsid w:val="009B5846"/>
    <w:rsid w:val="009B5F24"/>
    <w:rsid w:val="009D0C59"/>
    <w:rsid w:val="00A01CB2"/>
    <w:rsid w:val="00A4574B"/>
    <w:rsid w:val="00A51A1B"/>
    <w:rsid w:val="00A5205B"/>
    <w:rsid w:val="00A529B0"/>
    <w:rsid w:val="00A62965"/>
    <w:rsid w:val="00AC25C1"/>
    <w:rsid w:val="00AC6ADA"/>
    <w:rsid w:val="00AD4B65"/>
    <w:rsid w:val="00AF3FA5"/>
    <w:rsid w:val="00B06E5B"/>
    <w:rsid w:val="00B105CD"/>
    <w:rsid w:val="00B262E0"/>
    <w:rsid w:val="00B94DE0"/>
    <w:rsid w:val="00BC2722"/>
    <w:rsid w:val="00BC705E"/>
    <w:rsid w:val="00BC7B94"/>
    <w:rsid w:val="00C00AA0"/>
    <w:rsid w:val="00C125A5"/>
    <w:rsid w:val="00C25D8D"/>
    <w:rsid w:val="00C351A4"/>
    <w:rsid w:val="00C53B1A"/>
    <w:rsid w:val="00C72302"/>
    <w:rsid w:val="00CA61B0"/>
    <w:rsid w:val="00CA7511"/>
    <w:rsid w:val="00CC1ACE"/>
    <w:rsid w:val="00CD37F2"/>
    <w:rsid w:val="00CD72FA"/>
    <w:rsid w:val="00CE6FF6"/>
    <w:rsid w:val="00D327A6"/>
    <w:rsid w:val="00D5176A"/>
    <w:rsid w:val="00D526DD"/>
    <w:rsid w:val="00D56B64"/>
    <w:rsid w:val="00D726AD"/>
    <w:rsid w:val="00D73A39"/>
    <w:rsid w:val="00D97F0C"/>
    <w:rsid w:val="00DA0424"/>
    <w:rsid w:val="00DB5D00"/>
    <w:rsid w:val="00DB77F4"/>
    <w:rsid w:val="00DE58C2"/>
    <w:rsid w:val="00E02468"/>
    <w:rsid w:val="00E07A3E"/>
    <w:rsid w:val="00E26F4F"/>
    <w:rsid w:val="00E74074"/>
    <w:rsid w:val="00E912A5"/>
    <w:rsid w:val="00EE37AD"/>
    <w:rsid w:val="00F8760C"/>
    <w:rsid w:val="00F904AD"/>
    <w:rsid w:val="00FA205F"/>
    <w:rsid w:val="00FA3107"/>
    <w:rsid w:val="00FA3310"/>
    <w:rsid w:val="00FB5A17"/>
    <w:rsid w:val="00FE283B"/>
    <w:rsid w:val="00FE6DDF"/>
    <w:rsid w:val="04074FB1"/>
    <w:rsid w:val="04BC2878"/>
    <w:rsid w:val="05071C94"/>
    <w:rsid w:val="0548762F"/>
    <w:rsid w:val="06005E1A"/>
    <w:rsid w:val="06152B4B"/>
    <w:rsid w:val="06304C93"/>
    <w:rsid w:val="06464C71"/>
    <w:rsid w:val="08594A25"/>
    <w:rsid w:val="08613E41"/>
    <w:rsid w:val="0879541C"/>
    <w:rsid w:val="08D07795"/>
    <w:rsid w:val="09AD2157"/>
    <w:rsid w:val="09AF5ECF"/>
    <w:rsid w:val="0A577571"/>
    <w:rsid w:val="0C1B1076"/>
    <w:rsid w:val="0D9A0C44"/>
    <w:rsid w:val="0DD2324C"/>
    <w:rsid w:val="0E192207"/>
    <w:rsid w:val="0E1B2FA5"/>
    <w:rsid w:val="0F09450A"/>
    <w:rsid w:val="0F0C5E1A"/>
    <w:rsid w:val="108D4F35"/>
    <w:rsid w:val="113E774D"/>
    <w:rsid w:val="124266C5"/>
    <w:rsid w:val="13A663B0"/>
    <w:rsid w:val="14BA1BCC"/>
    <w:rsid w:val="14DD1EA2"/>
    <w:rsid w:val="14F046D4"/>
    <w:rsid w:val="15761F97"/>
    <w:rsid w:val="172A1D85"/>
    <w:rsid w:val="17A10E21"/>
    <w:rsid w:val="17F1303C"/>
    <w:rsid w:val="182835F1"/>
    <w:rsid w:val="18426A47"/>
    <w:rsid w:val="1990114D"/>
    <w:rsid w:val="1A605CAB"/>
    <w:rsid w:val="1B8076CB"/>
    <w:rsid w:val="1BC71C3C"/>
    <w:rsid w:val="1BDF4374"/>
    <w:rsid w:val="1BF144E5"/>
    <w:rsid w:val="1C2D5BC0"/>
    <w:rsid w:val="1DEF28E6"/>
    <w:rsid w:val="1EDC4F16"/>
    <w:rsid w:val="1F3552AB"/>
    <w:rsid w:val="1F3C1B5B"/>
    <w:rsid w:val="1F545A99"/>
    <w:rsid w:val="20706FBE"/>
    <w:rsid w:val="21556F04"/>
    <w:rsid w:val="222014EA"/>
    <w:rsid w:val="22971AE5"/>
    <w:rsid w:val="23EF2ADC"/>
    <w:rsid w:val="2440798C"/>
    <w:rsid w:val="249D12EE"/>
    <w:rsid w:val="254650D2"/>
    <w:rsid w:val="258C7505"/>
    <w:rsid w:val="25E20417"/>
    <w:rsid w:val="25E611DD"/>
    <w:rsid w:val="262C6F66"/>
    <w:rsid w:val="262D02B0"/>
    <w:rsid w:val="2706795B"/>
    <w:rsid w:val="27821E95"/>
    <w:rsid w:val="27954DED"/>
    <w:rsid w:val="291A1CCA"/>
    <w:rsid w:val="292234D5"/>
    <w:rsid w:val="29706FD4"/>
    <w:rsid w:val="298C36DF"/>
    <w:rsid w:val="299B1B74"/>
    <w:rsid w:val="2A576CF7"/>
    <w:rsid w:val="2AA8318A"/>
    <w:rsid w:val="2AB30A8F"/>
    <w:rsid w:val="2C163734"/>
    <w:rsid w:val="2CA154C3"/>
    <w:rsid w:val="2CA70886"/>
    <w:rsid w:val="2CAC08A7"/>
    <w:rsid w:val="2DAA2B59"/>
    <w:rsid w:val="2E536EC1"/>
    <w:rsid w:val="2EC015C0"/>
    <w:rsid w:val="2F000DF7"/>
    <w:rsid w:val="309624ED"/>
    <w:rsid w:val="30A2224A"/>
    <w:rsid w:val="30D30ED1"/>
    <w:rsid w:val="32647003"/>
    <w:rsid w:val="326B7E06"/>
    <w:rsid w:val="327746D0"/>
    <w:rsid w:val="32FF44D7"/>
    <w:rsid w:val="3350065B"/>
    <w:rsid w:val="36222B4C"/>
    <w:rsid w:val="374C407F"/>
    <w:rsid w:val="38206066"/>
    <w:rsid w:val="38530A54"/>
    <w:rsid w:val="38DC7C4E"/>
    <w:rsid w:val="3B0C385B"/>
    <w:rsid w:val="3B7A1BFE"/>
    <w:rsid w:val="3C1D280F"/>
    <w:rsid w:val="3C5462DE"/>
    <w:rsid w:val="3D914A4E"/>
    <w:rsid w:val="3F325191"/>
    <w:rsid w:val="3FA37D54"/>
    <w:rsid w:val="3FC60C8F"/>
    <w:rsid w:val="40B14C34"/>
    <w:rsid w:val="411961F5"/>
    <w:rsid w:val="418B13EB"/>
    <w:rsid w:val="41D13F2D"/>
    <w:rsid w:val="42126EF8"/>
    <w:rsid w:val="441D5545"/>
    <w:rsid w:val="453A3F98"/>
    <w:rsid w:val="45F823D0"/>
    <w:rsid w:val="48465E39"/>
    <w:rsid w:val="489B5641"/>
    <w:rsid w:val="48F06FB5"/>
    <w:rsid w:val="4A01226B"/>
    <w:rsid w:val="4A54394D"/>
    <w:rsid w:val="4B067869"/>
    <w:rsid w:val="4C330BBB"/>
    <w:rsid w:val="4E656129"/>
    <w:rsid w:val="4FD520F6"/>
    <w:rsid w:val="50033E4B"/>
    <w:rsid w:val="50990C41"/>
    <w:rsid w:val="52390CB9"/>
    <w:rsid w:val="52AA6800"/>
    <w:rsid w:val="55C917CC"/>
    <w:rsid w:val="57E2235C"/>
    <w:rsid w:val="58C23D6C"/>
    <w:rsid w:val="59C52172"/>
    <w:rsid w:val="5ABA73BF"/>
    <w:rsid w:val="5B3609C3"/>
    <w:rsid w:val="5C390BF5"/>
    <w:rsid w:val="5C4977EB"/>
    <w:rsid w:val="5E6B60A4"/>
    <w:rsid w:val="5E8A6F28"/>
    <w:rsid w:val="5EAD019D"/>
    <w:rsid w:val="5F294F51"/>
    <w:rsid w:val="5F856A00"/>
    <w:rsid w:val="6011668F"/>
    <w:rsid w:val="60D11116"/>
    <w:rsid w:val="616B5841"/>
    <w:rsid w:val="62D97306"/>
    <w:rsid w:val="6327377F"/>
    <w:rsid w:val="638900D7"/>
    <w:rsid w:val="63BF5E84"/>
    <w:rsid w:val="650B1B62"/>
    <w:rsid w:val="65440CAA"/>
    <w:rsid w:val="65630FE1"/>
    <w:rsid w:val="669E6470"/>
    <w:rsid w:val="695F6430"/>
    <w:rsid w:val="69766FCB"/>
    <w:rsid w:val="69CE5F86"/>
    <w:rsid w:val="69D837FB"/>
    <w:rsid w:val="6A050BD6"/>
    <w:rsid w:val="6A2B0EBE"/>
    <w:rsid w:val="6A7E0847"/>
    <w:rsid w:val="6A8B4D12"/>
    <w:rsid w:val="6AE37B6A"/>
    <w:rsid w:val="6AF208ED"/>
    <w:rsid w:val="6B113CED"/>
    <w:rsid w:val="6B2F4DAE"/>
    <w:rsid w:val="6C0474A7"/>
    <w:rsid w:val="6D7A7EF1"/>
    <w:rsid w:val="71FE401B"/>
    <w:rsid w:val="72B76C7E"/>
    <w:rsid w:val="73C41E76"/>
    <w:rsid w:val="74B408E1"/>
    <w:rsid w:val="771F3AF5"/>
    <w:rsid w:val="77650094"/>
    <w:rsid w:val="78167363"/>
    <w:rsid w:val="79125BBD"/>
    <w:rsid w:val="7A097A01"/>
    <w:rsid w:val="7A3031E0"/>
    <w:rsid w:val="7AC06311"/>
    <w:rsid w:val="7BFA3AA5"/>
    <w:rsid w:val="7E291868"/>
    <w:rsid w:val="7F19324D"/>
    <w:rsid w:val="7F7E49ED"/>
    <w:rsid w:val="7FB26F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qFormat="1" w:unhideWhenUsed="0" w:uiPriority="0" w:semiHidden="0"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Calibri"/>
      <w:kern w:val="2"/>
      <w:sz w:val="21"/>
      <w:szCs w:val="21"/>
      <w:lang w:val="en-US" w:eastAsia="zh-CN" w:bidi="ar-SA"/>
    </w:rPr>
  </w:style>
  <w:style w:type="paragraph" w:styleId="3">
    <w:name w:val="heading 1"/>
    <w:basedOn w:val="1"/>
    <w:next w:val="1"/>
    <w:link w:val="15"/>
    <w:qFormat/>
    <w:uiPriority w:val="99"/>
    <w:pPr>
      <w:keepNext/>
      <w:keepLines/>
      <w:spacing w:before="340" w:after="330" w:line="576" w:lineRule="auto"/>
      <w:outlineLvl w:val="0"/>
    </w:pPr>
    <w:rPr>
      <w:b/>
      <w:bCs/>
      <w:kern w:val="44"/>
      <w:sz w:val="44"/>
      <w:szCs w:val="44"/>
    </w:rPr>
  </w:style>
  <w:style w:type="character" w:default="1" w:styleId="12">
    <w:name w:val="Default Paragraph Font"/>
    <w:semiHidden/>
    <w:unhideWhenUsed/>
    <w:qFormat/>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2">
    <w:name w:val="Body Text"/>
    <w:basedOn w:val="1"/>
    <w:qFormat/>
    <w:uiPriority w:val="0"/>
    <w:pPr>
      <w:spacing w:after="120"/>
    </w:pPr>
  </w:style>
  <w:style w:type="paragraph" w:styleId="4">
    <w:name w:val="index 8"/>
    <w:basedOn w:val="1"/>
    <w:next w:val="1"/>
    <w:qFormat/>
    <w:uiPriority w:val="0"/>
    <w:pPr>
      <w:ind w:left="1400" w:leftChars="1400"/>
    </w:pPr>
  </w:style>
  <w:style w:type="paragraph" w:styleId="5">
    <w:name w:val="annotation text"/>
    <w:basedOn w:val="1"/>
    <w:semiHidden/>
    <w:unhideWhenUsed/>
    <w:qFormat/>
    <w:uiPriority w:val="99"/>
    <w:pPr>
      <w:jc w:val="left"/>
    </w:pPr>
  </w:style>
  <w:style w:type="paragraph" w:styleId="6">
    <w:name w:val="footer"/>
    <w:basedOn w:val="1"/>
    <w:link w:val="14"/>
    <w:unhideWhenUsed/>
    <w:qFormat/>
    <w:uiPriority w:val="99"/>
    <w:pPr>
      <w:tabs>
        <w:tab w:val="center" w:pos="4153"/>
        <w:tab w:val="right" w:pos="8306"/>
      </w:tabs>
      <w:snapToGrid w:val="0"/>
      <w:jc w:val="left"/>
    </w:pPr>
    <w:rPr>
      <w:sz w:val="18"/>
      <w:szCs w:val="18"/>
    </w:rPr>
  </w:style>
  <w:style w:type="paragraph" w:styleId="7">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Subtitle"/>
    <w:basedOn w:val="1"/>
    <w:next w:val="1"/>
    <w:link w:val="19"/>
    <w:qFormat/>
    <w:uiPriority w:val="11"/>
    <w:pPr>
      <w:spacing w:afterLines="50"/>
      <w:jc w:val="center"/>
    </w:pPr>
    <w:rPr>
      <w:rFonts w:hint="eastAsia" w:ascii="仿宋" w:hAnsi="仿宋" w:eastAsia="仿宋" w:cs="Times New Roman"/>
      <w:b/>
      <w:kern w:val="28"/>
      <w:sz w:val="24"/>
      <w:szCs w:val="32"/>
    </w:rPr>
  </w:style>
  <w:style w:type="paragraph" w:styleId="9">
    <w:name w:val="Normal (Web)"/>
    <w:basedOn w:val="1"/>
    <w:unhideWhenUsed/>
    <w:qFormat/>
    <w:uiPriority w:val="99"/>
    <w:rPr>
      <w:sz w:val="24"/>
    </w:rPr>
  </w:style>
  <w:style w:type="table" w:styleId="11">
    <w:name w:val="Table Grid"/>
    <w:basedOn w:val="10"/>
    <w:unhideWhenUsed/>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tcBorders>
        <w:top w:val="single" w:color="auto" w:sz="4" w:space="0"/>
        <w:left w:val="single" w:color="auto" w:sz="4" w:space="0"/>
        <w:bottom w:val="single" w:color="auto" w:sz="4" w:space="0"/>
        <w:right w:val="single" w:color="auto" w:sz="4" w:space="0"/>
      </w:tcBorders>
    </w:tcPr>
  </w:style>
  <w:style w:type="character" w:customStyle="1" w:styleId="13">
    <w:name w:val="页眉 字符"/>
    <w:basedOn w:val="12"/>
    <w:link w:val="7"/>
    <w:qFormat/>
    <w:uiPriority w:val="99"/>
    <w:rPr>
      <w:sz w:val="18"/>
      <w:szCs w:val="18"/>
    </w:rPr>
  </w:style>
  <w:style w:type="character" w:customStyle="1" w:styleId="14">
    <w:name w:val="页脚 字符"/>
    <w:basedOn w:val="12"/>
    <w:link w:val="6"/>
    <w:qFormat/>
    <w:uiPriority w:val="99"/>
    <w:rPr>
      <w:sz w:val="18"/>
      <w:szCs w:val="18"/>
    </w:rPr>
  </w:style>
  <w:style w:type="character" w:customStyle="1" w:styleId="15">
    <w:name w:val="标题 1 字符"/>
    <w:basedOn w:val="12"/>
    <w:link w:val="3"/>
    <w:qFormat/>
    <w:uiPriority w:val="99"/>
    <w:rPr>
      <w:rFonts w:ascii="Calibri" w:hAnsi="Calibri" w:eastAsia="宋体" w:cs="Calibri"/>
      <w:b/>
      <w:bCs/>
      <w:kern w:val="44"/>
      <w:sz w:val="44"/>
      <w:szCs w:val="44"/>
    </w:rPr>
  </w:style>
  <w:style w:type="character" w:customStyle="1" w:styleId="16">
    <w:name w:val="绩评正文 Char"/>
    <w:basedOn w:val="12"/>
    <w:link w:val="17"/>
    <w:qFormat/>
    <w:uiPriority w:val="0"/>
    <w:rPr>
      <w:rFonts w:hint="eastAsia" w:ascii="仿宋" w:hAnsi="仿宋" w:eastAsia="仿宋" w:cs="Calibri"/>
      <w:sz w:val="28"/>
      <w:szCs w:val="28"/>
    </w:rPr>
  </w:style>
  <w:style w:type="paragraph" w:customStyle="1" w:styleId="17">
    <w:name w:val="绩评正文"/>
    <w:basedOn w:val="1"/>
    <w:link w:val="16"/>
    <w:qFormat/>
    <w:uiPriority w:val="0"/>
    <w:pPr>
      <w:spacing w:line="360" w:lineRule="auto"/>
      <w:ind w:firstLine="200" w:firstLineChars="200"/>
      <w:jc w:val="left"/>
    </w:pPr>
    <w:rPr>
      <w:rFonts w:hint="eastAsia" w:ascii="仿宋" w:hAnsi="仿宋" w:eastAsia="仿宋" w:cs="Times New Roman"/>
      <w:sz w:val="28"/>
      <w:szCs w:val="28"/>
    </w:rPr>
  </w:style>
  <w:style w:type="character" w:customStyle="1" w:styleId="18">
    <w:name w:val="副标题 字符1"/>
    <w:basedOn w:val="12"/>
    <w:qFormat/>
    <w:uiPriority w:val="0"/>
    <w:rPr>
      <w:b/>
      <w:kern w:val="28"/>
      <w:sz w:val="32"/>
      <w:szCs w:val="32"/>
    </w:rPr>
  </w:style>
  <w:style w:type="character" w:customStyle="1" w:styleId="19">
    <w:name w:val="副标题 字符"/>
    <w:basedOn w:val="12"/>
    <w:link w:val="8"/>
    <w:qFormat/>
    <w:uiPriority w:val="0"/>
    <w:rPr>
      <w:rFonts w:hint="eastAsia" w:ascii="仿宋" w:hAnsi="仿宋" w:eastAsia="仿宋" w:cs="Times New Roman"/>
      <w:b/>
      <w:kern w:val="28"/>
      <w:sz w:val="24"/>
      <w:szCs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Pages>
  <Words>1116</Words>
  <Characters>1239</Characters>
  <Lines>17</Lines>
  <Paragraphs>4</Paragraphs>
  <TotalTime>5</TotalTime>
  <ScaleCrop>false</ScaleCrop>
  <LinksUpToDate>false</LinksUpToDate>
  <CharactersWithSpaces>1239</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2020-08-03T01:57:00Z</dcterms:created>
  <dc:creator>452419254@qq.com</dc:creator>
  <cp:lastModifiedBy>niya</cp:lastModifiedBy>
  <cp:lastPrinted>2026-05-11T09:29:08Z</cp:lastPrinted>
  <dcterms:modified xsi:type="dcterms:W3CDTF">2026-05-11T09:31:14Z</dcterms:modified>
  <dc:title>附件4问卷调查报告</dc:title>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6A079A1A19E24AC78B691F34B7F1894E</vt:lpwstr>
  </property>
  <property fmtid="{D5CDD505-2E9C-101B-9397-08002B2CF9AE}" pid="4" name="KSOTemplateDocerSaveRecord">
    <vt:lpwstr>eyJoZGlkIjoiZWVjMDhiNDRmNGQwNmZhZmZmMmY2NGM2YmZiMmQ2MzgiLCJ1c2VySWQiOiIyMDk0NTYwNSJ9</vt:lpwstr>
  </property>
</Properties>
</file>