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09749">
      <w:pPr>
        <w:widowControl/>
        <w:autoSpaceDE w:val="0"/>
        <w:autoSpaceDN w:val="0"/>
        <w:spacing w:before="1158" w:after="0" w:line="220" w:lineRule="exact"/>
        <w:ind w:left="0" w:right="0"/>
      </w:pPr>
    </w:p>
    <w:p w14:paraId="13F31A3D">
      <w:pPr>
        <w:widowControl/>
        <w:autoSpaceDE w:val="0"/>
        <w:autoSpaceDN w:val="0"/>
        <w:spacing w:before="0" w:after="0" w:line="440" w:lineRule="exact"/>
        <w:ind w:left="1136" w:right="0" w:firstLine="0"/>
        <w:jc w:val="left"/>
      </w:pPr>
      <w:r>
        <w:rPr>
          <w:rFonts w:ascii="RJfBhrmH+SimHei" w:hAnsi="RJfBhrmH+SimHei" w:eastAsia="RJfBhrmH+SimHei"/>
          <w:color w:val="000000"/>
          <w:sz w:val="44"/>
        </w:rPr>
        <w:t>官渡区地质灾害防治“十四五”规划</w:t>
      </w:r>
      <w:r>
        <w:rPr>
          <w:rFonts w:ascii="xKtjpZf5+SimHei" w:hAnsi="xKtjpZf5+SimHei" w:eastAsia="xKtjpZf5+SimHei"/>
          <w:color w:val="000000"/>
          <w:sz w:val="44"/>
        </w:rPr>
        <w:t xml:space="preserve"> </w:t>
      </w:r>
    </w:p>
    <w:p w14:paraId="2841456C">
      <w:pPr>
        <w:widowControl/>
        <w:autoSpaceDE w:val="0"/>
        <w:autoSpaceDN w:val="0"/>
        <w:spacing w:before="226" w:after="0" w:line="360" w:lineRule="exact"/>
        <w:ind w:left="3260" w:right="0" w:firstLine="0"/>
        <w:jc w:val="left"/>
      </w:pPr>
      <w:r>
        <w:rPr>
          <w:rFonts w:ascii="xKtjpZf5+SimHei" w:hAnsi="xKtjpZf5+SimHei" w:eastAsia="xKtjpZf5+SimHei"/>
          <w:color w:val="000000"/>
          <w:sz w:val="36"/>
        </w:rPr>
        <w:t xml:space="preserve"> (2021</w:t>
      </w:r>
      <w:r>
        <w:rPr>
          <w:rFonts w:ascii="RJfBhrmH+SimHei" w:hAnsi="RJfBhrmH+SimHei" w:eastAsia="RJfBhrmH+SimHei"/>
          <w:color w:val="000000"/>
          <w:sz w:val="36"/>
        </w:rPr>
        <w:t>～</w:t>
      </w:r>
      <w:r>
        <w:rPr>
          <w:rFonts w:ascii="xKtjpZf5+SimHei" w:hAnsi="xKtjpZf5+SimHei" w:eastAsia="xKtjpZf5+SimHei"/>
          <w:color w:val="000000"/>
          <w:sz w:val="36"/>
        </w:rPr>
        <w:t>2025</w:t>
      </w:r>
      <w:r>
        <w:rPr>
          <w:rFonts w:ascii="RJfBhrmH+SimHei" w:hAnsi="RJfBhrmH+SimHei" w:eastAsia="RJfBhrmH+SimHei"/>
          <w:color w:val="000000"/>
          <w:sz w:val="36"/>
        </w:rPr>
        <w:t>年</w:t>
      </w:r>
      <w:r>
        <w:rPr>
          <w:rFonts w:ascii="xKtjpZf5+SimHei" w:hAnsi="xKtjpZf5+SimHei" w:eastAsia="xKtjpZf5+SimHei"/>
          <w:color w:val="000000"/>
          <w:sz w:val="36"/>
        </w:rPr>
        <w:t xml:space="preserve">) </w:t>
      </w:r>
    </w:p>
    <w:p w14:paraId="7EBA7D07">
      <w:pPr>
        <w:widowControl/>
        <w:autoSpaceDE w:val="0"/>
        <w:autoSpaceDN w:val="0"/>
        <w:spacing w:before="8690" w:after="0" w:line="360" w:lineRule="exact"/>
        <w:ind w:left="3390" w:right="0" w:firstLine="0"/>
        <w:jc w:val="left"/>
      </w:pPr>
      <w:r>
        <w:rPr>
          <w:rFonts w:ascii="W4KeyZcg+SimSun" w:hAnsi="W4KeyZcg+SimSun" w:eastAsia="W4KeyZcg+SimSun"/>
          <w:b/>
          <w:color w:val="000000"/>
          <w:sz w:val="36"/>
        </w:rPr>
        <w:t>官渡区人民政府</w:t>
      </w:r>
      <w:r>
        <w:rPr>
          <w:rFonts w:ascii="EVNo8Oxx+SimSun" w:hAnsi="EVNo8Oxx+SimSun" w:eastAsia="EVNo8Oxx+SimSun"/>
          <w:b/>
          <w:color w:val="000000"/>
          <w:sz w:val="36"/>
        </w:rPr>
        <w:t xml:space="preserve"> </w:t>
      </w:r>
    </w:p>
    <w:p w14:paraId="31BC8BB9">
      <w:pPr>
        <w:widowControl/>
        <w:autoSpaceDE w:val="0"/>
        <w:autoSpaceDN w:val="0"/>
        <w:spacing w:before="576" w:after="0" w:line="374" w:lineRule="exact"/>
        <w:ind w:left="0" w:right="0" w:firstLine="0"/>
        <w:jc w:val="center"/>
      </w:pPr>
      <w:r>
        <w:rPr>
          <w:rFonts w:ascii="W4KeyZcg+SimSun" w:hAnsi="W4KeyZcg+SimSun" w:eastAsia="W4KeyZcg+SimSun"/>
          <w:b/>
          <w:color w:val="000000"/>
          <w:sz w:val="36"/>
        </w:rPr>
        <w:t>二〇二</w:t>
      </w:r>
      <w:r>
        <w:rPr>
          <w:rFonts w:ascii="ksNUlkGD+SimSun" w:hAnsi="ksNUlkGD+SimSun" w:eastAsia="ksNUlkGD+SimSun"/>
          <w:b/>
          <w:color w:val="000000"/>
          <w:sz w:val="36"/>
        </w:rPr>
        <w:t>三</w:t>
      </w:r>
      <w:r>
        <w:rPr>
          <w:rFonts w:ascii="W4KeyZcg+SimSun" w:hAnsi="W4KeyZcg+SimSun" w:eastAsia="W4KeyZcg+SimSun"/>
          <w:b/>
          <w:color w:val="000000"/>
          <w:sz w:val="36"/>
        </w:rPr>
        <w:t>年</w:t>
      </w:r>
      <w:r>
        <w:rPr>
          <w:rFonts w:ascii="ksNUlkGD+SimSun" w:hAnsi="ksNUlkGD+SimSun" w:eastAsia="ksNUlkGD+SimSun"/>
          <w:b/>
          <w:color w:val="000000"/>
          <w:sz w:val="36"/>
        </w:rPr>
        <w:t>二</w:t>
      </w:r>
      <w:r>
        <w:rPr>
          <w:rFonts w:ascii="W4KeyZcg+SimSun" w:hAnsi="W4KeyZcg+SimSun" w:eastAsia="W4KeyZcg+SimSun"/>
          <w:b/>
          <w:color w:val="000000"/>
          <w:sz w:val="36"/>
        </w:rPr>
        <w:t>月</w:t>
      </w:r>
    </w:p>
    <w:p w14:paraId="53DBCF1F">
      <w:pPr>
        <w:sectPr>
          <w:pgSz w:w="11906" w:h="16838"/>
          <w:pgMar w:top="1376" w:right="1440" w:bottom="1440" w:left="1440" w:header="720" w:footer="720" w:gutter="0"/>
          <w:cols w:equalWidth="0" w:num="1">
            <w:col w:w="9026"/>
          </w:cols>
          <w:docGrid w:linePitch="360" w:charSpace="0"/>
        </w:sectPr>
      </w:pPr>
    </w:p>
    <w:p w14:paraId="0BAE77D6">
      <w:pPr>
        <w:widowControl/>
        <w:autoSpaceDE w:val="0"/>
        <w:autoSpaceDN w:val="0"/>
        <w:spacing w:before="566" w:after="0" w:line="220" w:lineRule="exact"/>
        <w:ind w:left="0" w:right="0"/>
      </w:pPr>
    </w:p>
    <w:p w14:paraId="572CCB87">
      <w:pPr>
        <w:widowControl/>
        <w:autoSpaceDE w:val="0"/>
        <w:autoSpaceDN w:val="0"/>
        <w:spacing w:before="0" w:after="0" w:line="360" w:lineRule="exact"/>
        <w:ind w:left="3970" w:right="0" w:firstLine="0"/>
        <w:jc w:val="left"/>
      </w:pPr>
      <w:r>
        <w:rPr>
          <w:rFonts w:ascii="RJfBhrmH+SimHei" w:hAnsi="RJfBhrmH+SimHei" w:eastAsia="RJfBhrmH+SimHei"/>
          <w:b/>
          <w:color w:val="000000"/>
          <w:sz w:val="36"/>
        </w:rPr>
        <w:t>目</w:t>
      </w:r>
      <w:r>
        <w:rPr>
          <w:rFonts w:ascii="xKtjpZf5+SimHei" w:hAnsi="xKtjpZf5+SimHei" w:eastAsia="xKtjpZf5+SimHei"/>
          <w:b/>
          <w:color w:val="000000"/>
          <w:sz w:val="36"/>
        </w:rPr>
        <w:t xml:space="preserve">  </w:t>
      </w:r>
      <w:r>
        <w:rPr>
          <w:rFonts w:ascii="RJfBhrmH+SimHei" w:hAnsi="RJfBhrmH+SimHei" w:eastAsia="RJfBhrmH+SimHei"/>
          <w:b/>
          <w:color w:val="000000"/>
          <w:sz w:val="36"/>
        </w:rPr>
        <w:t>录</w:t>
      </w:r>
      <w:r>
        <w:rPr>
          <w:rFonts w:ascii="xKtjpZf5+SimHei" w:hAnsi="xKtjpZf5+SimHei" w:eastAsia="xKtjpZf5+SimHei"/>
          <w:b/>
          <w:color w:val="000000"/>
          <w:sz w:val="36"/>
        </w:rPr>
        <w:t xml:space="preserve"> </w:t>
      </w:r>
    </w:p>
    <w:p w14:paraId="3DA217EF">
      <w:pPr>
        <w:widowControl/>
        <w:autoSpaceDE w:val="0"/>
        <w:autoSpaceDN w:val="0"/>
        <w:spacing w:before="424" w:after="0" w:line="280" w:lineRule="exact"/>
        <w:ind w:left="360" w:right="0" w:firstLine="0"/>
        <w:jc w:val="left"/>
      </w:pPr>
      <w:r>
        <w:rPr>
          <w:rFonts w:ascii="W4KeyZcg+SimSun" w:hAnsi="W4KeyZcg+SimSun" w:eastAsia="W4KeyZcg+SimSun"/>
          <w:b/>
          <w:color w:val="000000"/>
          <w:sz w:val="28"/>
        </w:rPr>
        <w:t>一、前言</w:t>
      </w:r>
      <w:r>
        <w:rPr>
          <w:rFonts w:ascii="EVNo8Oxx+SimSun" w:hAnsi="EVNo8Oxx+SimSun" w:eastAsia="EVNo8Oxx+SimSun"/>
          <w:b/>
          <w:color w:val="000000"/>
          <w:sz w:val="28"/>
        </w:rPr>
        <w:t xml:space="preserve"> ............................................ - 1 - </w:t>
      </w:r>
    </w:p>
    <w:p w14:paraId="7251325C">
      <w:pPr>
        <w:widowControl/>
        <w:autoSpaceDE w:val="0"/>
        <w:autoSpaceDN w:val="0"/>
        <w:spacing w:before="464" w:after="0" w:line="280" w:lineRule="exact"/>
        <w:ind w:left="600" w:right="0" w:firstLine="0"/>
        <w:jc w:val="left"/>
      </w:pPr>
      <w:r>
        <w:rPr>
          <w:rFonts w:ascii="W4KeyZcg+SimSun" w:hAnsi="W4KeyZcg+SimSun" w:eastAsia="W4KeyZcg+SimSun"/>
          <w:color w:val="000000"/>
          <w:sz w:val="28"/>
        </w:rPr>
        <w:t>（一）地质灾害现状</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72F1B81B">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（二）“十三五”地质灾害防治规划执行情况</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9</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7C785F6A">
      <w:pPr>
        <w:widowControl/>
        <w:autoSpaceDE w:val="0"/>
        <w:autoSpaceDN w:val="0"/>
        <w:spacing w:before="464" w:after="0" w:line="280" w:lineRule="exact"/>
        <w:ind w:left="360" w:right="0" w:firstLine="0"/>
        <w:jc w:val="left"/>
      </w:pPr>
      <w:r>
        <w:rPr>
          <w:rFonts w:ascii="W4KeyZcg+SimSun" w:hAnsi="W4KeyZcg+SimSun" w:eastAsia="W4KeyZcg+SimSun"/>
          <w:b/>
          <w:color w:val="000000"/>
          <w:sz w:val="28"/>
        </w:rPr>
        <w:t>二、</w:t>
      </w:r>
      <w:r>
        <w:rPr>
          <w:rFonts w:ascii="EVNo8Oxx+SimSun" w:hAnsi="EVNo8Oxx+SimSun" w:eastAsia="EVNo8Oxx+SimSun"/>
          <w:b/>
          <w:color w:val="000000"/>
          <w:sz w:val="28"/>
        </w:rPr>
        <w:t xml:space="preserve"> </w:t>
      </w:r>
      <w:r>
        <w:rPr>
          <w:rFonts w:ascii="W4KeyZcg+SimSun" w:hAnsi="W4KeyZcg+SimSun" w:eastAsia="W4KeyZcg+SimSun"/>
          <w:b/>
          <w:color w:val="000000"/>
          <w:sz w:val="28"/>
        </w:rPr>
        <w:t>指导思想与规划目标</w:t>
      </w:r>
      <w:r>
        <w:rPr>
          <w:rFonts w:ascii="EVNo8Oxx+SimSun" w:hAnsi="EVNo8Oxx+SimSun" w:eastAsia="EVNo8Oxx+SimSun"/>
          <w:b/>
          <w:color w:val="000000"/>
          <w:sz w:val="28"/>
        </w:rPr>
        <w:t xml:space="preserve"> ............................. - 17 - </w:t>
      </w:r>
    </w:p>
    <w:p w14:paraId="420148D7">
      <w:pPr>
        <w:widowControl/>
        <w:autoSpaceDE w:val="0"/>
        <w:autoSpaceDN w:val="0"/>
        <w:spacing w:before="464" w:after="0" w:line="282" w:lineRule="exact"/>
        <w:ind w:left="600" w:right="0" w:firstLine="0"/>
        <w:jc w:val="left"/>
      </w:pPr>
      <w:r>
        <w:rPr>
          <w:rFonts w:ascii="W4KeyZcg+SimSun" w:hAnsi="W4KeyZcg+SimSun" w:eastAsia="W4KeyZcg+SimSun"/>
          <w:color w:val="000000"/>
          <w:sz w:val="28"/>
        </w:rPr>
        <w:t>（一）指导思想</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17</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41D1A8A7">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（二）规划原则</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18</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53F0881A">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（三）规划目标</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19</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19D8465E">
      <w:pPr>
        <w:widowControl/>
        <w:autoSpaceDE w:val="0"/>
        <w:autoSpaceDN w:val="0"/>
        <w:spacing w:before="462" w:after="0" w:line="282" w:lineRule="exact"/>
        <w:ind w:left="360" w:right="0" w:firstLine="0"/>
        <w:jc w:val="left"/>
      </w:pPr>
      <w:r>
        <w:rPr>
          <w:rFonts w:ascii="W4KeyZcg+SimSun" w:hAnsi="W4KeyZcg+SimSun" w:eastAsia="W4KeyZcg+SimSun"/>
          <w:b/>
          <w:color w:val="000000"/>
          <w:sz w:val="28"/>
        </w:rPr>
        <w:t>三、地质灾害易发区与重点防治区</w:t>
      </w:r>
      <w:r>
        <w:rPr>
          <w:rFonts w:ascii="EVNo8Oxx+SimSun" w:hAnsi="EVNo8Oxx+SimSun" w:eastAsia="EVNo8Oxx+SimSun"/>
          <w:b/>
          <w:color w:val="000000"/>
          <w:sz w:val="28"/>
        </w:rPr>
        <w:t xml:space="preserve"> ...................... - 22 - </w:t>
      </w:r>
    </w:p>
    <w:p w14:paraId="4DC9C879">
      <w:pPr>
        <w:widowControl/>
        <w:autoSpaceDE w:val="0"/>
        <w:autoSpaceDN w:val="0"/>
        <w:spacing w:before="462" w:after="0" w:line="282" w:lineRule="exact"/>
        <w:ind w:left="600" w:right="0" w:firstLine="0"/>
        <w:jc w:val="left"/>
      </w:pPr>
      <w:r>
        <w:rPr>
          <w:rFonts w:ascii="W4KeyZcg+SimSun" w:hAnsi="W4KeyZcg+SimSun" w:eastAsia="W4KeyZcg+SimSun"/>
          <w:color w:val="000000"/>
          <w:sz w:val="28"/>
        </w:rPr>
        <w:t>（一）地质灾害易发区</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22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FE4E31A">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（二）地质灾害重点防治区</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24</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186422B2">
      <w:pPr>
        <w:widowControl/>
        <w:autoSpaceDE w:val="0"/>
        <w:autoSpaceDN w:val="0"/>
        <w:spacing w:before="462" w:after="0" w:line="282" w:lineRule="exact"/>
        <w:ind w:left="360" w:right="0" w:firstLine="0"/>
        <w:jc w:val="left"/>
      </w:pPr>
      <w:r>
        <w:rPr>
          <w:rFonts w:ascii="W4KeyZcg+SimSun" w:hAnsi="W4KeyZcg+SimSun" w:eastAsia="W4KeyZcg+SimSun"/>
          <w:b/>
          <w:color w:val="000000"/>
          <w:sz w:val="28"/>
        </w:rPr>
        <w:t>四、地质灾害防治规划</w:t>
      </w:r>
      <w:r>
        <w:rPr>
          <w:rFonts w:ascii="EVNo8Oxx+SimSun" w:hAnsi="EVNo8Oxx+SimSun" w:eastAsia="EVNo8Oxx+SimSun"/>
          <w:b/>
          <w:color w:val="000000"/>
          <w:sz w:val="28"/>
        </w:rPr>
        <w:t xml:space="preserve"> ............................... - 27 - </w:t>
      </w:r>
    </w:p>
    <w:p w14:paraId="62D12C8E">
      <w:pPr>
        <w:widowControl/>
        <w:autoSpaceDE w:val="0"/>
        <w:autoSpaceDN w:val="0"/>
        <w:spacing w:before="462" w:after="0" w:line="282" w:lineRule="exact"/>
        <w:ind w:left="600" w:right="0" w:firstLine="0"/>
        <w:jc w:val="left"/>
      </w:pPr>
      <w:r>
        <w:rPr>
          <w:rFonts w:ascii="W4KeyZcg+SimSun" w:hAnsi="W4KeyZcg+SimSun" w:eastAsia="W4KeyZcg+SimSun"/>
          <w:color w:val="000000"/>
          <w:sz w:val="28"/>
        </w:rPr>
        <w:t>（一）调查评价</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27</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69E673FD">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（三）监测预警</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29</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7D1531A3">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（三）工程治理</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30</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10B7DD50">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（四）避险搬迁</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3310A982">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（五）综合整治</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7AC1E779">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（六）完善技术支撑网络体系</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7C619529">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（七）地质灾害防治宣教与演练</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33</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482EAC6">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（八）地质灾害防治法制化建设</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33</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0F9658CE">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（九）依法依规履行职责</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34</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47B6404D">
      <w:pPr>
        <w:sectPr>
          <w:pgSz w:w="11906" w:h="17238"/>
          <w:pgMar w:top="786" w:right="1440" w:bottom="752" w:left="1440" w:header="720" w:footer="720" w:gutter="0"/>
          <w:cols w:equalWidth="0" w:num="1">
            <w:col w:w="9026"/>
          </w:cols>
          <w:docGrid w:linePitch="360" w:charSpace="0"/>
        </w:sectPr>
      </w:pPr>
    </w:p>
    <w:p w14:paraId="03365651">
      <w:pPr>
        <w:widowControl/>
        <w:autoSpaceDE w:val="0"/>
        <w:autoSpaceDN w:val="0"/>
        <w:spacing w:before="586" w:after="0" w:line="220" w:lineRule="exact"/>
        <w:ind w:left="0" w:right="0"/>
      </w:pPr>
    </w:p>
    <w:p w14:paraId="6FB4A991">
      <w:pPr>
        <w:widowControl/>
        <w:autoSpaceDE w:val="0"/>
        <w:autoSpaceDN w:val="0"/>
        <w:spacing w:before="0" w:after="0" w:line="280" w:lineRule="exact"/>
        <w:ind w:left="600" w:right="0" w:firstLine="0"/>
        <w:jc w:val="left"/>
      </w:pPr>
      <w:r>
        <w:rPr>
          <w:rFonts w:ascii="W4KeyZcg+SimSun" w:hAnsi="W4KeyZcg+SimSun" w:eastAsia="W4KeyZcg+SimSun"/>
          <w:color w:val="000000"/>
          <w:sz w:val="28"/>
        </w:rPr>
        <w:t>（十）防灾减灾机制建设</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34</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077E02AC">
      <w:pPr>
        <w:widowControl/>
        <w:autoSpaceDE w:val="0"/>
        <w:autoSpaceDN w:val="0"/>
        <w:spacing w:before="464" w:after="0" w:line="280" w:lineRule="exact"/>
        <w:ind w:left="360" w:right="0" w:firstLine="0"/>
        <w:jc w:val="left"/>
      </w:pPr>
      <w:r>
        <w:rPr>
          <w:rFonts w:ascii="W4KeyZcg+SimSun" w:hAnsi="W4KeyZcg+SimSun" w:eastAsia="W4KeyZcg+SimSun"/>
          <w:b/>
          <w:color w:val="000000"/>
          <w:sz w:val="28"/>
        </w:rPr>
        <w:t>五、资金筹措</w:t>
      </w:r>
      <w:r>
        <w:rPr>
          <w:rFonts w:ascii="EVNo8Oxx+SimSun" w:hAnsi="EVNo8Oxx+SimSun" w:eastAsia="EVNo8Oxx+SimSun"/>
          <w:b/>
          <w:color w:val="000000"/>
          <w:sz w:val="28"/>
        </w:rPr>
        <w:t xml:space="preserve"> ....................................... - 36 - </w:t>
      </w:r>
    </w:p>
    <w:p w14:paraId="336DB78E">
      <w:pPr>
        <w:widowControl/>
        <w:autoSpaceDE w:val="0"/>
        <w:autoSpaceDN w:val="0"/>
        <w:spacing w:before="464" w:after="0" w:line="280" w:lineRule="exact"/>
        <w:ind w:left="600" w:right="0" w:firstLine="0"/>
        <w:jc w:val="left"/>
      </w:pPr>
      <w:r>
        <w:rPr>
          <w:rFonts w:ascii="EVNo8Oxx+SimSun" w:hAnsi="EVNo8Oxx+SimSun" w:eastAsia="EVNo8Oxx+SimSun"/>
          <w:color w:val="000000"/>
          <w:sz w:val="28"/>
        </w:rPr>
        <w:t>(</w:t>
      </w:r>
      <w:r>
        <w:rPr>
          <w:rFonts w:ascii="W4KeyZcg+SimSun" w:hAnsi="W4KeyZcg+SimSun" w:eastAsia="W4KeyZcg+SimSun"/>
          <w:color w:val="000000"/>
          <w:sz w:val="28"/>
        </w:rPr>
        <w:t>一</w:t>
      </w:r>
      <w:r>
        <w:rPr>
          <w:rFonts w:ascii="EVNo8Oxx+SimSun" w:hAnsi="EVNo8Oxx+SimSun" w:eastAsia="EVNo8Oxx+SimSun"/>
          <w:color w:val="000000"/>
          <w:sz w:val="28"/>
        </w:rPr>
        <w:t>)</w:t>
      </w:r>
      <w:r>
        <w:rPr>
          <w:rFonts w:ascii="W4KeyZcg+SimSun" w:hAnsi="W4KeyZcg+SimSun" w:eastAsia="W4KeyZcg+SimSun"/>
          <w:color w:val="000000"/>
          <w:sz w:val="28"/>
        </w:rPr>
        <w:t>编制依据</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36</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5E85BB53">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（二）规划资金</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36</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1764DE23">
      <w:pPr>
        <w:widowControl/>
        <w:autoSpaceDE w:val="0"/>
        <w:autoSpaceDN w:val="0"/>
        <w:spacing w:before="344" w:after="0" w:line="280" w:lineRule="exact"/>
        <w:ind w:left="600" w:right="0" w:firstLine="0"/>
        <w:jc w:val="left"/>
      </w:pPr>
      <w:r>
        <w:rPr>
          <w:rFonts w:ascii="W4KeyZcg+SimSun" w:hAnsi="W4KeyZcg+SimSun" w:eastAsia="W4KeyZcg+SimSun"/>
          <w:color w:val="000000"/>
          <w:sz w:val="28"/>
        </w:rPr>
        <w:t>（三）资金来源</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39</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36DC463E">
      <w:pPr>
        <w:widowControl/>
        <w:autoSpaceDE w:val="0"/>
        <w:autoSpaceDN w:val="0"/>
        <w:spacing w:before="464" w:after="0" w:line="280" w:lineRule="exact"/>
        <w:ind w:left="360" w:right="0" w:firstLine="0"/>
        <w:jc w:val="left"/>
      </w:pPr>
      <w:r>
        <w:rPr>
          <w:rFonts w:ascii="W4KeyZcg+SimSun" w:hAnsi="W4KeyZcg+SimSun" w:eastAsia="W4KeyZcg+SimSun"/>
          <w:b/>
          <w:color w:val="000000"/>
          <w:sz w:val="28"/>
        </w:rPr>
        <w:t>六、防治效益</w:t>
      </w:r>
      <w:r>
        <w:rPr>
          <w:rFonts w:ascii="EVNo8Oxx+SimSun" w:hAnsi="EVNo8Oxx+SimSun" w:eastAsia="EVNo8Oxx+SimSun"/>
          <w:b/>
          <w:color w:val="000000"/>
          <w:sz w:val="28"/>
        </w:rPr>
        <w:t xml:space="preserve"> ....................................... - 40 - </w:t>
      </w:r>
    </w:p>
    <w:p w14:paraId="421204C5">
      <w:pPr>
        <w:widowControl/>
        <w:autoSpaceDE w:val="0"/>
        <w:autoSpaceDN w:val="0"/>
        <w:spacing w:before="464" w:after="0" w:line="282" w:lineRule="exact"/>
        <w:ind w:left="600" w:right="0" w:firstLine="0"/>
        <w:jc w:val="left"/>
      </w:pPr>
      <w:r>
        <w:rPr>
          <w:rFonts w:ascii="W4KeyZcg+SimSun" w:hAnsi="W4KeyZcg+SimSun" w:eastAsia="W4KeyZcg+SimSun"/>
          <w:color w:val="000000"/>
          <w:sz w:val="28"/>
        </w:rPr>
        <w:t>（一）社会效益</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40</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075F988D">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（二）经济效益</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40</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5FA9018">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（三）环境效益</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40</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0EB3E933">
      <w:pPr>
        <w:widowControl/>
        <w:autoSpaceDE w:val="0"/>
        <w:autoSpaceDN w:val="0"/>
        <w:spacing w:before="462" w:after="0" w:line="282" w:lineRule="exact"/>
        <w:ind w:left="360" w:right="0" w:firstLine="0"/>
        <w:jc w:val="left"/>
      </w:pPr>
      <w:r>
        <w:rPr>
          <w:rFonts w:ascii="W4KeyZcg+SimSun" w:hAnsi="W4KeyZcg+SimSun" w:eastAsia="W4KeyZcg+SimSun"/>
          <w:b/>
          <w:color w:val="000000"/>
          <w:sz w:val="28"/>
        </w:rPr>
        <w:t>七、保障措施</w:t>
      </w:r>
      <w:r>
        <w:rPr>
          <w:rFonts w:ascii="EVNo8Oxx+SimSun" w:hAnsi="EVNo8Oxx+SimSun" w:eastAsia="EVNo8Oxx+SimSun"/>
          <w:b/>
          <w:color w:val="000000"/>
          <w:sz w:val="28"/>
        </w:rPr>
        <w:t xml:space="preserve"> ....................................... - 42 - </w:t>
      </w:r>
    </w:p>
    <w:p w14:paraId="7FA16F8A">
      <w:pPr>
        <w:widowControl/>
        <w:autoSpaceDE w:val="0"/>
        <w:autoSpaceDN w:val="0"/>
        <w:spacing w:before="462" w:after="0" w:line="282" w:lineRule="exact"/>
        <w:ind w:left="600" w:right="0" w:firstLine="0"/>
        <w:jc w:val="left"/>
      </w:pPr>
      <w:r>
        <w:rPr>
          <w:rFonts w:ascii="W4KeyZcg+SimSun" w:hAnsi="W4KeyZcg+SimSun" w:eastAsia="W4KeyZcg+SimSun"/>
          <w:color w:val="000000"/>
          <w:sz w:val="28"/>
        </w:rPr>
        <w:t>（一）完善法规制度</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0C07390E">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（二）统一领导、加强协调</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556DA61">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（三）整合资源、部门联动</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42</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D377296">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（四）分级负责、严肃奖惩</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43</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33C56B8">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（五）保证投入、追踪问效</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43</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0B6E61DA">
      <w:pPr>
        <w:widowControl/>
        <w:autoSpaceDE w:val="0"/>
        <w:autoSpaceDN w:val="0"/>
        <w:spacing w:before="342" w:after="0" w:line="282" w:lineRule="exact"/>
        <w:ind w:left="600" w:right="0" w:firstLine="0"/>
        <w:jc w:val="left"/>
      </w:pPr>
      <w:r>
        <w:rPr>
          <w:rFonts w:ascii="W4KeyZcg+SimSun" w:hAnsi="W4KeyZcg+SimSun" w:eastAsia="W4KeyZcg+SimSun"/>
          <w:color w:val="000000"/>
          <w:sz w:val="28"/>
        </w:rPr>
        <w:t>（六）加强宣传教育</w:t>
      </w:r>
      <w:r>
        <w:rPr>
          <w:rFonts w:ascii="EVNo8Oxx+SimSun" w:hAnsi="EVNo8Oxx+SimSun" w:eastAsia="EVNo8Oxx+SimSun"/>
          <w:color w:val="000000"/>
          <w:sz w:val="28"/>
        </w:rPr>
        <w:t xml:space="preserve"> ................................ -</w:t>
      </w:r>
      <w:r>
        <w:rPr>
          <w:rFonts w:ascii="EVNo8Oxx+SimSun" w:hAnsi="EVNo8Oxx+SimSun" w:eastAsia="EVNo8Oxx+SimSun"/>
          <w:color w:val="000000"/>
          <w:sz w:val="22"/>
        </w:rPr>
        <w:t xml:space="preserve"> </w:t>
      </w:r>
      <w:r>
        <w:rPr>
          <w:rFonts w:ascii="EVNo8Oxx+SimSun" w:hAnsi="EVNo8Oxx+SimSun" w:eastAsia="EVNo8Oxx+SimSun"/>
          <w:color w:val="000000"/>
          <w:sz w:val="28"/>
        </w:rPr>
        <w:t>44</w:t>
      </w:r>
      <w:r>
        <w:rPr>
          <w:rFonts w:ascii="EVNo8Oxx+SimSun" w:hAnsi="EVNo8Oxx+SimSun" w:eastAsia="EVNo8Oxx+SimSun"/>
          <w:color w:val="000000"/>
          <w:sz w:val="22"/>
        </w:rPr>
        <w:t xml:space="preserve"> </w:t>
      </w:r>
      <w:r>
        <w:rPr>
          <w:rFonts w:ascii="EVNo8Oxx+SimSun" w:hAnsi="EVNo8Oxx+SimSun" w:eastAsia="EVNo8Oxx+SimSun"/>
          <w:color w:val="000000"/>
          <w:sz w:val="28"/>
        </w:rPr>
        <w:t xml:space="preserve">- </w:t>
      </w:r>
    </w:p>
    <w:p w14:paraId="2BE31E4E">
      <w:pPr>
        <w:widowControl/>
        <w:autoSpaceDE w:val="0"/>
        <w:autoSpaceDN w:val="0"/>
        <w:spacing w:before="464" w:after="0" w:line="280" w:lineRule="exact"/>
        <w:ind w:left="360" w:right="0" w:firstLine="0"/>
        <w:jc w:val="left"/>
      </w:pPr>
      <w:r>
        <w:rPr>
          <w:rFonts w:ascii="W4KeyZcg+SimSun" w:hAnsi="W4KeyZcg+SimSun" w:eastAsia="W4KeyZcg+SimSun"/>
          <w:b/>
          <w:color w:val="000000"/>
          <w:sz w:val="28"/>
        </w:rPr>
        <w:t>附</w:t>
      </w:r>
      <w:r>
        <w:rPr>
          <w:rFonts w:ascii="EVNo8Oxx+SimSun" w:hAnsi="EVNo8Oxx+SimSun" w:eastAsia="EVNo8Oxx+SimSun"/>
          <w:b/>
          <w:color w:val="000000"/>
          <w:sz w:val="28"/>
        </w:rPr>
        <w:t xml:space="preserve">  </w:t>
      </w:r>
      <w:r>
        <w:rPr>
          <w:rFonts w:ascii="W4KeyZcg+SimSun" w:hAnsi="W4KeyZcg+SimSun" w:eastAsia="W4KeyZcg+SimSun"/>
          <w:b/>
          <w:color w:val="000000"/>
          <w:sz w:val="28"/>
        </w:rPr>
        <w:t>则</w:t>
      </w:r>
      <w:r>
        <w:rPr>
          <w:rFonts w:ascii="EVNo8Oxx+SimSun" w:hAnsi="EVNo8Oxx+SimSun" w:eastAsia="EVNo8Oxx+SimSun"/>
          <w:b/>
          <w:color w:val="000000"/>
          <w:sz w:val="28"/>
        </w:rPr>
        <w:t xml:space="preserve"> ............................................. - 45 - </w:t>
      </w:r>
    </w:p>
    <w:p w14:paraId="434454FD">
      <w:pPr>
        <w:widowControl/>
        <w:autoSpaceDE w:val="0"/>
        <w:autoSpaceDN w:val="0"/>
        <w:spacing w:before="464" w:after="0" w:line="280" w:lineRule="exact"/>
        <w:ind w:left="360" w:right="0" w:firstLine="0"/>
        <w:jc w:val="left"/>
      </w:pPr>
      <w:r>
        <w:rPr>
          <w:rFonts w:ascii="W4KeyZcg+SimSun" w:hAnsi="W4KeyZcg+SimSun" w:eastAsia="W4KeyZcg+SimSun"/>
          <w:b/>
          <w:color w:val="000000"/>
          <w:sz w:val="28"/>
        </w:rPr>
        <w:t>附</w:t>
      </w:r>
      <w:r>
        <w:rPr>
          <w:rFonts w:ascii="EVNo8Oxx+SimSun" w:hAnsi="EVNo8Oxx+SimSun" w:eastAsia="EVNo8Oxx+SimSun"/>
          <w:b/>
          <w:color w:val="000000"/>
          <w:sz w:val="28"/>
        </w:rPr>
        <w:t xml:space="preserve">  </w:t>
      </w:r>
      <w:r>
        <w:rPr>
          <w:rFonts w:ascii="W4KeyZcg+SimSun" w:hAnsi="W4KeyZcg+SimSun" w:eastAsia="W4KeyZcg+SimSun"/>
          <w:b/>
          <w:color w:val="000000"/>
          <w:sz w:val="28"/>
        </w:rPr>
        <w:t>表</w:t>
      </w:r>
      <w:r>
        <w:rPr>
          <w:rFonts w:ascii="EVNo8Oxx+SimSun" w:hAnsi="EVNo8Oxx+SimSun" w:eastAsia="EVNo8Oxx+SimSun"/>
          <w:b/>
          <w:color w:val="000000"/>
          <w:sz w:val="28"/>
        </w:rPr>
        <w:t xml:space="preserve"> ............................................. - 46 - </w:t>
      </w:r>
    </w:p>
    <w:p w14:paraId="68EC3F38">
      <w:pPr>
        <w:widowControl/>
        <w:autoSpaceDE w:val="0"/>
        <w:autoSpaceDN w:val="0"/>
        <w:spacing w:before="500" w:after="0" w:line="280" w:lineRule="exact"/>
        <w:ind w:left="360" w:right="0" w:firstLine="0"/>
        <w:jc w:val="left"/>
      </w:pPr>
      <w:r>
        <w:rPr>
          <w:rFonts w:ascii="W4KeyZcg+SimSun" w:hAnsi="W4KeyZcg+SimSun" w:eastAsia="W4KeyZcg+SimSun"/>
          <w:b/>
          <w:color w:val="000000"/>
          <w:sz w:val="28"/>
        </w:rPr>
        <w:t>附图：</w:t>
      </w:r>
      <w:r>
        <w:rPr>
          <w:rFonts w:ascii="EVNo8Oxx+SimSun" w:hAnsi="EVNo8Oxx+SimSun" w:eastAsia="EVNo8Oxx+SimSun"/>
          <w:b/>
          <w:color w:val="000000"/>
          <w:sz w:val="28"/>
        </w:rPr>
        <w:t xml:space="preserve"> </w:t>
      </w:r>
    </w:p>
    <w:p w14:paraId="4441194E">
      <w:pPr>
        <w:widowControl/>
        <w:autoSpaceDE w:val="0"/>
        <w:autoSpaceDN w:val="0"/>
        <w:spacing w:before="422" w:after="0" w:line="282" w:lineRule="exact"/>
        <w:ind w:left="360" w:right="0" w:firstLine="0"/>
        <w:jc w:val="left"/>
      </w:pPr>
      <w:r>
        <w:rPr>
          <w:rFonts w:ascii="W4KeyZcg+SimSun" w:hAnsi="W4KeyZcg+SimSun" w:eastAsia="W4KeyZcg+SimSun"/>
          <w:color w:val="000000"/>
          <w:sz w:val="28"/>
        </w:rPr>
        <w:t>官渡区</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2025</w:t>
      </w:r>
      <w:r>
        <w:rPr>
          <w:rFonts w:ascii="W4KeyZcg+SimSun" w:hAnsi="W4KeyZcg+SimSun" w:eastAsia="W4KeyZcg+SimSun"/>
          <w:color w:val="000000"/>
          <w:sz w:val="28"/>
        </w:rPr>
        <w:t>年地质灾害防治规划图</w:t>
      </w:r>
      <w:r>
        <w:rPr>
          <w:rFonts w:ascii="EVNo8Oxx+SimSun" w:hAnsi="EVNo8Oxx+SimSun" w:eastAsia="EVNo8Oxx+SimSun"/>
          <w:color w:val="000000"/>
          <w:sz w:val="28"/>
        </w:rPr>
        <w:t>(</w:t>
      </w:r>
      <w:r>
        <w:rPr>
          <w:rFonts w:ascii="W4KeyZcg+SimSun" w:hAnsi="W4KeyZcg+SimSun" w:eastAsia="W4KeyZcg+SimSun"/>
          <w:color w:val="000000"/>
          <w:sz w:val="28"/>
        </w:rPr>
        <w:t>比例尺</w:t>
      </w:r>
      <w:r>
        <w:rPr>
          <w:rFonts w:ascii="EVNo8Oxx+SimSun" w:hAnsi="EVNo8Oxx+SimSun" w:eastAsia="EVNo8Oxx+SimSun"/>
          <w:color w:val="000000"/>
          <w:sz w:val="28"/>
        </w:rPr>
        <w:t xml:space="preserve">1:50000) </w:t>
      </w:r>
    </w:p>
    <w:p w14:paraId="2435C51D">
      <w:pPr>
        <w:sectPr>
          <w:pgSz w:w="11906" w:h="17238"/>
          <w:pgMar w:top="806" w:right="1440" w:bottom="946" w:left="1440" w:header="720" w:footer="720" w:gutter="0"/>
          <w:cols w:equalWidth="0" w:num="1">
            <w:col w:w="9026"/>
          </w:cols>
          <w:docGrid w:linePitch="360" w:charSpace="0"/>
        </w:sectPr>
      </w:pPr>
    </w:p>
    <w:p w14:paraId="3415FBE0">
      <w:pPr>
        <w:widowControl/>
        <w:autoSpaceDE w:val="0"/>
        <w:autoSpaceDN w:val="0"/>
        <w:spacing w:before="938" w:after="0" w:line="220" w:lineRule="exact"/>
        <w:ind w:left="0" w:right="0"/>
      </w:pPr>
    </w:p>
    <w:p w14:paraId="784C8907">
      <w:pPr>
        <w:widowControl/>
        <w:autoSpaceDE w:val="0"/>
        <w:autoSpaceDN w:val="0"/>
        <w:spacing w:before="0" w:after="0" w:line="280" w:lineRule="exact"/>
        <w:ind w:left="360" w:right="0" w:firstLine="0"/>
        <w:jc w:val="left"/>
      </w:pPr>
      <w:r>
        <w:rPr>
          <w:rFonts w:ascii="W4KeyZcg+SimSun" w:hAnsi="W4KeyZcg+SimSun" w:eastAsia="W4KeyZcg+SimSun"/>
          <w:b/>
          <w:color w:val="000000"/>
          <w:sz w:val="28"/>
        </w:rPr>
        <w:t>附表：</w:t>
      </w:r>
      <w:r>
        <w:rPr>
          <w:rFonts w:ascii="EVNo8Oxx+SimSun" w:hAnsi="EVNo8Oxx+SimSun" w:eastAsia="EVNo8Oxx+SimSun"/>
          <w:b/>
          <w:color w:val="000000"/>
          <w:sz w:val="28"/>
        </w:rPr>
        <w:t xml:space="preserve"> </w:t>
      </w:r>
    </w:p>
    <w:p w14:paraId="541F926D">
      <w:pPr>
        <w:widowControl/>
        <w:autoSpaceDE w:val="0"/>
        <w:autoSpaceDN w:val="0"/>
        <w:spacing w:before="372" w:after="0" w:line="280" w:lineRule="exact"/>
        <w:ind w:left="360" w:right="0" w:firstLine="0"/>
        <w:jc w:val="left"/>
      </w:pPr>
      <w:r>
        <w:rPr>
          <w:rFonts w:ascii="W4KeyZcg+SimSun" w:hAnsi="W4KeyZcg+SimSun" w:eastAsia="W4KeyZcg+SimSun"/>
          <w:b/>
          <w:color w:val="000000"/>
          <w:sz w:val="28"/>
        </w:rPr>
        <w:t>附表</w:t>
      </w:r>
      <w:r>
        <w:rPr>
          <w:rFonts w:ascii="EVNo8Oxx+SimSun" w:hAnsi="EVNo8Oxx+SimSun" w:eastAsia="EVNo8Oxx+SimSun"/>
          <w:color w:val="000000"/>
          <w:sz w:val="28"/>
        </w:rPr>
        <w:t xml:space="preserve">1 </w:t>
      </w:r>
      <w:r>
        <w:rPr>
          <w:rFonts w:ascii="W4KeyZcg+SimSun" w:hAnsi="W4KeyZcg+SimSun" w:eastAsia="W4KeyZcg+SimSun"/>
          <w:color w:val="000000"/>
          <w:sz w:val="28"/>
        </w:rPr>
        <w:t>官渡区地质灾害隐患点概况表</w:t>
      </w:r>
      <w:r>
        <w:rPr>
          <w:rFonts w:ascii="EVNo8Oxx+SimSun" w:hAnsi="EVNo8Oxx+SimSun" w:eastAsia="EVNo8Oxx+SimSun"/>
          <w:color w:val="000000"/>
          <w:sz w:val="28"/>
        </w:rPr>
        <w:t xml:space="preserve"> </w:t>
      </w:r>
    </w:p>
    <w:p w14:paraId="68900819">
      <w:pPr>
        <w:widowControl/>
        <w:autoSpaceDE w:val="0"/>
        <w:autoSpaceDN w:val="0"/>
        <w:spacing w:before="0" w:after="0" w:line="624" w:lineRule="exact"/>
        <w:ind w:left="360" w:right="1008" w:firstLine="0"/>
        <w:jc w:val="left"/>
      </w:pPr>
      <w:r>
        <w:rPr>
          <w:rFonts w:ascii="W4KeyZcg+SimSun" w:hAnsi="W4KeyZcg+SimSun" w:eastAsia="W4KeyZcg+SimSun"/>
          <w:b/>
          <w:color w:val="000000"/>
          <w:sz w:val="28"/>
        </w:rPr>
        <w:t>附表</w:t>
      </w:r>
      <w:r>
        <w:rPr>
          <w:rFonts w:ascii="EVNo8Oxx+SimSun" w:hAnsi="EVNo8Oxx+SimSun" w:eastAsia="EVNo8Oxx+SimSun"/>
          <w:b/>
          <w:color w:val="000000"/>
          <w:sz w:val="28"/>
        </w:rPr>
        <w:t>1-1</w:t>
      </w:r>
      <w:r>
        <w:rPr>
          <w:rFonts w:ascii="W4KeyZcg+SimSun" w:hAnsi="W4KeyZcg+SimSun" w:eastAsia="W4KeyZcg+SimSun"/>
          <w:color w:val="000000"/>
          <w:sz w:val="28"/>
        </w:rPr>
        <w:t>官渡区地质灾害隐患点一览表</w:t>
      </w:r>
      <w:r>
        <w:rPr>
          <w:rFonts w:ascii="EVNo8Oxx+SimSun" w:hAnsi="EVNo8Oxx+SimSun" w:eastAsia="EVNo8Oxx+SimSun"/>
          <w:b/>
          <w:color w:val="000000"/>
          <w:sz w:val="28"/>
        </w:rPr>
        <w:t xml:space="preserve"> </w:t>
      </w:r>
      <w:r>
        <w:br w:type="textWrapping"/>
      </w:r>
      <w:r>
        <w:rPr>
          <w:rFonts w:ascii="W4KeyZcg+SimSun" w:hAnsi="W4KeyZcg+SimSun" w:eastAsia="W4KeyZcg+SimSun"/>
          <w:b/>
          <w:color w:val="000000"/>
          <w:sz w:val="28"/>
        </w:rPr>
        <w:t>附表</w:t>
      </w:r>
      <w:r>
        <w:rPr>
          <w:rFonts w:ascii="EVNo8Oxx+SimSun" w:hAnsi="EVNo8Oxx+SimSun" w:eastAsia="EVNo8Oxx+SimSun"/>
          <w:color w:val="000000"/>
          <w:sz w:val="28"/>
        </w:rPr>
        <w:t xml:space="preserve">2 </w:t>
      </w:r>
      <w:r>
        <w:rPr>
          <w:rFonts w:ascii="W4KeyZcg+SimSun" w:hAnsi="W4KeyZcg+SimSun" w:eastAsia="W4KeyZcg+SimSun"/>
          <w:color w:val="000000"/>
          <w:sz w:val="28"/>
        </w:rPr>
        <w:t>官渡区地质灾害工程治理项目规划表</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2025</w:t>
      </w:r>
      <w:r>
        <w:rPr>
          <w:rFonts w:ascii="W4KeyZcg+SimSun" w:hAnsi="W4KeyZcg+SimSun" w:eastAsia="W4KeyZcg+SimSun"/>
          <w:color w:val="000000"/>
          <w:sz w:val="28"/>
        </w:rPr>
        <w:t>年</w:t>
      </w:r>
      <w:r>
        <w:rPr>
          <w:rFonts w:ascii="EVNo8Oxx+SimSun" w:hAnsi="EVNo8Oxx+SimSun" w:eastAsia="EVNo8Oxx+SimSun"/>
          <w:color w:val="000000"/>
          <w:sz w:val="28"/>
        </w:rPr>
        <w:t xml:space="preserve">) </w:t>
      </w:r>
    </w:p>
    <w:p w14:paraId="442A068D">
      <w:pPr>
        <w:sectPr>
          <w:pgSz w:w="11906" w:h="16838"/>
          <w:pgMar w:top="1158" w:right="1440" w:bottom="1440" w:left="1440" w:header="720" w:footer="720" w:gutter="0"/>
          <w:cols w:equalWidth="0" w:num="1">
            <w:col w:w="9026"/>
          </w:cols>
          <w:docGrid w:linePitch="360" w:charSpace="0"/>
        </w:sectPr>
      </w:pPr>
    </w:p>
    <w:p w14:paraId="41CDF95A">
      <w:pPr>
        <w:widowControl/>
        <w:autoSpaceDE w:val="0"/>
        <w:autoSpaceDN w:val="0"/>
        <w:spacing w:before="640" w:after="0" w:line="220" w:lineRule="exact"/>
        <w:ind w:left="0" w:right="0"/>
      </w:pPr>
    </w:p>
    <w:p w14:paraId="3E9E76F4">
      <w:pPr>
        <w:widowControl/>
        <w:autoSpaceDE w:val="0"/>
        <w:autoSpaceDN w:val="0"/>
        <w:spacing w:before="0" w:after="0" w:line="414" w:lineRule="exact"/>
        <w:ind w:left="0" w:right="0" w:firstLine="0"/>
        <w:jc w:val="left"/>
      </w:pPr>
      <w:r>
        <w:rPr>
          <w:rFonts w:ascii="RJfBhrmH+SimHei" w:hAnsi="RJfBhrmH+SimHei" w:eastAsia="RJfBhrmH+SimHei"/>
          <w:b/>
          <w:color w:val="000000"/>
          <w:sz w:val="36"/>
        </w:rPr>
        <w:t>一、前言</w:t>
      </w:r>
      <w:r>
        <w:rPr>
          <w:rFonts w:ascii="Times New Roman,Bold" w:hAnsi="Times New Roman,Bold" w:eastAsia="Times New Roman,Bold"/>
          <w:b/>
          <w:color w:val="000000"/>
          <w:sz w:val="36"/>
        </w:rPr>
        <w:t xml:space="preserve"> </w:t>
      </w:r>
    </w:p>
    <w:p w14:paraId="4F852568">
      <w:pPr>
        <w:widowControl/>
        <w:tabs>
          <w:tab w:val="left" w:pos="560"/>
          <w:tab w:val="left" w:pos="594"/>
          <w:tab w:val="left" w:pos="4132"/>
        </w:tabs>
        <w:autoSpaceDE w:val="0"/>
        <w:autoSpaceDN w:val="0"/>
        <w:spacing w:before="70" w:after="0" w:line="624" w:lineRule="exact"/>
        <w:ind w:left="0" w:right="0" w:firstLine="0"/>
        <w:jc w:val="left"/>
      </w:pPr>
      <w:r>
        <w:tab/>
      </w:r>
      <w:r>
        <w:rPr>
          <w:rFonts w:ascii="W4KeyZcg+SimSun" w:hAnsi="W4KeyZcg+SimSun" w:eastAsia="W4KeyZcg+SimSun"/>
          <w:color w:val="000000"/>
          <w:sz w:val="28"/>
        </w:rPr>
        <w:t>官渡区位于昆明市东南侧，滇池北岸，是昆明五城区之一，位于东经</w:t>
      </w:r>
      <w:r>
        <w:rPr>
          <w:rFonts w:ascii="Times New Roman" w:hAnsi="Times New Roman" w:eastAsia="Times New Roman"/>
          <w:color w:val="000000"/>
          <w:sz w:val="28"/>
        </w:rPr>
        <w:t>102</w:t>
      </w:r>
      <w:r>
        <w:rPr>
          <w:rFonts w:ascii="W4KeyZcg+SimSun" w:hAnsi="W4KeyZcg+SimSun" w:eastAsia="W4KeyZcg+SimSun"/>
          <w:color w:val="000000"/>
          <w:sz w:val="28"/>
        </w:rPr>
        <w:t>°</w:t>
      </w:r>
      <w:r>
        <w:rPr>
          <w:rFonts w:ascii="Times New Roman" w:hAnsi="Times New Roman" w:eastAsia="Times New Roman"/>
          <w:color w:val="000000"/>
          <w:sz w:val="28"/>
        </w:rPr>
        <w:t>41</w:t>
      </w:r>
      <w:r>
        <w:rPr>
          <w:rFonts w:ascii="W4KeyZcg+SimSun" w:hAnsi="W4KeyZcg+SimSun" w:eastAsia="W4KeyZcg+SimSun"/>
          <w:color w:val="000000"/>
          <w:sz w:val="28"/>
        </w:rPr>
        <w:t>′—</w:t>
      </w:r>
      <w:r>
        <w:rPr>
          <w:rFonts w:ascii="Times New Roman" w:hAnsi="Times New Roman" w:eastAsia="Times New Roman"/>
          <w:color w:val="000000"/>
          <w:sz w:val="28"/>
        </w:rPr>
        <w:t>102</w:t>
      </w:r>
      <w:r>
        <w:rPr>
          <w:rFonts w:ascii="W4KeyZcg+SimSun" w:hAnsi="W4KeyZcg+SimSun" w:eastAsia="W4KeyZcg+SimSun"/>
          <w:color w:val="000000"/>
          <w:sz w:val="28"/>
        </w:rPr>
        <w:t>°</w:t>
      </w:r>
      <w:r>
        <w:rPr>
          <w:rFonts w:ascii="Times New Roman" w:hAnsi="Times New Roman" w:eastAsia="Times New Roman"/>
          <w:color w:val="000000"/>
          <w:sz w:val="28"/>
        </w:rPr>
        <w:t>48</w:t>
      </w:r>
      <w:r>
        <w:rPr>
          <w:rFonts w:ascii="W4KeyZcg+SimSun" w:hAnsi="W4KeyZcg+SimSun" w:eastAsia="W4KeyZcg+SimSun"/>
          <w:color w:val="000000"/>
          <w:sz w:val="28"/>
        </w:rPr>
        <w:t>′，北纬</w:t>
      </w:r>
      <w:r>
        <w:rPr>
          <w:rFonts w:ascii="Times New Roman" w:hAnsi="Times New Roman" w:eastAsia="Times New Roman"/>
          <w:color w:val="000000"/>
          <w:sz w:val="28"/>
        </w:rPr>
        <w:t>24</w:t>
      </w:r>
      <w:r>
        <w:rPr>
          <w:rFonts w:ascii="W4KeyZcg+SimSun" w:hAnsi="W4KeyZcg+SimSun" w:eastAsia="W4KeyZcg+SimSun"/>
          <w:color w:val="000000"/>
          <w:sz w:val="28"/>
        </w:rPr>
        <w:t>°</w:t>
      </w:r>
      <w:r>
        <w:rPr>
          <w:rFonts w:ascii="Times New Roman" w:hAnsi="Times New Roman" w:eastAsia="Times New Roman"/>
          <w:color w:val="000000"/>
          <w:sz w:val="28"/>
        </w:rPr>
        <w:t>54</w:t>
      </w:r>
      <w:r>
        <w:rPr>
          <w:rFonts w:ascii="W4KeyZcg+SimSun" w:hAnsi="W4KeyZcg+SimSun" w:eastAsia="W4KeyZcg+SimSun"/>
          <w:color w:val="000000"/>
          <w:sz w:val="28"/>
        </w:rPr>
        <w:t>′—</w:t>
      </w:r>
      <w:r>
        <w:rPr>
          <w:rFonts w:ascii="Times New Roman" w:hAnsi="Times New Roman" w:eastAsia="Times New Roman"/>
          <w:color w:val="000000"/>
          <w:sz w:val="28"/>
        </w:rPr>
        <w:t>25</w:t>
      </w:r>
      <w:r>
        <w:rPr>
          <w:rFonts w:ascii="W4KeyZcg+SimSun" w:hAnsi="W4KeyZcg+SimSun" w:eastAsia="W4KeyZcg+SimSun"/>
          <w:color w:val="000000"/>
          <w:sz w:val="28"/>
        </w:rPr>
        <w:t>°</w:t>
      </w:r>
      <w:r>
        <w:rPr>
          <w:rFonts w:ascii="Times New Roman" w:hAnsi="Times New Roman" w:eastAsia="Times New Roman"/>
          <w:color w:val="000000"/>
          <w:sz w:val="28"/>
        </w:rPr>
        <w:t>02</w:t>
      </w:r>
      <w:r>
        <w:rPr>
          <w:rFonts w:ascii="W4KeyZcg+SimSun" w:hAnsi="W4KeyZcg+SimSun" w:eastAsia="W4KeyZcg+SimSun"/>
          <w:color w:val="000000"/>
          <w:sz w:val="28"/>
        </w:rPr>
        <w:t>′之间。西隔滇池与西山区相望，南接呈贡区，北与五华区、盘龙区相邻，东侧与嵩明县、宜良县接壤，管辖区域国土面积为</w:t>
      </w:r>
      <w:r>
        <w:rPr>
          <w:rFonts w:ascii="EVNo8Oxx+SimSun" w:hAnsi="EVNo8Oxx+SimSun" w:eastAsia="EVNo8Oxx+SimSun"/>
          <w:color w:val="000000"/>
          <w:sz w:val="28"/>
        </w:rPr>
        <w:t>552.21</w:t>
      </w:r>
      <w:r>
        <w:rPr>
          <w:rFonts w:ascii="W4KeyZcg+SimSun" w:hAnsi="W4KeyZcg+SimSun" w:eastAsia="W4KeyZcg+SimSun"/>
          <w:color w:val="000000"/>
          <w:sz w:val="28"/>
        </w:rPr>
        <w:t>平方公里。官渡历经</w:t>
      </w:r>
      <w:r>
        <w:rPr>
          <w:rFonts w:ascii="EVNo8Oxx+SimSun" w:hAnsi="EVNo8Oxx+SimSun" w:eastAsia="EVNo8Oxx+SimSun"/>
          <w:color w:val="000000"/>
          <w:sz w:val="28"/>
        </w:rPr>
        <w:t>2004</w:t>
      </w:r>
      <w:r>
        <w:rPr>
          <w:rFonts w:ascii="W4KeyZcg+SimSun" w:hAnsi="W4KeyZcg+SimSun" w:eastAsia="W4KeyZcg+SimSun"/>
          <w:color w:val="000000"/>
          <w:sz w:val="28"/>
        </w:rPr>
        <w:t>年主城行政区划调整、</w:t>
      </w:r>
      <w:r>
        <w:rPr>
          <w:rFonts w:ascii="EVNo8Oxx+SimSun" w:hAnsi="EVNo8Oxx+SimSun" w:eastAsia="EVNo8Oxx+SimSun"/>
          <w:color w:val="000000"/>
          <w:sz w:val="28"/>
        </w:rPr>
        <w:t>2008</w:t>
      </w:r>
      <w:r>
        <w:rPr>
          <w:rFonts w:ascii="W4KeyZcg+SimSun" w:hAnsi="W4KeyZcg+SimSun" w:eastAsia="W4KeyZcg+SimSun"/>
          <w:color w:val="000000"/>
          <w:sz w:val="28"/>
        </w:rPr>
        <w:t>年阿拉乡和小板桥街道部分社区托管经开区、</w:t>
      </w:r>
      <w:r>
        <w:rPr>
          <w:rFonts w:ascii="EVNo8Oxx+SimSun" w:hAnsi="EVNo8Oxx+SimSun" w:eastAsia="EVNo8Oxx+SimSun"/>
          <w:color w:val="000000"/>
          <w:sz w:val="28"/>
        </w:rPr>
        <w:t>2014</w:t>
      </w:r>
      <w:r>
        <w:rPr>
          <w:rFonts w:ascii="W4KeyZcg+SimSun" w:hAnsi="W4KeyZcg+SimSun" w:eastAsia="W4KeyZcg+SimSun"/>
          <w:color w:val="000000"/>
          <w:sz w:val="28"/>
        </w:rPr>
        <w:t>年</w:t>
      </w:r>
      <w:r>
        <w:rPr>
          <w:rFonts w:ascii="EVNo8Oxx+SimSun" w:hAnsi="EVNo8Oxx+SimSun" w:eastAsia="EVNo8Oxx+SimSun"/>
          <w:color w:val="000000"/>
          <w:sz w:val="28"/>
        </w:rPr>
        <w:t>2</w:t>
      </w:r>
      <w:r>
        <w:rPr>
          <w:rFonts w:ascii="W4KeyZcg+SimSun" w:hAnsi="W4KeyZcg+SimSun" w:eastAsia="W4KeyZcg+SimSun"/>
          <w:color w:val="000000"/>
          <w:sz w:val="28"/>
        </w:rPr>
        <w:t>月大板桥街道（空港经济区）托管滇中新区三次调整。但是本次规划依然包含上述三个区域。现将各区域的社会经济概况介绍如下：</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主城区：主城区面积为</w:t>
      </w:r>
      <w:r>
        <w:rPr>
          <w:rFonts w:ascii="EVNo8Oxx+SimSun" w:hAnsi="EVNo8Oxx+SimSun" w:eastAsia="EVNo8Oxx+SimSun"/>
          <w:color w:val="000000"/>
          <w:sz w:val="28"/>
        </w:rPr>
        <w:t xml:space="preserve">128km </w:t>
      </w:r>
      <w:r>
        <w:rPr>
          <w:rFonts w:ascii="EVNo8Oxx+SimSun" w:hAnsi="EVNo8Oxx+SimSun" w:eastAsia="EVNo8Oxx+SimSun"/>
          <w:color w:val="000000"/>
          <w:sz w:val="14"/>
        </w:rPr>
        <w:t>2</w:t>
      </w:r>
      <w:r>
        <w:rPr>
          <w:rFonts w:ascii="EVNo8Oxx+SimSun" w:hAnsi="EVNo8Oxx+SimSun" w:eastAsia="EVNo8Oxx+SimSun"/>
          <w:color w:val="000000"/>
          <w:sz w:val="28"/>
        </w:rPr>
        <w:t>(</w:t>
      </w:r>
      <w:r>
        <w:rPr>
          <w:rFonts w:ascii="W4KeyZcg+SimSun" w:hAnsi="W4KeyZcg+SimSun" w:eastAsia="W4KeyZcg+SimSun"/>
          <w:color w:val="000000"/>
          <w:sz w:val="28"/>
        </w:rPr>
        <w:t>下文统称为主城区</w:t>
      </w:r>
      <w:r>
        <w:rPr>
          <w:rFonts w:ascii="EVNo8Oxx+SimSun" w:hAnsi="EVNo8Oxx+SimSun" w:eastAsia="EVNo8Oxx+SimSun"/>
          <w:color w:val="000000"/>
          <w:sz w:val="28"/>
        </w:rPr>
        <w:t>)</w:t>
      </w:r>
      <w:r>
        <w:rPr>
          <w:rFonts w:ascii="W4KeyZcg+SimSun" w:hAnsi="W4KeyZcg+SimSun" w:eastAsia="W4KeyZcg+SimSun"/>
          <w:color w:val="000000"/>
          <w:sz w:val="28"/>
        </w:rPr>
        <w:t>。下辖</w:t>
      </w:r>
      <w:r>
        <w:rPr>
          <w:rFonts w:ascii="EVNo8Oxx+SimSun" w:hAnsi="EVNo8Oxx+SimSun" w:eastAsia="EVNo8Oxx+SimSun"/>
          <w:color w:val="000000"/>
          <w:sz w:val="28"/>
        </w:rPr>
        <w:t>8</w:t>
      </w:r>
      <w:r>
        <w:rPr>
          <w:rFonts w:ascii="W4KeyZcg+SimSun" w:hAnsi="W4KeyZcg+SimSun" w:eastAsia="W4KeyZcg+SimSun"/>
          <w:color w:val="000000"/>
          <w:sz w:val="28"/>
        </w:rPr>
        <w:t>个街道、</w:t>
      </w:r>
      <w:r>
        <w:rPr>
          <w:rFonts w:ascii="EVNo8Oxx+SimSun" w:hAnsi="EVNo8Oxx+SimSun" w:eastAsia="EVNo8Oxx+SimSun"/>
          <w:color w:val="000000"/>
          <w:sz w:val="28"/>
        </w:rPr>
        <w:t>89</w:t>
      </w:r>
      <w:r>
        <w:rPr>
          <w:rFonts w:ascii="W4KeyZcg+SimSun" w:hAnsi="W4KeyZcg+SimSun" w:eastAsia="W4KeyZcg+SimSun"/>
          <w:color w:val="000000"/>
          <w:sz w:val="28"/>
        </w:rPr>
        <w:t>个社区。管辖区域常住人口近</w:t>
      </w:r>
      <w:r>
        <w:rPr>
          <w:rFonts w:ascii="EVNo8Oxx+SimSun" w:hAnsi="EVNo8Oxx+SimSun" w:eastAsia="EVNo8Oxx+SimSun"/>
          <w:color w:val="000000"/>
          <w:sz w:val="28"/>
        </w:rPr>
        <w:t>90</w:t>
      </w:r>
      <w:r>
        <w:rPr>
          <w:rFonts w:ascii="W4KeyZcg+SimSun" w:hAnsi="W4KeyZcg+SimSun" w:eastAsia="W4KeyZcg+SimSun"/>
          <w:color w:val="000000"/>
          <w:sz w:val="28"/>
        </w:rPr>
        <w:t>万人，户籍人口</w:t>
      </w:r>
      <w:r>
        <w:rPr>
          <w:rFonts w:ascii="EVNo8Oxx+SimSun" w:hAnsi="EVNo8Oxx+SimSun" w:eastAsia="EVNo8Oxx+SimSun"/>
          <w:color w:val="000000"/>
          <w:sz w:val="28"/>
        </w:rPr>
        <w:t>58.15</w:t>
      </w:r>
      <w:r>
        <w:rPr>
          <w:rFonts w:ascii="W4KeyZcg+SimSun" w:hAnsi="W4KeyZcg+SimSun" w:eastAsia="W4KeyZcg+SimSun"/>
          <w:color w:val="000000"/>
          <w:sz w:val="28"/>
        </w:rPr>
        <w:t>万人。区内有越南、缅甸、老挝驻昆总领馆，是全市国际交往的重要窗口。</w:t>
      </w:r>
      <w:r>
        <w:rPr>
          <w:rFonts w:ascii="EVNo8Oxx+SimSun" w:hAnsi="EVNo8Oxx+SimSun" w:eastAsia="EVNo8Oxx+SimSun"/>
          <w:color w:val="000000"/>
          <w:sz w:val="28"/>
        </w:rPr>
        <w:t>2020</w:t>
      </w:r>
      <w:r>
        <w:rPr>
          <w:rFonts w:ascii="W4KeyZcg+SimSun" w:hAnsi="W4KeyZcg+SimSun" w:eastAsia="W4KeyZcg+SimSun"/>
          <w:color w:val="000000"/>
          <w:sz w:val="28"/>
        </w:rPr>
        <w:t>年全区主要经济指标基本扭负为正，预计地区生产总值完成</w:t>
      </w:r>
      <w:r>
        <w:rPr>
          <w:rFonts w:ascii="EVNo8Oxx+SimSun" w:hAnsi="EVNo8Oxx+SimSun" w:eastAsia="EVNo8Oxx+SimSun"/>
          <w:color w:val="000000"/>
          <w:sz w:val="28"/>
        </w:rPr>
        <w:t>1380</w:t>
      </w:r>
      <w:r>
        <w:rPr>
          <w:rFonts w:ascii="W4KeyZcg+SimSun" w:hAnsi="W4KeyZcg+SimSun" w:eastAsia="W4KeyZcg+SimSun"/>
          <w:color w:val="000000"/>
          <w:sz w:val="28"/>
        </w:rPr>
        <w:t>亿元，绝对值居全市第一；一般公共预算收入</w:t>
      </w:r>
      <w:r>
        <w:rPr>
          <w:rFonts w:ascii="EVNo8Oxx+SimSun" w:hAnsi="EVNo8Oxx+SimSun" w:eastAsia="EVNo8Oxx+SimSun"/>
          <w:color w:val="000000"/>
          <w:sz w:val="28"/>
        </w:rPr>
        <w:t>49.65</w:t>
      </w:r>
      <w:r>
        <w:rPr>
          <w:rFonts w:ascii="W4KeyZcg+SimSun" w:hAnsi="W4KeyZcg+SimSun" w:eastAsia="W4KeyZcg+SimSun"/>
          <w:color w:val="000000"/>
          <w:sz w:val="28"/>
        </w:rPr>
        <w:t>亿元、同比增长</w:t>
      </w:r>
      <w:r>
        <w:rPr>
          <w:rFonts w:ascii="EVNo8Oxx+SimSun" w:hAnsi="EVNo8Oxx+SimSun" w:eastAsia="EVNo8Oxx+SimSun"/>
          <w:color w:val="000000"/>
          <w:sz w:val="28"/>
        </w:rPr>
        <w:t>2.6%</w:t>
      </w:r>
      <w:r>
        <w:rPr>
          <w:rFonts w:ascii="W4KeyZcg+SimSun" w:hAnsi="W4KeyZcg+SimSun" w:eastAsia="W4KeyZcg+SimSun"/>
          <w:color w:val="000000"/>
          <w:sz w:val="28"/>
        </w:rPr>
        <w:t>，绝对值居全市核心区第一；规模以上工业增加值增长</w:t>
      </w:r>
      <w:r>
        <w:rPr>
          <w:rFonts w:ascii="EVNo8Oxx+SimSun" w:hAnsi="EVNo8Oxx+SimSun" w:eastAsia="EVNo8Oxx+SimSun"/>
          <w:color w:val="000000"/>
          <w:sz w:val="28"/>
        </w:rPr>
        <w:t>2.6%</w:t>
      </w:r>
      <w:r>
        <w:rPr>
          <w:rFonts w:ascii="W4KeyZcg+SimSun" w:hAnsi="W4KeyZcg+SimSun" w:eastAsia="W4KeyZcg+SimSun"/>
          <w:color w:val="000000"/>
          <w:sz w:val="28"/>
        </w:rPr>
        <w:t>；固定资产投资（不含农户）同比增长</w:t>
      </w:r>
      <w:r>
        <w:rPr>
          <w:rFonts w:ascii="EVNo8Oxx+SimSun" w:hAnsi="EVNo8Oxx+SimSun" w:eastAsia="EVNo8Oxx+SimSun"/>
          <w:color w:val="000000"/>
          <w:sz w:val="28"/>
        </w:rPr>
        <w:t>16.5%</w:t>
      </w:r>
      <w:r>
        <w:rPr>
          <w:rFonts w:ascii="W4KeyZcg+SimSun" w:hAnsi="W4KeyZcg+SimSun" w:eastAsia="W4KeyZcg+SimSun"/>
          <w:color w:val="000000"/>
          <w:sz w:val="28"/>
        </w:rPr>
        <w:t>，绝对值居全市第一。</w:t>
      </w:r>
      <w:r>
        <w:rPr>
          <w:rFonts w:ascii="EVNo8Oxx+SimSun" w:hAnsi="EVNo8Oxx+SimSun" w:eastAsia="EVNo8Oxx+SimSun"/>
          <w:color w:val="000000"/>
          <w:sz w:val="28"/>
        </w:rPr>
        <w:t xml:space="preserve"> </w:t>
      </w:r>
    </w:p>
    <w:p w14:paraId="127EE940">
      <w:pPr>
        <w:widowControl/>
        <w:tabs>
          <w:tab w:val="left" w:pos="560"/>
          <w:tab w:val="left" w:pos="7214"/>
        </w:tabs>
        <w:autoSpaceDE w:val="0"/>
        <w:autoSpaceDN w:val="0"/>
        <w:spacing w:before="0" w:after="0" w:line="624" w:lineRule="exact"/>
        <w:ind w:left="0" w:right="144" w:firstLine="0"/>
        <w:jc w:val="left"/>
      </w:pPr>
      <w:r>
        <w:tab/>
      </w:r>
      <w:r>
        <w:rPr>
          <w:rFonts w:ascii="W4KeyZcg+SimSun" w:hAnsi="W4KeyZcg+SimSun" w:eastAsia="W4KeyZcg+SimSun"/>
          <w:color w:val="000000"/>
          <w:sz w:val="28"/>
        </w:rPr>
        <w:t>经济技术开发区域：托管的阿拉彝族街道面积</w:t>
      </w:r>
      <w:r>
        <w:rPr>
          <w:rFonts w:ascii="EVNo8Oxx+SimSun" w:hAnsi="EVNo8Oxx+SimSun" w:eastAsia="EVNo8Oxx+SimSun"/>
          <w:color w:val="000000"/>
          <w:sz w:val="28"/>
        </w:rPr>
        <w:t xml:space="preserve">87.44km </w:t>
      </w:r>
      <w:r>
        <w:rPr>
          <w:rFonts w:ascii="EVNo8Oxx+SimSun" w:hAnsi="EVNo8Oxx+SimSun" w:eastAsia="EVNo8Oxx+SimSun"/>
          <w:color w:val="000000"/>
          <w:sz w:val="14"/>
        </w:rPr>
        <w:t>2</w:t>
      </w:r>
      <w:r>
        <w:rPr>
          <w:rFonts w:ascii="W4KeyZcg+SimSun" w:hAnsi="W4KeyZcg+SimSun" w:eastAsia="W4KeyZcg+SimSun"/>
          <w:color w:val="000000"/>
          <w:sz w:val="28"/>
        </w:rPr>
        <w:t>，现有户籍人口</w:t>
      </w:r>
      <w:r>
        <w:rPr>
          <w:rFonts w:ascii="EVNo8Oxx+SimSun" w:hAnsi="EVNo8Oxx+SimSun" w:eastAsia="EVNo8Oxx+SimSun"/>
          <w:color w:val="000000"/>
          <w:sz w:val="28"/>
        </w:rPr>
        <w:t>77366</w:t>
      </w:r>
      <w:r>
        <w:rPr>
          <w:rFonts w:ascii="W4KeyZcg+SimSun" w:hAnsi="W4KeyZcg+SimSun" w:eastAsia="W4KeyZcg+SimSun"/>
          <w:color w:val="000000"/>
          <w:sz w:val="28"/>
        </w:rPr>
        <w:t>人，共下辖</w:t>
      </w:r>
      <w:r>
        <w:rPr>
          <w:rFonts w:ascii="EVNo8Oxx+SimSun" w:hAnsi="EVNo8Oxx+SimSun" w:eastAsia="EVNo8Oxx+SimSun"/>
          <w:color w:val="000000"/>
          <w:sz w:val="28"/>
        </w:rPr>
        <w:t>13</w:t>
      </w:r>
      <w:r>
        <w:rPr>
          <w:rFonts w:ascii="W4KeyZcg+SimSun" w:hAnsi="W4KeyZcg+SimSun" w:eastAsia="W4KeyZcg+SimSun"/>
          <w:color w:val="000000"/>
          <w:sz w:val="28"/>
        </w:rPr>
        <w:t>个社区居委会，</w:t>
      </w:r>
      <w:r>
        <w:rPr>
          <w:rFonts w:ascii="EVNo8Oxx+SimSun" w:hAnsi="EVNo8Oxx+SimSun" w:eastAsia="EVNo8Oxx+SimSun"/>
          <w:color w:val="000000"/>
          <w:sz w:val="28"/>
        </w:rPr>
        <w:t>29</w:t>
      </w:r>
      <w:r>
        <w:rPr>
          <w:rFonts w:ascii="W4KeyZcg+SimSun" w:hAnsi="W4KeyZcg+SimSun" w:eastAsia="W4KeyZcg+SimSun"/>
          <w:color w:val="000000"/>
          <w:sz w:val="28"/>
        </w:rPr>
        <w:t>个居民小组。</w:t>
      </w:r>
      <w:r>
        <w:rPr>
          <w:rFonts w:ascii="EVNo8Oxx+SimSun" w:hAnsi="EVNo8Oxx+SimSun" w:eastAsia="EVNo8Oxx+SimSun"/>
          <w:color w:val="000000"/>
          <w:sz w:val="28"/>
        </w:rPr>
        <w:t xml:space="preserve"> </w:t>
      </w:r>
    </w:p>
    <w:p w14:paraId="1E6A821C">
      <w:pPr>
        <w:widowControl/>
        <w:autoSpaceDE w:val="0"/>
        <w:autoSpaceDN w:val="0"/>
        <w:spacing w:before="0" w:after="0" w:line="624" w:lineRule="exact"/>
        <w:ind w:left="0" w:right="156" w:firstLine="560"/>
        <w:jc w:val="both"/>
      </w:pPr>
      <w:r>
        <w:rPr>
          <w:rFonts w:ascii="EVNo8Oxx+SimSun" w:hAnsi="EVNo8Oxx+SimSun" w:eastAsia="EVNo8Oxx+SimSun"/>
          <w:color w:val="000000"/>
          <w:sz w:val="28"/>
        </w:rPr>
        <w:t>2020</w:t>
      </w:r>
      <w:r>
        <w:rPr>
          <w:rFonts w:ascii="W4KeyZcg+SimSun" w:hAnsi="W4KeyZcg+SimSun" w:eastAsia="W4KeyZcg+SimSun"/>
          <w:color w:val="000000"/>
          <w:sz w:val="28"/>
        </w:rPr>
        <w:t>年签约项目</w:t>
      </w:r>
      <w:r>
        <w:rPr>
          <w:rFonts w:ascii="EVNo8Oxx+SimSun" w:hAnsi="EVNo8Oxx+SimSun" w:eastAsia="EVNo8Oxx+SimSun"/>
          <w:color w:val="000000"/>
          <w:sz w:val="28"/>
        </w:rPr>
        <w:t>113</w:t>
      </w:r>
      <w:r>
        <w:rPr>
          <w:rFonts w:ascii="W4KeyZcg+SimSun" w:hAnsi="W4KeyZcg+SimSun" w:eastAsia="W4KeyZcg+SimSun"/>
          <w:color w:val="000000"/>
          <w:sz w:val="28"/>
        </w:rPr>
        <w:t>个、总投资</w:t>
      </w:r>
      <w:r>
        <w:rPr>
          <w:rFonts w:ascii="EVNo8Oxx+SimSun" w:hAnsi="EVNo8Oxx+SimSun" w:eastAsia="EVNo8Oxx+SimSun"/>
          <w:color w:val="000000"/>
          <w:sz w:val="28"/>
        </w:rPr>
        <w:t>565</w:t>
      </w:r>
      <w:r>
        <w:rPr>
          <w:rFonts w:ascii="W4KeyZcg+SimSun" w:hAnsi="W4KeyZcg+SimSun" w:eastAsia="W4KeyZcg+SimSun"/>
          <w:color w:val="000000"/>
          <w:sz w:val="28"/>
        </w:rPr>
        <w:t>亿元，开工项目</w:t>
      </w:r>
      <w:r>
        <w:rPr>
          <w:rFonts w:ascii="EVNo8Oxx+SimSun" w:hAnsi="EVNo8Oxx+SimSun" w:eastAsia="EVNo8Oxx+SimSun"/>
          <w:color w:val="000000"/>
          <w:sz w:val="28"/>
        </w:rPr>
        <w:t>45</w:t>
      </w:r>
      <w:r>
        <w:rPr>
          <w:rFonts w:ascii="W4KeyZcg+SimSun" w:hAnsi="W4KeyZcg+SimSun" w:eastAsia="W4KeyZcg+SimSun"/>
          <w:color w:val="000000"/>
          <w:sz w:val="28"/>
        </w:rPr>
        <w:t>个、总投资</w:t>
      </w:r>
      <w:r>
        <w:rPr>
          <w:rFonts w:ascii="EVNo8Oxx+SimSun" w:hAnsi="EVNo8Oxx+SimSun" w:eastAsia="EVNo8Oxx+SimSun"/>
          <w:color w:val="000000"/>
          <w:sz w:val="28"/>
        </w:rPr>
        <w:t>398</w:t>
      </w:r>
      <w:r>
        <w:rPr>
          <w:rFonts w:ascii="W4KeyZcg+SimSun" w:hAnsi="W4KeyZcg+SimSun" w:eastAsia="W4KeyZcg+SimSun"/>
          <w:color w:val="000000"/>
          <w:sz w:val="28"/>
        </w:rPr>
        <w:t>亿元；引进内资</w:t>
      </w:r>
      <w:r>
        <w:rPr>
          <w:rFonts w:ascii="EVNo8Oxx+SimSun" w:hAnsi="EVNo8Oxx+SimSun" w:eastAsia="EVNo8Oxx+SimSun"/>
          <w:color w:val="000000"/>
          <w:sz w:val="28"/>
        </w:rPr>
        <w:t>170</w:t>
      </w:r>
      <w:r>
        <w:rPr>
          <w:rFonts w:ascii="W4KeyZcg+SimSun" w:hAnsi="W4KeyZcg+SimSun" w:eastAsia="W4KeyZcg+SimSun"/>
          <w:color w:val="000000"/>
          <w:sz w:val="28"/>
        </w:rPr>
        <w:t>亿元，占全市的</w:t>
      </w:r>
      <w:r>
        <w:rPr>
          <w:rFonts w:ascii="EVNo8Oxx+SimSun" w:hAnsi="EVNo8Oxx+SimSun" w:eastAsia="EVNo8Oxx+SimSun"/>
          <w:color w:val="000000"/>
          <w:sz w:val="28"/>
        </w:rPr>
        <w:t>11.4%</w:t>
      </w:r>
      <w:r>
        <w:rPr>
          <w:rFonts w:ascii="W4KeyZcg+SimSun" w:hAnsi="W4KeyZcg+SimSun" w:eastAsia="W4KeyZcg+SimSun"/>
          <w:color w:val="000000"/>
          <w:sz w:val="28"/>
        </w:rPr>
        <w:t>；实际利用外资</w:t>
      </w:r>
      <w:r>
        <w:rPr>
          <w:rFonts w:ascii="EVNo8Oxx+SimSun" w:hAnsi="EVNo8Oxx+SimSun" w:eastAsia="EVNo8Oxx+SimSun"/>
          <w:color w:val="000000"/>
          <w:sz w:val="28"/>
        </w:rPr>
        <w:t>2.39</w:t>
      </w:r>
      <w:r>
        <w:rPr>
          <w:rFonts w:ascii="W4KeyZcg+SimSun" w:hAnsi="W4KeyZcg+SimSun" w:eastAsia="W4KeyZcg+SimSun"/>
          <w:color w:val="000000"/>
          <w:sz w:val="28"/>
        </w:rPr>
        <w:t>亿美元，分别占全省的</w:t>
      </w:r>
      <w:r>
        <w:rPr>
          <w:rFonts w:ascii="EVNo8Oxx+SimSun" w:hAnsi="EVNo8Oxx+SimSun" w:eastAsia="EVNo8Oxx+SimSun"/>
          <w:color w:val="000000"/>
          <w:sz w:val="28"/>
        </w:rPr>
        <w:t>32%</w:t>
      </w:r>
      <w:r>
        <w:rPr>
          <w:rFonts w:ascii="W4KeyZcg+SimSun" w:hAnsi="W4KeyZcg+SimSun" w:eastAsia="W4KeyZcg+SimSun"/>
          <w:color w:val="000000"/>
          <w:sz w:val="28"/>
        </w:rPr>
        <w:t>、全市的</w:t>
      </w:r>
      <w:r>
        <w:rPr>
          <w:rFonts w:ascii="EVNo8Oxx+SimSun" w:hAnsi="EVNo8Oxx+SimSun" w:eastAsia="EVNo8Oxx+SimSun"/>
          <w:color w:val="000000"/>
          <w:sz w:val="28"/>
        </w:rPr>
        <w:t>36%</w:t>
      </w:r>
      <w:r>
        <w:rPr>
          <w:rFonts w:ascii="W4KeyZcg+SimSun" w:hAnsi="W4KeyZcg+SimSun" w:eastAsia="W4KeyZcg+SimSun"/>
          <w:color w:val="000000"/>
          <w:sz w:val="28"/>
        </w:rPr>
        <w:t>；外贸进出口总额</w:t>
      </w:r>
      <w:r>
        <w:rPr>
          <w:rFonts w:ascii="EVNo8Oxx+SimSun" w:hAnsi="EVNo8Oxx+SimSun" w:eastAsia="EVNo8Oxx+SimSun"/>
          <w:color w:val="000000"/>
          <w:sz w:val="28"/>
        </w:rPr>
        <w:t>269</w:t>
      </w:r>
      <w:r>
        <w:rPr>
          <w:rFonts w:ascii="W4KeyZcg+SimSun" w:hAnsi="W4KeyZcg+SimSun" w:eastAsia="W4KeyZcg+SimSun"/>
          <w:color w:val="000000"/>
          <w:sz w:val="28"/>
        </w:rPr>
        <w:t>亿元，较</w:t>
      </w:r>
      <w:r>
        <w:rPr>
          <w:rFonts w:ascii="EVNo8Oxx+SimSun" w:hAnsi="EVNo8Oxx+SimSun" w:eastAsia="EVNo8Oxx+SimSun"/>
          <w:color w:val="000000"/>
          <w:sz w:val="28"/>
        </w:rPr>
        <w:t>2019</w:t>
      </w:r>
      <w:r>
        <w:rPr>
          <w:rFonts w:ascii="W4KeyZcg+SimSun" w:hAnsi="W4KeyZcg+SimSun" w:eastAsia="W4KeyZcg+SimSun"/>
          <w:color w:val="000000"/>
          <w:sz w:val="28"/>
        </w:rPr>
        <w:t>年增长了</w:t>
      </w:r>
      <w:r>
        <w:rPr>
          <w:rFonts w:ascii="EVNo8Oxx+SimSun" w:hAnsi="EVNo8Oxx+SimSun" w:eastAsia="EVNo8Oxx+SimSun"/>
          <w:color w:val="000000"/>
          <w:sz w:val="28"/>
        </w:rPr>
        <w:t>13</w:t>
      </w:r>
      <w:r>
        <w:rPr>
          <w:rFonts w:ascii="W4KeyZcg+SimSun" w:hAnsi="W4KeyZcg+SimSun" w:eastAsia="W4KeyZcg+SimSun"/>
          <w:color w:val="000000"/>
          <w:sz w:val="28"/>
        </w:rPr>
        <w:t>倍。</w:t>
      </w:r>
      <w:r>
        <w:rPr>
          <w:rFonts w:ascii="EVNo8Oxx+SimSun" w:hAnsi="EVNo8Oxx+SimSun" w:eastAsia="EVNo8Oxx+SimSun"/>
          <w:color w:val="000000"/>
          <w:sz w:val="28"/>
        </w:rPr>
        <w:t xml:space="preserve"> </w:t>
      </w:r>
    </w:p>
    <w:p w14:paraId="118AB18D">
      <w:pPr>
        <w:widowControl/>
        <w:autoSpaceDE w:val="0"/>
        <w:autoSpaceDN w:val="0"/>
        <w:spacing w:before="192" w:after="0" w:line="298" w:lineRule="exact"/>
        <w:ind w:left="560" w:right="0" w:firstLine="0"/>
        <w:jc w:val="left"/>
      </w:pPr>
      <w:r>
        <w:rPr>
          <w:rFonts w:ascii="W4KeyZcg+SimSun" w:hAnsi="W4KeyZcg+SimSun" w:eastAsia="W4KeyZcg+SimSun"/>
          <w:color w:val="000000"/>
          <w:sz w:val="28"/>
        </w:rPr>
        <w:t>空港经济区：辖区国土面积</w:t>
      </w:r>
      <w:r>
        <w:rPr>
          <w:rFonts w:ascii="EVNo8Oxx+SimSun" w:hAnsi="EVNo8Oxx+SimSun" w:eastAsia="EVNo8Oxx+SimSun"/>
          <w:color w:val="000000"/>
          <w:sz w:val="28"/>
        </w:rPr>
        <w:t xml:space="preserve">396.6km </w:t>
      </w:r>
      <w:r>
        <w:rPr>
          <w:rFonts w:ascii="EVNo8Oxx+SimSun" w:hAnsi="EVNo8Oxx+SimSun" w:eastAsia="EVNo8Oxx+SimSun"/>
          <w:color w:val="000000"/>
          <w:sz w:val="14"/>
        </w:rPr>
        <w:t>2</w:t>
      </w:r>
      <w:r>
        <w:rPr>
          <w:rFonts w:ascii="W4KeyZcg+SimSun" w:hAnsi="W4KeyZcg+SimSun" w:eastAsia="W4KeyZcg+SimSun"/>
          <w:color w:val="000000"/>
          <w:sz w:val="28"/>
        </w:rPr>
        <w:t>（其中：山地面积约占</w:t>
      </w:r>
      <w:r>
        <w:rPr>
          <w:rFonts w:ascii="EVNo8Oxx+SimSun" w:hAnsi="EVNo8Oxx+SimSun" w:eastAsia="EVNo8Oxx+SimSun"/>
          <w:color w:val="000000"/>
          <w:sz w:val="28"/>
        </w:rPr>
        <w:t>74%</w:t>
      </w:r>
      <w:r>
        <w:rPr>
          <w:rFonts w:ascii="W4KeyZcg+SimSun" w:hAnsi="W4KeyZcg+SimSun" w:eastAsia="W4KeyZcg+SimSun"/>
          <w:color w:val="000000"/>
          <w:sz w:val="28"/>
        </w:rPr>
        <w:t>，坝区</w:t>
      </w:r>
    </w:p>
    <w:p w14:paraId="70E27E8B">
      <w:pPr>
        <w:widowControl/>
        <w:autoSpaceDE w:val="0"/>
        <w:autoSpaceDN w:val="0"/>
        <w:spacing w:before="188" w:after="0" w:line="240" w:lineRule="exact"/>
        <w:ind w:left="8642" w:right="0" w:firstLine="0"/>
        <w:jc w:val="left"/>
      </w:pPr>
      <w:r>
        <w:rPr>
          <w:rFonts w:ascii="xKtjpZf5+SimHei" w:hAnsi="xKtjpZf5+SimHei" w:eastAsia="xKtjpZf5+SimHei"/>
          <w:color w:val="000000"/>
          <w:sz w:val="24"/>
        </w:rPr>
        <w:t xml:space="preserve">- 1 - </w:t>
      </w:r>
    </w:p>
    <w:p w14:paraId="41E935FE">
      <w:pPr>
        <w:sectPr>
          <w:pgSz w:w="11906" w:h="17238"/>
          <w:pgMar w:top="860" w:right="1084" w:bottom="618" w:left="1418" w:header="720" w:footer="720" w:gutter="0"/>
          <w:cols w:equalWidth="0" w:num="1">
            <w:col w:w="9404"/>
          </w:cols>
          <w:docGrid w:linePitch="360" w:charSpace="0"/>
        </w:sectPr>
      </w:pPr>
    </w:p>
    <w:p w14:paraId="4AA0AABA">
      <w:pPr>
        <w:widowControl/>
        <w:autoSpaceDE w:val="0"/>
        <w:autoSpaceDN w:val="0"/>
        <w:spacing w:before="518" w:after="0" w:line="220" w:lineRule="exact"/>
        <w:ind w:left="0" w:right="0"/>
      </w:pPr>
    </w:p>
    <w:p w14:paraId="34CFC709">
      <w:pPr>
        <w:widowControl/>
        <w:autoSpaceDE w:val="0"/>
        <w:autoSpaceDN w:val="0"/>
        <w:spacing w:before="0" w:after="0" w:line="456" w:lineRule="exact"/>
        <w:ind w:left="0" w:right="22" w:firstLine="0"/>
        <w:jc w:val="both"/>
      </w:pPr>
      <w:r>
        <w:rPr>
          <w:rFonts w:ascii="W4KeyZcg+SimSun" w:hAnsi="W4KeyZcg+SimSun" w:eastAsia="W4KeyZcg+SimSun"/>
          <w:color w:val="000000"/>
          <w:sz w:val="28"/>
        </w:rPr>
        <w:t>面积约占</w:t>
      </w:r>
      <w:r>
        <w:rPr>
          <w:rFonts w:ascii="EVNo8Oxx+SimSun" w:hAnsi="EVNo8Oxx+SimSun" w:eastAsia="EVNo8Oxx+SimSun"/>
          <w:color w:val="000000"/>
          <w:sz w:val="28"/>
        </w:rPr>
        <w:t>26%</w:t>
      </w:r>
      <w:r>
        <w:rPr>
          <w:rFonts w:ascii="W4KeyZcg+SimSun" w:hAnsi="W4KeyZcg+SimSun" w:eastAsia="W4KeyZcg+SimSun"/>
          <w:color w:val="000000"/>
          <w:sz w:val="28"/>
        </w:rPr>
        <w:t>），辖大板桥、李其、西冲、沙沟、复兴、花箐、长水、沙井、新发、阿底、一朵云、云桥、白汉场、乌西、兔耳、上对龙、中对龙、矣纳、小哨、云瑞</w:t>
      </w:r>
      <w:r>
        <w:rPr>
          <w:rFonts w:ascii="EVNo8Oxx+SimSun" w:hAnsi="EVNo8Oxx+SimSun" w:eastAsia="EVNo8Oxx+SimSun"/>
          <w:color w:val="000000"/>
          <w:sz w:val="28"/>
        </w:rPr>
        <w:t>20</w:t>
      </w:r>
      <w:r>
        <w:rPr>
          <w:rFonts w:ascii="W4KeyZcg+SimSun" w:hAnsi="W4KeyZcg+SimSun" w:eastAsia="W4KeyZcg+SimSun"/>
          <w:color w:val="000000"/>
          <w:sz w:val="28"/>
        </w:rPr>
        <w:t>个社区居民委员会，</w:t>
      </w:r>
      <w:r>
        <w:rPr>
          <w:rFonts w:ascii="EVNo8Oxx+SimSun" w:hAnsi="EVNo8Oxx+SimSun" w:eastAsia="EVNo8Oxx+SimSun"/>
          <w:color w:val="000000"/>
          <w:sz w:val="28"/>
        </w:rPr>
        <w:t>99</w:t>
      </w:r>
      <w:r>
        <w:rPr>
          <w:rFonts w:ascii="W4KeyZcg+SimSun" w:hAnsi="W4KeyZcg+SimSun" w:eastAsia="W4KeyZcg+SimSun"/>
          <w:color w:val="000000"/>
          <w:sz w:val="28"/>
        </w:rPr>
        <w:t>个居民小组。</w:t>
      </w:r>
      <w:r>
        <w:rPr>
          <w:rFonts w:ascii="EVNo8Oxx+SimSun" w:hAnsi="EVNo8Oxx+SimSun" w:eastAsia="EVNo8Oxx+SimSun"/>
          <w:color w:val="000000"/>
          <w:sz w:val="28"/>
        </w:rPr>
        <w:t xml:space="preserve"> </w:t>
      </w:r>
    </w:p>
    <w:p w14:paraId="684496EE">
      <w:pPr>
        <w:widowControl/>
        <w:autoSpaceDE w:val="0"/>
        <w:autoSpaceDN w:val="0"/>
        <w:spacing w:before="24" w:after="0" w:line="544" w:lineRule="exact"/>
        <w:ind w:left="0" w:right="0" w:firstLine="560"/>
        <w:jc w:val="left"/>
      </w:pPr>
      <w:r>
        <w:rPr>
          <w:rFonts w:ascii="Times New Roman" w:hAnsi="Times New Roman" w:eastAsia="Times New Roman"/>
          <w:color w:val="000000"/>
          <w:sz w:val="28"/>
        </w:rPr>
        <w:t>2020</w:t>
      </w:r>
      <w:r>
        <w:rPr>
          <w:rFonts w:ascii="W4KeyZcg+SimSun" w:hAnsi="W4KeyZcg+SimSun" w:eastAsia="W4KeyZcg+SimSun"/>
          <w:color w:val="000000"/>
          <w:sz w:val="28"/>
        </w:rPr>
        <w:t>年辖区经济结构中，第一产业占</w:t>
      </w:r>
      <w:r>
        <w:rPr>
          <w:rFonts w:ascii="EVNo8Oxx+SimSun" w:hAnsi="EVNo8Oxx+SimSun" w:eastAsia="EVNo8Oxx+SimSun"/>
          <w:color w:val="000000"/>
          <w:sz w:val="28"/>
        </w:rPr>
        <w:t>7%</w:t>
      </w:r>
      <w:r>
        <w:rPr>
          <w:rFonts w:ascii="W4KeyZcg+SimSun" w:hAnsi="W4KeyZcg+SimSun" w:eastAsia="W4KeyZcg+SimSun"/>
          <w:color w:val="000000"/>
          <w:sz w:val="28"/>
        </w:rPr>
        <w:t>，第二产业占</w:t>
      </w:r>
      <w:r>
        <w:rPr>
          <w:rFonts w:ascii="EVNo8Oxx+SimSun" w:hAnsi="EVNo8Oxx+SimSun" w:eastAsia="EVNo8Oxx+SimSun"/>
          <w:color w:val="000000"/>
          <w:sz w:val="28"/>
        </w:rPr>
        <w:t>23%</w:t>
      </w:r>
      <w:r>
        <w:rPr>
          <w:rFonts w:ascii="W4KeyZcg+SimSun" w:hAnsi="W4KeyZcg+SimSun" w:eastAsia="W4KeyZcg+SimSun"/>
          <w:color w:val="000000"/>
          <w:sz w:val="28"/>
        </w:rPr>
        <w:t>，第三产业占</w:t>
      </w:r>
      <w:r>
        <w:rPr>
          <w:rFonts w:ascii="EVNo8Oxx+SimSun" w:hAnsi="EVNo8Oxx+SimSun" w:eastAsia="EVNo8Oxx+SimSun"/>
          <w:color w:val="000000"/>
          <w:sz w:val="28"/>
        </w:rPr>
        <w:t>70%</w:t>
      </w:r>
      <w:r>
        <w:rPr>
          <w:rFonts w:ascii="W4KeyZcg+SimSun" w:hAnsi="W4KeyZcg+SimSun" w:eastAsia="W4KeyZcg+SimSun"/>
          <w:color w:val="000000"/>
          <w:sz w:val="28"/>
        </w:rPr>
        <w:t>。全区一般公共预算收入完成</w:t>
      </w:r>
      <w:r>
        <w:rPr>
          <w:rFonts w:ascii="EVNo8Oxx+SimSun" w:hAnsi="EVNo8Oxx+SimSun" w:eastAsia="EVNo8Oxx+SimSun"/>
          <w:color w:val="000000"/>
          <w:sz w:val="28"/>
        </w:rPr>
        <w:t>7.81</w:t>
      </w:r>
      <w:r>
        <w:rPr>
          <w:rFonts w:ascii="W4KeyZcg+SimSun" w:hAnsi="W4KeyZcg+SimSun" w:eastAsia="W4KeyZcg+SimSun"/>
          <w:color w:val="000000"/>
          <w:sz w:val="28"/>
        </w:rPr>
        <w:t>亿元，同比增长</w:t>
      </w:r>
      <w:r>
        <w:rPr>
          <w:rFonts w:ascii="EVNo8Oxx+SimSun" w:hAnsi="EVNo8Oxx+SimSun" w:eastAsia="EVNo8Oxx+SimSun"/>
          <w:color w:val="000000"/>
          <w:sz w:val="28"/>
        </w:rPr>
        <w:t>17.8%</w:t>
      </w:r>
      <w:r>
        <w:rPr>
          <w:rFonts w:ascii="W4KeyZcg+SimSun" w:hAnsi="W4KeyZcg+SimSun" w:eastAsia="W4KeyZcg+SimSun"/>
          <w:color w:val="000000"/>
          <w:sz w:val="28"/>
        </w:rPr>
        <w:t>；固定资产投资完成</w:t>
      </w:r>
      <w:r>
        <w:rPr>
          <w:rFonts w:ascii="EVNo8Oxx+SimSun" w:hAnsi="EVNo8Oxx+SimSun" w:eastAsia="EVNo8Oxx+SimSun"/>
          <w:color w:val="000000"/>
          <w:sz w:val="28"/>
        </w:rPr>
        <w:t>252.25</w:t>
      </w:r>
      <w:r>
        <w:rPr>
          <w:rFonts w:ascii="W4KeyZcg+SimSun" w:hAnsi="W4KeyZcg+SimSun" w:eastAsia="W4KeyZcg+SimSun"/>
          <w:color w:val="000000"/>
          <w:sz w:val="28"/>
        </w:rPr>
        <w:t>亿元，同比增长</w:t>
      </w:r>
      <w:r>
        <w:rPr>
          <w:rFonts w:ascii="EVNo8Oxx+SimSun" w:hAnsi="EVNo8Oxx+SimSun" w:eastAsia="EVNo8Oxx+SimSun"/>
          <w:color w:val="000000"/>
          <w:sz w:val="28"/>
        </w:rPr>
        <w:t>29.6%</w:t>
      </w:r>
      <w:r>
        <w:rPr>
          <w:rFonts w:ascii="W4KeyZcg+SimSun" w:hAnsi="W4KeyZcg+SimSun" w:eastAsia="W4KeyZcg+SimSun"/>
          <w:color w:val="000000"/>
          <w:sz w:val="28"/>
        </w:rPr>
        <w:t>；规模以上工业增加值同比增长</w:t>
      </w:r>
      <w:r>
        <w:rPr>
          <w:rFonts w:ascii="EVNo8Oxx+SimSun" w:hAnsi="EVNo8Oxx+SimSun" w:eastAsia="EVNo8Oxx+SimSun"/>
          <w:color w:val="000000"/>
          <w:sz w:val="28"/>
        </w:rPr>
        <w:t>5.8%</w:t>
      </w:r>
      <w:r>
        <w:rPr>
          <w:rFonts w:ascii="W4KeyZcg+SimSun" w:hAnsi="W4KeyZcg+SimSun" w:eastAsia="W4KeyZcg+SimSun"/>
          <w:color w:val="000000"/>
          <w:sz w:val="28"/>
        </w:rPr>
        <w:t>；限额以上社会消费品零售总额同比增长</w:t>
      </w:r>
      <w:r>
        <w:rPr>
          <w:rFonts w:ascii="EVNo8Oxx+SimSun" w:hAnsi="EVNo8Oxx+SimSun" w:eastAsia="EVNo8Oxx+SimSun"/>
          <w:color w:val="000000"/>
          <w:sz w:val="28"/>
        </w:rPr>
        <w:t>2.3%</w:t>
      </w:r>
      <w:r>
        <w:rPr>
          <w:rFonts w:ascii="W4KeyZcg+SimSun" w:hAnsi="W4KeyZcg+SimSun" w:eastAsia="W4KeyZcg+SimSun"/>
          <w:color w:val="000000"/>
          <w:sz w:val="28"/>
        </w:rPr>
        <w:t>；招商引资实际到位内资</w:t>
      </w:r>
      <w:r>
        <w:rPr>
          <w:rFonts w:ascii="EVNo8Oxx+SimSun" w:hAnsi="EVNo8Oxx+SimSun" w:eastAsia="EVNo8Oxx+SimSun"/>
          <w:color w:val="000000"/>
          <w:sz w:val="28"/>
        </w:rPr>
        <w:t>116.75</w:t>
      </w:r>
      <w:r>
        <w:rPr>
          <w:rFonts w:ascii="W4KeyZcg+SimSun" w:hAnsi="W4KeyZcg+SimSun" w:eastAsia="W4KeyZcg+SimSun"/>
          <w:color w:val="000000"/>
          <w:sz w:val="28"/>
        </w:rPr>
        <w:t>亿元。</w:t>
      </w:r>
      <w:r>
        <w:rPr>
          <w:rFonts w:ascii="Times New Roman" w:hAnsi="Times New Roman" w:eastAsia="Times New Roman"/>
          <w:color w:val="000000"/>
          <w:sz w:val="28"/>
        </w:rPr>
        <w:t xml:space="preserve"> </w:t>
      </w:r>
    </w:p>
    <w:p w14:paraId="5E142FD0">
      <w:pPr>
        <w:widowControl/>
        <w:autoSpaceDE w:val="0"/>
        <w:autoSpaceDN w:val="0"/>
        <w:spacing w:before="2" w:after="0" w:line="544" w:lineRule="exact"/>
        <w:ind w:left="0" w:right="0" w:firstLine="594"/>
        <w:jc w:val="left"/>
      </w:pPr>
      <w:r>
        <w:rPr>
          <w:rFonts w:ascii="W4KeyZcg+SimSun" w:hAnsi="W4KeyZcg+SimSun" w:eastAsia="W4KeyZcg+SimSun"/>
          <w:color w:val="000000"/>
          <w:sz w:val="28"/>
        </w:rPr>
        <w:t>党的十九大以来，习近平总书记从国家安全、生命安全、社会安全、</w:t>
      </w:r>
      <w:r>
        <w:rPr>
          <w:rFonts w:ascii="Times New Roman" w:hAnsi="Times New Roman" w:eastAsia="Times New Roman"/>
          <w:color w:val="000000"/>
          <w:sz w:val="28"/>
        </w:rPr>
        <w:t xml:space="preserve"> </w:t>
      </w:r>
      <w:r>
        <w:rPr>
          <w:rFonts w:ascii="W4KeyZcg+SimSun" w:hAnsi="W4KeyZcg+SimSun" w:eastAsia="W4KeyZcg+SimSun"/>
          <w:color w:val="000000"/>
          <w:sz w:val="28"/>
        </w:rPr>
        <w:t>经济安全的政治高度，就防灾减灾救灾工作做出一系列重要论述。十九届</w:t>
      </w:r>
      <w:r>
        <w:rPr>
          <w:rFonts w:ascii="Times New Roman" w:hAnsi="Times New Roman" w:eastAsia="Times New Roman"/>
          <w:color w:val="000000"/>
          <w:sz w:val="28"/>
        </w:rPr>
        <w:t xml:space="preserve"> </w:t>
      </w:r>
      <w:r>
        <w:rPr>
          <w:rFonts w:ascii="W4KeyZcg+SimSun" w:hAnsi="W4KeyZcg+SimSun" w:eastAsia="W4KeyZcg+SimSun"/>
          <w:color w:val="000000"/>
          <w:sz w:val="28"/>
        </w:rPr>
        <w:t>五中全会提出了“坚持人民至上、生命至上，把保护人民生命安全摆在首</w:t>
      </w:r>
      <w:r>
        <w:rPr>
          <w:rFonts w:ascii="Times New Roman" w:hAnsi="Times New Roman" w:eastAsia="Times New Roman"/>
          <w:color w:val="000000"/>
          <w:sz w:val="28"/>
        </w:rPr>
        <w:t xml:space="preserve"> </w:t>
      </w:r>
      <w:r>
        <w:rPr>
          <w:rFonts w:ascii="W4KeyZcg+SimSun" w:hAnsi="W4KeyZcg+SimSun" w:eastAsia="W4KeyZcg+SimSun"/>
          <w:color w:val="000000"/>
          <w:sz w:val="28"/>
        </w:rPr>
        <w:t>位，全面提高公共安全保障能力”“提升自然灾害防御工程标准”“提高防灾、减灾、抗灾、救灾能力”等明确要求。</w:t>
      </w:r>
      <w:r>
        <w:rPr>
          <w:rFonts w:ascii="Times New Roman" w:hAnsi="Times New Roman" w:eastAsia="Times New Roman"/>
          <w:color w:val="000000"/>
          <w:sz w:val="28"/>
        </w:rPr>
        <w:t xml:space="preserve"> </w:t>
      </w:r>
      <w:r>
        <w:rPr>
          <w:rFonts w:ascii="W4KeyZcg+SimSun" w:hAnsi="W4KeyZcg+SimSun" w:eastAsia="W4KeyZcg+SimSun"/>
          <w:color w:val="000000"/>
          <w:sz w:val="28"/>
        </w:rPr>
        <w:t>官渡区自然资源为全面贯彻党的十九大和十九届二中、三中、四中、五中全会精神，贯彻落实习近平总书记关于防灾减灾救灾的系列重要指示精神，在总结全市“十三五”地质灾害防治工作经验教训基础上</w:t>
      </w:r>
      <w:r>
        <w:rPr>
          <w:rFonts w:ascii="Times New Roman" w:hAnsi="Times New Roman" w:eastAsia="Times New Roman"/>
          <w:color w:val="000000"/>
          <w:sz w:val="28"/>
        </w:rPr>
        <w:t xml:space="preserve">, </w:t>
      </w:r>
      <w:r>
        <w:rPr>
          <w:rFonts w:ascii="W4KeyZcg+SimSun" w:hAnsi="W4KeyZcg+SimSun" w:eastAsia="W4KeyZcg+SimSun"/>
          <w:color w:val="000000"/>
          <w:sz w:val="28"/>
        </w:rPr>
        <w:t>研判地质灾害发生发展趋势、认真谋划、会商年度防治重点工作基础上，为了避免和减轻地质灾害给国家和人民群众的生命财产造成危害和损失，保障官渡区区国民经济的可持续发展，主动地、有预见性地部署地质灾害防治工作刻不容缓，意义重大。</w:t>
      </w:r>
      <w:r>
        <w:rPr>
          <w:rFonts w:ascii="Times New Roman" w:hAnsi="Times New Roman" w:eastAsia="Times New Roman"/>
          <w:color w:val="000000"/>
          <w:sz w:val="28"/>
        </w:rPr>
        <w:t>2011</w:t>
      </w:r>
      <w:r>
        <w:rPr>
          <w:rFonts w:ascii="W4KeyZcg+SimSun" w:hAnsi="W4KeyZcg+SimSun" w:eastAsia="W4KeyZcg+SimSun"/>
          <w:color w:val="000000"/>
          <w:sz w:val="28"/>
        </w:rPr>
        <w:t>年</w:t>
      </w:r>
      <w:r>
        <w:rPr>
          <w:rFonts w:ascii="Times New Roman" w:hAnsi="Times New Roman" w:eastAsia="Times New Roman"/>
          <w:color w:val="000000"/>
          <w:sz w:val="28"/>
        </w:rPr>
        <w:t>7</w:t>
      </w:r>
      <w:r>
        <w:rPr>
          <w:rFonts w:ascii="W4KeyZcg+SimSun" w:hAnsi="W4KeyZcg+SimSun" w:eastAsia="W4KeyZcg+SimSun"/>
          <w:color w:val="000000"/>
          <w:sz w:val="28"/>
        </w:rPr>
        <w:t>月，根据《云南省人民政府关于加强地质灾害防治工作的意见》（云政发</w:t>
      </w:r>
      <w:r>
        <w:rPr>
          <w:rFonts w:ascii="Times New Roman" w:hAnsi="Times New Roman" w:eastAsia="Times New Roman"/>
          <w:color w:val="000000"/>
          <w:sz w:val="28"/>
        </w:rPr>
        <w:t>[2010]</w:t>
      </w:r>
      <w:r>
        <w:rPr>
          <w:rFonts w:ascii="W4KeyZcg+SimSun" w:hAnsi="W4KeyZcg+SimSun" w:eastAsia="W4KeyZcg+SimSun"/>
          <w:color w:val="000000"/>
          <w:sz w:val="28"/>
        </w:rPr>
        <w:t>年</w:t>
      </w:r>
      <w:r>
        <w:rPr>
          <w:rFonts w:ascii="Times New Roman" w:hAnsi="Times New Roman" w:eastAsia="Times New Roman"/>
          <w:color w:val="000000"/>
          <w:sz w:val="28"/>
        </w:rPr>
        <w:t>172</w:t>
      </w:r>
      <w:r>
        <w:rPr>
          <w:rFonts w:ascii="W4KeyZcg+SimSun" w:hAnsi="W4KeyZcg+SimSun" w:eastAsia="W4KeyZcg+SimSun"/>
          <w:color w:val="000000"/>
          <w:sz w:val="28"/>
        </w:rPr>
        <w:t>号）及《官渡区“十二五”社会经济发展规划纲要》，由官渡区国土资源局组织对《官渡区地质灾害防治规划（</w:t>
      </w:r>
      <w:r>
        <w:rPr>
          <w:rFonts w:ascii="Times New Roman" w:hAnsi="Times New Roman" w:eastAsia="Times New Roman"/>
          <w:color w:val="000000"/>
          <w:sz w:val="28"/>
        </w:rPr>
        <w:t>2005</w:t>
      </w:r>
      <w:r>
        <w:rPr>
          <w:rFonts w:ascii="W4KeyZcg+SimSun" w:hAnsi="W4KeyZcg+SimSun" w:eastAsia="W4KeyZcg+SimSun"/>
          <w:color w:val="000000"/>
          <w:sz w:val="28"/>
        </w:rPr>
        <w:t>～</w:t>
      </w:r>
      <w:r>
        <w:rPr>
          <w:rFonts w:ascii="Times New Roman" w:hAnsi="Times New Roman" w:eastAsia="Times New Roman"/>
          <w:color w:val="000000"/>
          <w:sz w:val="28"/>
        </w:rPr>
        <w:t xml:space="preserve"> 2020 </w:t>
      </w:r>
      <w:r>
        <w:rPr>
          <w:rFonts w:ascii="W4KeyZcg+SimSun" w:hAnsi="W4KeyZcg+SimSun" w:eastAsia="W4KeyZcg+SimSun"/>
          <w:color w:val="000000"/>
          <w:sz w:val="28"/>
        </w:rPr>
        <w:t>年）》进行修编。</w:t>
      </w:r>
      <w:r>
        <w:rPr>
          <w:rFonts w:ascii="EVNo8Oxx+SimSun" w:hAnsi="EVNo8Oxx+SimSun" w:eastAsia="EVNo8Oxx+SimSun"/>
          <w:color w:val="000000"/>
          <w:sz w:val="28"/>
        </w:rPr>
        <w:t xml:space="preserve"> </w:t>
      </w:r>
    </w:p>
    <w:p w14:paraId="50A05C7B">
      <w:pPr>
        <w:widowControl/>
        <w:autoSpaceDE w:val="0"/>
        <w:autoSpaceDN w:val="0"/>
        <w:spacing w:before="0" w:after="0" w:line="532" w:lineRule="exact"/>
        <w:ind w:left="0" w:right="144" w:firstLine="560"/>
        <w:jc w:val="left"/>
      </w:pPr>
      <w:r>
        <w:rPr>
          <w:rFonts w:ascii="W4KeyZcg+SimSun" w:hAnsi="W4KeyZcg+SimSun" w:eastAsia="W4KeyZcg+SimSun"/>
          <w:color w:val="000000"/>
          <w:sz w:val="28"/>
        </w:rPr>
        <w:t>党的十八大以来，党和国家对地质灾害防治工作提出了更高要求，习近平总书记多次就防灾减灾救灾工作发表重要讲话，对防灾减灾救灾多次做出</w:t>
      </w:r>
    </w:p>
    <w:p w14:paraId="47EA97B1">
      <w:pPr>
        <w:widowControl/>
        <w:autoSpaceDE w:val="0"/>
        <w:autoSpaceDN w:val="0"/>
        <w:spacing w:before="532" w:after="0" w:line="240" w:lineRule="exact"/>
        <w:ind w:left="8642" w:right="0" w:firstLine="0"/>
        <w:jc w:val="left"/>
      </w:pPr>
      <w:r>
        <w:rPr>
          <w:rFonts w:ascii="xKtjpZf5+SimHei" w:hAnsi="xKtjpZf5+SimHei" w:eastAsia="xKtjpZf5+SimHei"/>
          <w:color w:val="000000"/>
          <w:sz w:val="24"/>
        </w:rPr>
        <w:t xml:space="preserve">- 2 - </w:t>
      </w:r>
    </w:p>
    <w:p w14:paraId="2F5DD8CE">
      <w:pPr>
        <w:sectPr>
          <w:pgSz w:w="11906" w:h="17238"/>
          <w:pgMar w:top="740" w:right="1082" w:bottom="618" w:left="1418" w:header="720" w:footer="720" w:gutter="0"/>
          <w:cols w:equalWidth="0" w:num="1">
            <w:col w:w="9406"/>
          </w:cols>
          <w:docGrid w:linePitch="360" w:charSpace="0"/>
        </w:sectPr>
      </w:pPr>
    </w:p>
    <w:p w14:paraId="1C1E5735">
      <w:pPr>
        <w:widowControl/>
        <w:autoSpaceDE w:val="0"/>
        <w:autoSpaceDN w:val="0"/>
        <w:spacing w:before="518" w:after="0" w:line="220" w:lineRule="exact"/>
        <w:ind w:left="0" w:right="0"/>
      </w:pPr>
    </w:p>
    <w:p w14:paraId="31400992">
      <w:pPr>
        <w:widowControl/>
        <w:autoSpaceDE w:val="0"/>
        <w:autoSpaceDN w:val="0"/>
        <w:spacing w:before="0" w:after="0" w:line="516" w:lineRule="exact"/>
        <w:ind w:left="0" w:right="168" w:firstLine="0"/>
        <w:jc w:val="both"/>
      </w:pPr>
      <w:r>
        <w:rPr>
          <w:rFonts w:ascii="W4KeyZcg+SimSun" w:hAnsi="W4KeyZcg+SimSun" w:eastAsia="W4KeyZcg+SimSun"/>
          <w:color w:val="000000"/>
          <w:sz w:val="28"/>
        </w:rPr>
        <w:t>重要论述和批示指示。党的十九届五中全会提出了“坚持人民至上、生命至上，把保护人民生命安全摆在首位，全面提高公共安全保障能力”“提升自然灾害防御工程标准”“提高防灾、减灾、抗灾、救灾能力”等明确要求。对于云南来说，习近平总书记时刻挂念着边疆各族人民，时刻关心着云南的发展。党的十八大以来，习近平总书记两次考察云南，发表重要讲话、作出系列重要指示批示，殷切希望云南正确认识和把握在全国发展大局中的地位和作用，闯出一条跨越式发展的路子来，努力在建设我国民族团结进步示范区、生态文明建设排头兵、面向南亚东南亚辐射中心上不断取得新进展，谱写好中国梦的云南篇章。</w:t>
      </w:r>
      <w:r>
        <w:rPr>
          <w:rFonts w:ascii="EVNo8Oxx+SimSun" w:hAnsi="EVNo8Oxx+SimSun" w:eastAsia="EVNo8Oxx+SimSun"/>
          <w:color w:val="000000"/>
          <w:sz w:val="28"/>
        </w:rPr>
        <w:t xml:space="preserve"> </w:t>
      </w:r>
    </w:p>
    <w:p w14:paraId="6012554A">
      <w:pPr>
        <w:widowControl/>
        <w:autoSpaceDE w:val="0"/>
        <w:autoSpaceDN w:val="0"/>
        <w:spacing w:before="0" w:after="0" w:line="544" w:lineRule="exact"/>
        <w:ind w:left="0" w:right="0" w:firstLine="560"/>
        <w:jc w:val="left"/>
      </w:pPr>
      <w:r>
        <w:rPr>
          <w:rFonts w:ascii="W4KeyZcg+SimSun" w:hAnsi="W4KeyZcg+SimSun" w:eastAsia="W4KeyZcg+SimSun"/>
          <w:color w:val="000000"/>
          <w:sz w:val="28"/>
        </w:rPr>
        <w:t>为认真贯彻落实党的十九届五中全会精神及习近平总书记两次考察云南的重要讲话精神及《云南省国民经济和社会发展第十四个五年规划和二〇三五年远景目标纲要》，在巩固前期工作成果的基础上，从全局和长远的角度对未来</w:t>
      </w:r>
      <w:r>
        <w:rPr>
          <w:rFonts w:ascii="EVNo8Oxx+SimSun" w:hAnsi="EVNo8Oxx+SimSun" w:eastAsia="EVNo8Oxx+SimSun"/>
          <w:color w:val="000000"/>
          <w:sz w:val="28"/>
        </w:rPr>
        <w:t>5</w:t>
      </w:r>
      <w:r>
        <w:rPr>
          <w:rFonts w:ascii="W4KeyZcg+SimSun" w:hAnsi="W4KeyZcg+SimSun" w:eastAsia="W4KeyZcg+SimSun"/>
          <w:color w:val="000000"/>
          <w:sz w:val="28"/>
        </w:rPr>
        <w:t>年的地质灾害防治工作进行统筹规划，对工作目标、工作任务、工作措施进行有效优化调整，推进关口前移，加强灾前防御、综合施策、有效减轻地质灾害风险。现依据国家、省、市、县相关法律法规及文件技术要求（指南），编制《官渡区地质灾害防治“十四五”规划（</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2025</w:t>
      </w:r>
      <w:r>
        <w:rPr>
          <w:rFonts w:ascii="W4KeyZcg+SimSun" w:hAnsi="W4KeyZcg+SimSun" w:eastAsia="W4KeyZcg+SimSun"/>
          <w:color w:val="000000"/>
          <w:sz w:val="28"/>
        </w:rPr>
        <w:t>年）》，以下简称《规划》。</w:t>
      </w:r>
      <w:r>
        <w:rPr>
          <w:rFonts w:ascii="EVNo8Oxx+SimSun" w:hAnsi="EVNo8Oxx+SimSun" w:eastAsia="EVNo8Oxx+SimSun"/>
          <w:color w:val="000000"/>
          <w:sz w:val="28"/>
        </w:rPr>
        <w:t xml:space="preserve"> </w:t>
      </w:r>
    </w:p>
    <w:p w14:paraId="7A221C88">
      <w:pPr>
        <w:widowControl/>
        <w:autoSpaceDE w:val="0"/>
        <w:autoSpaceDN w:val="0"/>
        <w:spacing w:before="0" w:after="0" w:line="544" w:lineRule="exact"/>
        <w:ind w:left="0" w:right="0" w:firstLine="560"/>
        <w:jc w:val="left"/>
      </w:pPr>
      <w:r>
        <w:rPr>
          <w:rFonts w:ascii="EVNo8Oxx+SimSun" w:hAnsi="EVNo8Oxx+SimSun" w:eastAsia="EVNo8Oxx+SimSun"/>
          <w:color w:val="000000"/>
          <w:sz w:val="28"/>
        </w:rPr>
        <w:t>2021</w:t>
      </w:r>
      <w:r>
        <w:rPr>
          <w:rFonts w:ascii="W4KeyZcg+SimSun" w:hAnsi="W4KeyZcg+SimSun" w:eastAsia="W4KeyZcg+SimSun"/>
          <w:color w:val="000000"/>
          <w:sz w:val="28"/>
        </w:rPr>
        <w:t>年</w:t>
      </w:r>
      <w:r>
        <w:rPr>
          <w:rFonts w:ascii="EVNo8Oxx+SimSun" w:hAnsi="EVNo8Oxx+SimSun" w:eastAsia="EVNo8Oxx+SimSun"/>
          <w:color w:val="000000"/>
          <w:sz w:val="28"/>
        </w:rPr>
        <w:t>3</w:t>
      </w:r>
      <w:r>
        <w:rPr>
          <w:rFonts w:ascii="W4KeyZcg+SimSun" w:hAnsi="W4KeyZcg+SimSun" w:eastAsia="W4KeyZcg+SimSun"/>
          <w:color w:val="000000"/>
          <w:sz w:val="28"/>
        </w:rPr>
        <w:t>月，为认真贯彻落实好党中央、国务院、省委省政府的决策部署，遵循“人民至上，生命至上”的发展理念，官渡区自然资源局结合《地质灾害防治条例》、《云南省地质环境保护条例》、《地质灾害防治管理办法》和《云南省州</w:t>
      </w:r>
      <w:r>
        <w:rPr>
          <w:rFonts w:ascii="EVNo8Oxx+SimSun" w:hAnsi="EVNo8Oxx+SimSun" w:eastAsia="EVNo8Oxx+SimSun"/>
          <w:color w:val="000000"/>
          <w:sz w:val="28"/>
        </w:rPr>
        <w:t>(</w:t>
      </w:r>
      <w:r>
        <w:rPr>
          <w:rFonts w:ascii="W4KeyZcg+SimSun" w:hAnsi="W4KeyZcg+SimSun" w:eastAsia="W4KeyZcg+SimSun"/>
          <w:color w:val="000000"/>
          <w:sz w:val="28"/>
        </w:rPr>
        <w:t>市</w:t>
      </w:r>
      <w:r>
        <w:rPr>
          <w:rFonts w:ascii="EVNo8Oxx+SimSun" w:hAnsi="EVNo8Oxx+SimSun" w:eastAsia="EVNo8Oxx+SimSun"/>
          <w:color w:val="000000"/>
          <w:sz w:val="28"/>
        </w:rPr>
        <w:t>)</w:t>
      </w:r>
      <w:r>
        <w:rPr>
          <w:rFonts w:ascii="W4KeyZcg+SimSun" w:hAnsi="W4KeyZcg+SimSun" w:eastAsia="W4KeyZcg+SimSun"/>
          <w:color w:val="000000"/>
          <w:sz w:val="28"/>
        </w:rPr>
        <w:t>、县</w:t>
      </w:r>
      <w:r>
        <w:rPr>
          <w:rFonts w:ascii="EVNo8Oxx+SimSun" w:hAnsi="EVNo8Oxx+SimSun" w:eastAsia="EVNo8Oxx+SimSun"/>
          <w:color w:val="000000"/>
          <w:sz w:val="28"/>
        </w:rPr>
        <w:t>(</w:t>
      </w:r>
      <w:r>
        <w:rPr>
          <w:rFonts w:ascii="W4KeyZcg+SimSun" w:hAnsi="W4KeyZcg+SimSun" w:eastAsia="W4KeyZcg+SimSun"/>
          <w:color w:val="000000"/>
          <w:sz w:val="28"/>
        </w:rPr>
        <w:t>市、区</w:t>
      </w:r>
      <w:r>
        <w:rPr>
          <w:rFonts w:ascii="EVNo8Oxx+SimSun" w:hAnsi="EVNo8Oxx+SimSun" w:eastAsia="EVNo8Oxx+SimSun"/>
          <w:color w:val="000000"/>
          <w:sz w:val="28"/>
        </w:rPr>
        <w:t>)</w:t>
      </w:r>
      <w:r>
        <w:rPr>
          <w:rFonts w:ascii="W4KeyZcg+SimSun" w:hAnsi="W4KeyZcg+SimSun" w:eastAsia="W4KeyZcg+SimSun"/>
          <w:color w:val="000000"/>
          <w:sz w:val="28"/>
        </w:rPr>
        <w:t>地质灾害防治规划（</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 xml:space="preserve"> 2025 </w:t>
      </w:r>
      <w:r>
        <w:rPr>
          <w:rFonts w:ascii="W4KeyZcg+SimSun" w:hAnsi="W4KeyZcg+SimSun" w:eastAsia="W4KeyZcg+SimSun"/>
          <w:color w:val="000000"/>
          <w:sz w:val="28"/>
        </w:rPr>
        <w:t>年）编制指南》有关要求，以《官渡区国民经济和社会发展第十四个五年规划和二〇三五年远景目标纲要》为基础，根据官渡区地质灾害防治的特点，总结经验教训，明确工作指导思想、主要目标、任务和对策，调动一切积极因素，合理配置资源，最大限度减轻地质灾害造成的损失，结合规划区地质环境条</w:t>
      </w:r>
    </w:p>
    <w:p w14:paraId="39237787">
      <w:pPr>
        <w:widowControl/>
        <w:autoSpaceDE w:val="0"/>
        <w:autoSpaceDN w:val="0"/>
        <w:spacing w:before="532" w:after="0" w:line="240" w:lineRule="exact"/>
        <w:ind w:left="8642" w:right="0" w:firstLine="0"/>
        <w:jc w:val="left"/>
      </w:pPr>
      <w:r>
        <w:rPr>
          <w:rFonts w:ascii="xKtjpZf5+SimHei" w:hAnsi="xKtjpZf5+SimHei" w:eastAsia="xKtjpZf5+SimHei"/>
          <w:color w:val="000000"/>
          <w:sz w:val="24"/>
        </w:rPr>
        <w:t xml:space="preserve">- 3 - </w:t>
      </w:r>
    </w:p>
    <w:p w14:paraId="403F21C9">
      <w:pPr>
        <w:sectPr>
          <w:pgSz w:w="11906" w:h="17238"/>
          <w:pgMar w:top="740" w:right="1084" w:bottom="618" w:left="1418" w:header="720" w:footer="720" w:gutter="0"/>
          <w:cols w:equalWidth="0" w:num="1">
            <w:col w:w="9404"/>
          </w:cols>
          <w:docGrid w:linePitch="360" w:charSpace="0"/>
        </w:sectPr>
      </w:pPr>
    </w:p>
    <w:p w14:paraId="381B7D23">
      <w:pPr>
        <w:widowControl/>
        <w:autoSpaceDE w:val="0"/>
        <w:autoSpaceDN w:val="0"/>
        <w:spacing w:before="518" w:after="0" w:line="220" w:lineRule="exact"/>
        <w:ind w:left="0" w:right="0"/>
      </w:pPr>
    </w:p>
    <w:p w14:paraId="5B80DF8B">
      <w:pPr>
        <w:widowControl/>
        <w:autoSpaceDE w:val="0"/>
        <w:autoSpaceDN w:val="0"/>
        <w:spacing w:before="0" w:after="0" w:line="456" w:lineRule="exact"/>
        <w:ind w:left="0" w:right="164" w:firstLine="0"/>
        <w:jc w:val="both"/>
      </w:pPr>
      <w:r>
        <w:rPr>
          <w:rFonts w:ascii="W4KeyZcg+SimSun" w:hAnsi="W4KeyZcg+SimSun" w:eastAsia="W4KeyZcg+SimSun"/>
          <w:color w:val="000000"/>
          <w:sz w:val="28"/>
        </w:rPr>
        <w:t>件、地质灾害分布特征、危害程度和地质灾害防治现状和存在的问题，科学合理部署昆明市各县（市、区）地质灾害防治工作，并编制了《官渡区地质灾害防治“十四五”规划（</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 xml:space="preserve">2025 </w:t>
      </w:r>
      <w:r>
        <w:rPr>
          <w:rFonts w:ascii="W4KeyZcg+SimSun" w:hAnsi="W4KeyZcg+SimSun" w:eastAsia="W4KeyZcg+SimSun"/>
          <w:color w:val="000000"/>
          <w:sz w:val="28"/>
        </w:rPr>
        <w:t>年）》。</w:t>
      </w:r>
      <w:r>
        <w:rPr>
          <w:rFonts w:ascii="EVNo8Oxx+SimSun" w:hAnsi="EVNo8Oxx+SimSun" w:eastAsia="EVNo8Oxx+SimSun"/>
          <w:color w:val="000000"/>
          <w:sz w:val="28"/>
        </w:rPr>
        <w:t xml:space="preserve"> </w:t>
      </w:r>
    </w:p>
    <w:p w14:paraId="44699A22">
      <w:pPr>
        <w:widowControl/>
        <w:autoSpaceDE w:val="0"/>
        <w:autoSpaceDN w:val="0"/>
        <w:spacing w:before="382" w:after="238" w:line="324" w:lineRule="exact"/>
        <w:ind w:left="562" w:right="0" w:firstLine="0"/>
        <w:jc w:val="left"/>
      </w:pPr>
      <w:r>
        <w:rPr>
          <w:rFonts w:ascii="EVNo8Oxx+SimSun" w:hAnsi="EVNo8Oxx+SimSun" w:eastAsia="EVNo8Oxx+SimSun"/>
          <w:color w:val="000000"/>
          <w:sz w:val="28"/>
        </w:rPr>
        <w:t>1.</w:t>
      </w:r>
      <w:r>
        <w:rPr>
          <w:rFonts w:ascii="Arial" w:hAnsi="Arial" w:eastAsia="Arial"/>
          <w:color w:val="000000"/>
          <w:sz w:val="28"/>
        </w:rPr>
        <w:t xml:space="preserve"> </w:t>
      </w:r>
      <w:r>
        <w:rPr>
          <w:rFonts w:ascii="W4KeyZcg+SimSun" w:hAnsi="W4KeyZcg+SimSun" w:eastAsia="W4KeyZcg+SimSun"/>
          <w:color w:val="000000"/>
          <w:sz w:val="28"/>
        </w:rPr>
        <w:t>规划区范围：《规划》适用于官渡区原区划范围，国土面积为</w:t>
      </w:r>
    </w:p>
    <w:tbl>
      <w:tblPr>
        <w:tblStyle w:val="2"/>
        <w:tblW w:w="0" w:type="auto"/>
        <w:tblInd w:w="481" w:type="dxa"/>
        <w:tblLayout w:type="fixed"/>
        <w:tblCellMar>
          <w:top w:w="0" w:type="dxa"/>
          <w:left w:w="108" w:type="dxa"/>
          <w:bottom w:w="0" w:type="dxa"/>
          <w:right w:w="108" w:type="dxa"/>
        </w:tblCellMar>
      </w:tblPr>
      <w:tblGrid>
        <w:gridCol w:w="1480"/>
        <w:gridCol w:w="140"/>
        <w:gridCol w:w="5180"/>
        <w:gridCol w:w="1960"/>
      </w:tblGrid>
      <w:tr w14:paraId="52E692E2">
        <w:tblPrEx>
          <w:tblCellMar>
            <w:top w:w="0" w:type="dxa"/>
            <w:left w:w="108" w:type="dxa"/>
            <w:bottom w:w="0" w:type="dxa"/>
            <w:right w:w="108" w:type="dxa"/>
          </w:tblCellMar>
        </w:tblPrEx>
        <w:trPr>
          <w:trHeight w:val="508" w:hRule="exact"/>
        </w:trPr>
        <w:tc>
          <w:tcPr>
            <w:tcW w:w="1620" w:type="dxa"/>
            <w:gridSpan w:val="2"/>
            <w:tcMar>
              <w:left w:w="0" w:type="dxa"/>
              <w:right w:w="0" w:type="dxa"/>
            </w:tcMar>
          </w:tcPr>
          <w:p w14:paraId="0B63DD99">
            <w:pPr>
              <w:widowControl/>
              <w:autoSpaceDE w:val="0"/>
              <w:autoSpaceDN w:val="0"/>
              <w:spacing w:before="78" w:after="0" w:line="282" w:lineRule="exact"/>
              <w:ind w:left="0" w:right="0" w:firstLine="0"/>
              <w:jc w:val="right"/>
            </w:pPr>
            <w:r>
              <w:rPr>
                <w:rFonts w:ascii="EVNo8Oxx+SimSun" w:hAnsi="EVNo8Oxx+SimSun" w:eastAsia="EVNo8Oxx+SimSun"/>
                <w:color w:val="000000"/>
                <w:sz w:val="28"/>
              </w:rPr>
              <w:t>552.21km</w:t>
            </w:r>
          </w:p>
        </w:tc>
        <w:tc>
          <w:tcPr>
            <w:tcW w:w="7140" w:type="dxa"/>
            <w:gridSpan w:val="2"/>
            <w:tcMar>
              <w:left w:w="0" w:type="dxa"/>
              <w:right w:w="0" w:type="dxa"/>
            </w:tcMar>
          </w:tcPr>
          <w:p w14:paraId="1007FFEA">
            <w:pPr>
              <w:widowControl/>
              <w:autoSpaceDE w:val="0"/>
              <w:autoSpaceDN w:val="0"/>
              <w:spacing w:before="60" w:after="0" w:line="300" w:lineRule="exact"/>
              <w:ind w:left="4" w:right="0" w:firstLine="0"/>
              <w:jc w:val="left"/>
            </w:pPr>
            <w:r>
              <w:rPr>
                <w:rFonts w:ascii="EVNo8Oxx+SimSun" w:hAnsi="EVNo8Oxx+SimSun" w:eastAsia="EVNo8Oxx+SimSun"/>
                <w:color w:val="000000"/>
                <w:sz w:val="14"/>
              </w:rPr>
              <w:t>2</w:t>
            </w:r>
            <w:r>
              <w:rPr>
                <w:rFonts w:ascii="W4KeyZcg+SimSun" w:hAnsi="W4KeyZcg+SimSun" w:eastAsia="W4KeyZcg+SimSun"/>
                <w:color w:val="000000"/>
                <w:sz w:val="28"/>
              </w:rPr>
              <w:t>，包括托管于经济技术开发区的阿拉街道</w:t>
            </w:r>
            <w:r>
              <w:rPr>
                <w:rFonts w:ascii="W4KeyZcg+SimSun" w:hAnsi="W4KeyZcg+SimSun" w:eastAsia="W4KeyZcg+SimSun"/>
                <w:color w:val="FF0000"/>
                <w:sz w:val="28"/>
              </w:rPr>
              <w:t>（</w:t>
            </w:r>
            <w:r>
              <w:rPr>
                <w:rFonts w:ascii="EVNo8Oxx+SimSun" w:hAnsi="EVNo8Oxx+SimSun" w:eastAsia="EVNo8Oxx+SimSun"/>
                <w:color w:val="FF0000"/>
                <w:sz w:val="28"/>
              </w:rPr>
              <w:t xml:space="preserve">87.44km </w:t>
            </w:r>
            <w:r>
              <w:rPr>
                <w:rFonts w:ascii="EVNo8Oxx+SimSun" w:hAnsi="EVNo8Oxx+SimSun" w:eastAsia="EVNo8Oxx+SimSun"/>
                <w:color w:val="FF0000"/>
                <w:sz w:val="14"/>
              </w:rPr>
              <w:t>2</w:t>
            </w:r>
            <w:r>
              <w:rPr>
                <w:rFonts w:ascii="W4KeyZcg+SimSun" w:hAnsi="W4KeyZcg+SimSun" w:eastAsia="W4KeyZcg+SimSun"/>
                <w:color w:val="FF0000"/>
                <w:sz w:val="28"/>
              </w:rPr>
              <w:t>）</w:t>
            </w:r>
            <w:r>
              <w:rPr>
                <w:rFonts w:ascii="W4KeyZcg+SimSun" w:hAnsi="W4KeyZcg+SimSun" w:eastAsia="W4KeyZcg+SimSun"/>
                <w:color w:val="000000"/>
                <w:sz w:val="28"/>
              </w:rPr>
              <w:t>及</w:t>
            </w:r>
          </w:p>
        </w:tc>
      </w:tr>
      <w:tr w14:paraId="7EDD3FF5">
        <w:tblPrEx>
          <w:tblCellMar>
            <w:top w:w="0" w:type="dxa"/>
            <w:left w:w="108" w:type="dxa"/>
            <w:bottom w:w="0" w:type="dxa"/>
            <w:right w:w="108" w:type="dxa"/>
          </w:tblCellMar>
        </w:tblPrEx>
        <w:trPr>
          <w:trHeight w:val="620" w:hRule="exact"/>
        </w:trPr>
        <w:tc>
          <w:tcPr>
            <w:tcW w:w="6800" w:type="dxa"/>
            <w:gridSpan w:val="3"/>
            <w:tcMar>
              <w:left w:w="0" w:type="dxa"/>
              <w:right w:w="0" w:type="dxa"/>
            </w:tcMar>
          </w:tcPr>
          <w:p w14:paraId="6FFC6D21">
            <w:pPr>
              <w:widowControl/>
              <w:autoSpaceDE w:val="0"/>
              <w:autoSpaceDN w:val="0"/>
              <w:spacing w:before="194" w:after="0" w:line="282" w:lineRule="exact"/>
              <w:ind w:left="500" w:right="0" w:firstLine="0"/>
              <w:jc w:val="left"/>
            </w:pPr>
            <w:r>
              <w:rPr>
                <w:rFonts w:ascii="W4KeyZcg+SimSun" w:hAnsi="W4KeyZcg+SimSun" w:eastAsia="W4KeyZcg+SimSun"/>
                <w:color w:val="000000"/>
                <w:sz w:val="28"/>
              </w:rPr>
              <w:t>托管于空港经济技术开发区的大板桥街道（</w:t>
            </w:r>
            <w:r>
              <w:rPr>
                <w:rFonts w:ascii="EVNo8Oxx+SimSun" w:hAnsi="EVNo8Oxx+SimSun" w:eastAsia="EVNo8Oxx+SimSun"/>
                <w:color w:val="000000"/>
                <w:sz w:val="28"/>
              </w:rPr>
              <w:t>396.3km</w:t>
            </w:r>
          </w:p>
        </w:tc>
        <w:tc>
          <w:tcPr>
            <w:tcW w:w="1960" w:type="dxa"/>
            <w:tcMar>
              <w:left w:w="0" w:type="dxa"/>
              <w:right w:w="0" w:type="dxa"/>
            </w:tcMar>
          </w:tcPr>
          <w:p w14:paraId="3F89C623">
            <w:pPr>
              <w:widowControl/>
              <w:autoSpaceDE w:val="0"/>
              <w:autoSpaceDN w:val="0"/>
              <w:spacing w:before="176" w:after="0" w:line="300" w:lineRule="exact"/>
              <w:ind w:left="2" w:right="0" w:firstLine="0"/>
              <w:jc w:val="left"/>
            </w:pPr>
            <w:r>
              <w:rPr>
                <w:rFonts w:ascii="EVNo8Oxx+SimSun" w:hAnsi="EVNo8Oxx+SimSun" w:eastAsia="EVNo8Oxx+SimSun"/>
                <w:color w:val="000000"/>
                <w:sz w:val="14"/>
              </w:rPr>
              <w:t>2</w:t>
            </w:r>
            <w:r>
              <w:rPr>
                <w:rFonts w:ascii="W4KeyZcg+SimSun" w:hAnsi="W4KeyZcg+SimSun" w:eastAsia="W4KeyZcg+SimSun"/>
                <w:color w:val="000000"/>
                <w:sz w:val="28"/>
              </w:rPr>
              <w:t>）及主城区</w:t>
            </w:r>
          </w:p>
        </w:tc>
      </w:tr>
      <w:tr w14:paraId="29593458">
        <w:tblPrEx>
          <w:tblCellMar>
            <w:top w:w="0" w:type="dxa"/>
            <w:left w:w="108" w:type="dxa"/>
            <w:bottom w:w="0" w:type="dxa"/>
            <w:right w:w="108" w:type="dxa"/>
          </w:tblCellMar>
        </w:tblPrEx>
        <w:trPr>
          <w:trHeight w:val="540" w:hRule="exact"/>
        </w:trPr>
        <w:tc>
          <w:tcPr>
            <w:tcW w:w="1480" w:type="dxa"/>
            <w:tcMar>
              <w:left w:w="0" w:type="dxa"/>
              <w:right w:w="0" w:type="dxa"/>
            </w:tcMar>
          </w:tcPr>
          <w:p w14:paraId="43F1ABED">
            <w:pPr>
              <w:widowControl/>
              <w:autoSpaceDE w:val="0"/>
              <w:autoSpaceDN w:val="0"/>
              <w:spacing w:before="198" w:after="0" w:line="282" w:lineRule="exact"/>
              <w:ind w:left="0" w:right="0" w:firstLine="0"/>
              <w:jc w:val="right"/>
            </w:pPr>
            <w:r>
              <w:rPr>
                <w:rFonts w:ascii="W4KeyZcg+SimSun" w:hAnsi="W4KeyZcg+SimSun" w:eastAsia="W4KeyZcg+SimSun"/>
                <w:color w:val="000000"/>
                <w:sz w:val="28"/>
              </w:rPr>
              <w:t>（</w:t>
            </w:r>
            <w:r>
              <w:rPr>
                <w:rFonts w:ascii="EVNo8Oxx+SimSun" w:hAnsi="EVNo8Oxx+SimSun" w:eastAsia="EVNo8Oxx+SimSun"/>
                <w:color w:val="000000"/>
                <w:sz w:val="28"/>
              </w:rPr>
              <w:t>128km</w:t>
            </w:r>
          </w:p>
        </w:tc>
        <w:tc>
          <w:tcPr>
            <w:tcW w:w="7280" w:type="dxa"/>
            <w:gridSpan w:val="3"/>
            <w:tcMar>
              <w:left w:w="0" w:type="dxa"/>
              <w:right w:w="0" w:type="dxa"/>
            </w:tcMar>
          </w:tcPr>
          <w:p w14:paraId="6422B4A5">
            <w:pPr>
              <w:widowControl/>
              <w:autoSpaceDE w:val="0"/>
              <w:autoSpaceDN w:val="0"/>
              <w:spacing w:before="180" w:after="0" w:line="300" w:lineRule="exact"/>
              <w:ind w:left="2" w:right="0" w:firstLine="0"/>
              <w:jc w:val="left"/>
            </w:pPr>
            <w:r>
              <w:rPr>
                <w:rFonts w:ascii="EVNo8Oxx+SimSun" w:hAnsi="EVNo8Oxx+SimSun" w:eastAsia="EVNo8Oxx+SimSun"/>
                <w:color w:val="000000"/>
                <w:sz w:val="14"/>
              </w:rPr>
              <w:t>2</w:t>
            </w:r>
            <w:r>
              <w:rPr>
                <w:rFonts w:ascii="W4KeyZcg+SimSun" w:hAnsi="W4KeyZcg+SimSun" w:eastAsia="W4KeyZcg+SimSun"/>
                <w:color w:val="000000"/>
                <w:sz w:val="28"/>
              </w:rPr>
              <w:t>）。</w:t>
            </w:r>
            <w:r>
              <w:rPr>
                <w:rFonts w:ascii="EVNo8Oxx+SimSun" w:hAnsi="EVNo8Oxx+SimSun" w:eastAsia="EVNo8Oxx+SimSun"/>
                <w:color w:val="000000"/>
                <w:sz w:val="28"/>
              </w:rPr>
              <w:t xml:space="preserve"> </w:t>
            </w:r>
          </w:p>
        </w:tc>
      </w:tr>
    </w:tbl>
    <w:p w14:paraId="33E867B8">
      <w:pPr>
        <w:widowControl/>
        <w:autoSpaceDE w:val="0"/>
        <w:autoSpaceDN w:val="0"/>
        <w:spacing w:before="282" w:after="0" w:line="282" w:lineRule="exact"/>
        <w:ind w:left="562" w:right="0" w:firstLine="0"/>
        <w:jc w:val="left"/>
      </w:pPr>
      <w:r>
        <w:rPr>
          <w:rFonts w:ascii="W4KeyZcg+SimSun" w:hAnsi="W4KeyZcg+SimSun" w:eastAsia="W4KeyZcg+SimSun"/>
          <w:b/>
          <w:color w:val="000000"/>
          <w:sz w:val="28"/>
        </w:rPr>
        <w:t>规划期：</w:t>
      </w:r>
      <w:r>
        <w:rPr>
          <w:rFonts w:ascii="EVNo8Oxx+SimSun" w:hAnsi="EVNo8Oxx+SimSun" w:eastAsia="EVNo8Oxx+SimSun"/>
          <w:color w:val="000000"/>
          <w:sz w:val="28"/>
        </w:rPr>
        <w:t xml:space="preserve"> 2021</w:t>
      </w:r>
      <w:r>
        <w:rPr>
          <w:rFonts w:ascii="W4KeyZcg+SimSun" w:hAnsi="W4KeyZcg+SimSun" w:eastAsia="W4KeyZcg+SimSun"/>
          <w:color w:val="000000"/>
          <w:sz w:val="28"/>
        </w:rPr>
        <w:t>～</w:t>
      </w:r>
      <w:r>
        <w:rPr>
          <w:rFonts w:ascii="EVNo8Oxx+SimSun" w:hAnsi="EVNo8Oxx+SimSun" w:eastAsia="EVNo8Oxx+SimSun"/>
          <w:color w:val="000000"/>
          <w:sz w:val="28"/>
        </w:rPr>
        <w:t>2025</w:t>
      </w:r>
      <w:r>
        <w:rPr>
          <w:rFonts w:ascii="W4KeyZcg+SimSun" w:hAnsi="W4KeyZcg+SimSun" w:eastAsia="W4KeyZcg+SimSun"/>
          <w:color w:val="000000"/>
          <w:sz w:val="28"/>
        </w:rPr>
        <w:t>年；</w:t>
      </w:r>
      <w:r>
        <w:rPr>
          <w:rFonts w:ascii="EVNo8Oxx+SimSun" w:hAnsi="EVNo8Oxx+SimSun" w:eastAsia="EVNo8Oxx+SimSun"/>
          <w:color w:val="000000"/>
          <w:sz w:val="28"/>
        </w:rPr>
        <w:t xml:space="preserve"> </w:t>
      </w:r>
    </w:p>
    <w:p w14:paraId="0473A2E1">
      <w:pPr>
        <w:widowControl/>
        <w:autoSpaceDE w:val="0"/>
        <w:autoSpaceDN w:val="0"/>
        <w:spacing w:before="342" w:after="0" w:line="282" w:lineRule="exact"/>
        <w:ind w:left="562" w:right="0" w:firstLine="0"/>
        <w:jc w:val="left"/>
      </w:pPr>
      <w:r>
        <w:rPr>
          <w:rFonts w:ascii="W4KeyZcg+SimSun" w:hAnsi="W4KeyZcg+SimSun" w:eastAsia="W4KeyZcg+SimSun"/>
          <w:b/>
          <w:color w:val="000000"/>
          <w:sz w:val="28"/>
        </w:rPr>
        <w:t>基准年：</w:t>
      </w:r>
      <w:r>
        <w:rPr>
          <w:rFonts w:ascii="EVNo8Oxx+SimSun" w:hAnsi="EVNo8Oxx+SimSun" w:eastAsia="EVNo8Oxx+SimSun"/>
          <w:color w:val="000000"/>
          <w:sz w:val="28"/>
        </w:rPr>
        <w:t xml:space="preserve"> 2020</w:t>
      </w:r>
      <w:r>
        <w:rPr>
          <w:rFonts w:ascii="W4KeyZcg+SimSun" w:hAnsi="W4KeyZcg+SimSun" w:eastAsia="W4KeyZcg+SimSun"/>
          <w:color w:val="000000"/>
          <w:sz w:val="28"/>
        </w:rPr>
        <w:t>年；</w:t>
      </w:r>
      <w:r>
        <w:rPr>
          <w:rFonts w:ascii="EVNo8Oxx+SimSun" w:hAnsi="EVNo8Oxx+SimSun" w:eastAsia="EVNo8Oxx+SimSun"/>
          <w:b/>
          <w:color w:val="000000"/>
          <w:sz w:val="28"/>
        </w:rPr>
        <w:t xml:space="preserve"> </w:t>
      </w:r>
    </w:p>
    <w:p w14:paraId="4B8B3594">
      <w:pPr>
        <w:widowControl/>
        <w:autoSpaceDE w:val="0"/>
        <w:autoSpaceDN w:val="0"/>
        <w:spacing w:before="306" w:after="0" w:line="366" w:lineRule="exact"/>
        <w:ind w:left="644" w:right="0" w:firstLine="0"/>
        <w:jc w:val="left"/>
      </w:pPr>
      <w:r>
        <w:rPr>
          <w:rFonts w:ascii="RJfBhrmH+SimHei" w:hAnsi="RJfBhrmH+SimHei" w:eastAsia="RJfBhrmH+SimHei"/>
          <w:b/>
          <w:color w:val="000000"/>
          <w:sz w:val="32"/>
        </w:rPr>
        <w:t>（一）地质灾害现状</w:t>
      </w:r>
      <w:r>
        <w:rPr>
          <w:rFonts w:ascii="Arial,Bold" w:hAnsi="Arial,Bold" w:eastAsia="Arial,Bold"/>
          <w:b/>
          <w:color w:val="000000"/>
          <w:sz w:val="32"/>
        </w:rPr>
        <w:t xml:space="preserve"> </w:t>
      </w:r>
    </w:p>
    <w:p w14:paraId="42667922">
      <w:pPr>
        <w:widowControl/>
        <w:tabs>
          <w:tab w:val="left" w:pos="560"/>
          <w:tab w:val="left" w:pos="562"/>
        </w:tabs>
        <w:autoSpaceDE w:val="0"/>
        <w:autoSpaceDN w:val="0"/>
        <w:spacing w:before="0" w:after="0" w:line="618" w:lineRule="exact"/>
        <w:ind w:left="0" w:right="0" w:firstLine="0"/>
        <w:jc w:val="left"/>
      </w:pPr>
      <w:r>
        <w:tab/>
      </w:r>
      <w:r>
        <w:rPr>
          <w:rFonts w:ascii="xKtjpZf5+SimHei" w:hAnsi="xKtjpZf5+SimHei" w:eastAsia="xKtjpZf5+SimHei"/>
          <w:b/>
          <w:color w:val="000000"/>
          <w:sz w:val="28"/>
        </w:rPr>
        <w:t>(1)</w:t>
      </w:r>
      <w:r>
        <w:rPr>
          <w:rFonts w:ascii="RJfBhrmH+SimHei" w:hAnsi="RJfBhrmH+SimHei" w:eastAsia="RJfBhrmH+SimHei"/>
          <w:b/>
          <w:color w:val="000000"/>
          <w:sz w:val="28"/>
        </w:rPr>
        <w:t>地质环境基本特点</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官渡区位于滇池北岸，属金沙江一级支流普渡河上游的滇池流域，河流两岸山高坡陡，沟溪溯源侵蚀强烈，在特殊的陡坡地貌环境分布区，往往为滑坡、地面塌陷灾害及潜在不稳定斜坡隐患的形成和发展提供了有利条件。</w:t>
      </w:r>
      <w:r>
        <w:rPr>
          <w:rFonts w:ascii="Times New Roman" w:hAnsi="Times New Roman" w:eastAsia="Times New Roman"/>
          <w:color w:val="000000"/>
          <w:sz w:val="28"/>
        </w:rPr>
        <w:t xml:space="preserve"> </w:t>
      </w:r>
    </w:p>
    <w:p w14:paraId="3FA7C877">
      <w:pPr>
        <w:widowControl/>
        <w:autoSpaceDE w:val="0"/>
        <w:autoSpaceDN w:val="0"/>
        <w:spacing w:before="0" w:after="0" w:line="622" w:lineRule="exact"/>
        <w:ind w:left="0" w:right="0" w:firstLine="560"/>
        <w:jc w:val="left"/>
      </w:pPr>
      <w:r>
        <w:rPr>
          <w:rFonts w:ascii="W4KeyZcg+SimSun" w:hAnsi="W4KeyZcg+SimSun" w:eastAsia="W4KeyZcg+SimSun"/>
          <w:color w:val="000000"/>
          <w:sz w:val="28"/>
        </w:rPr>
        <w:t>官渡区地处南岭纬向构造带、川滇经向构造带与通海山字型构造及华夏系构造的交接地区，被东部小江深断裂和西部普渡河—滇池大断裂带所挟持，地壳抬升幅度大，隐伏和活动性断裂分布较密集。区内除中生界地层未出露外，从元古界震旦系至古生界二叠系及新生界第四系地层均有出露，特别碳酸盐岩层在全区分布面积广泛，岩溶十分发育，不稳定岩土体的分布，脆弱的地质环境为滑坡、地面塌陷灾害及潜在不稳定斜坡隐患的形成和发展提供了物质基础。</w:t>
      </w:r>
      <w:r>
        <w:rPr>
          <w:rFonts w:ascii="Times New Roman" w:hAnsi="Times New Roman" w:eastAsia="Times New Roman"/>
          <w:color w:val="000000"/>
          <w:sz w:val="24"/>
        </w:rPr>
        <w:t xml:space="preserve"> </w:t>
      </w:r>
    </w:p>
    <w:p w14:paraId="25A4DB4B">
      <w:pPr>
        <w:widowControl/>
        <w:autoSpaceDE w:val="0"/>
        <w:autoSpaceDN w:val="0"/>
        <w:spacing w:before="328" w:after="0" w:line="280" w:lineRule="exact"/>
        <w:ind w:left="560" w:right="0" w:firstLine="0"/>
        <w:jc w:val="left"/>
      </w:pPr>
      <w:r>
        <w:rPr>
          <w:rFonts w:ascii="W4KeyZcg+SimSun" w:hAnsi="W4KeyZcg+SimSun" w:eastAsia="W4KeyZcg+SimSun"/>
          <w:color w:val="000000"/>
          <w:sz w:val="28"/>
        </w:rPr>
        <w:t>官渡区气候类型兼具季风气候、立体气候和低纬气候的特点，旱、雨季</w:t>
      </w:r>
    </w:p>
    <w:p w14:paraId="10AAA441">
      <w:pPr>
        <w:widowControl/>
        <w:autoSpaceDE w:val="0"/>
        <w:autoSpaceDN w:val="0"/>
        <w:spacing w:before="604" w:after="0" w:line="240" w:lineRule="exact"/>
        <w:ind w:left="8642" w:right="0" w:firstLine="0"/>
        <w:jc w:val="left"/>
      </w:pPr>
      <w:r>
        <w:rPr>
          <w:rFonts w:ascii="xKtjpZf5+SimHei" w:hAnsi="xKtjpZf5+SimHei" w:eastAsia="xKtjpZf5+SimHei"/>
          <w:color w:val="000000"/>
          <w:sz w:val="24"/>
        </w:rPr>
        <w:t xml:space="preserve">- 4 - </w:t>
      </w:r>
    </w:p>
    <w:p w14:paraId="7826A2CF">
      <w:pPr>
        <w:sectPr>
          <w:pgSz w:w="11906" w:h="17238"/>
          <w:pgMar w:top="740" w:right="1084" w:bottom="618" w:left="1418" w:header="720" w:footer="720" w:gutter="0"/>
          <w:cols w:equalWidth="0" w:num="1">
            <w:col w:w="9404"/>
          </w:cols>
          <w:docGrid w:linePitch="360" w:charSpace="0"/>
        </w:sectPr>
      </w:pPr>
    </w:p>
    <w:p w14:paraId="51B9C639">
      <w:pPr>
        <w:widowControl/>
        <w:autoSpaceDE w:val="0"/>
        <w:autoSpaceDN w:val="0"/>
        <w:spacing w:before="586" w:after="0" w:line="220" w:lineRule="exact"/>
        <w:ind w:left="0" w:right="0"/>
      </w:pPr>
    </w:p>
    <w:p w14:paraId="611DBEEC">
      <w:pPr>
        <w:widowControl/>
        <w:autoSpaceDE w:val="0"/>
        <w:autoSpaceDN w:val="0"/>
        <w:spacing w:before="0" w:after="0" w:line="464" w:lineRule="exact"/>
        <w:ind w:left="0" w:right="144" w:firstLine="0"/>
        <w:jc w:val="left"/>
      </w:pPr>
      <w:r>
        <w:rPr>
          <w:rFonts w:ascii="W4KeyZcg+SimSun" w:hAnsi="W4KeyZcg+SimSun" w:eastAsia="W4KeyZcg+SimSun"/>
          <w:color w:val="000000"/>
          <w:sz w:val="28"/>
        </w:rPr>
        <w:t>分明。受地貌多样性影响，雨季局地暴雨发生频繁。地段性高强度降雨过程是激发滑坡、地面塌陷灾害及潜在不稳定斜坡隐患的主要自然因素。</w:t>
      </w:r>
      <w:r>
        <w:rPr>
          <w:rFonts w:ascii="Times New Roman" w:hAnsi="Times New Roman" w:eastAsia="Times New Roman"/>
          <w:color w:val="000000"/>
          <w:sz w:val="28"/>
        </w:rPr>
        <w:t xml:space="preserve"> </w:t>
      </w:r>
    </w:p>
    <w:p w14:paraId="14BCE677">
      <w:pPr>
        <w:widowControl/>
        <w:autoSpaceDE w:val="0"/>
        <w:autoSpaceDN w:val="0"/>
        <w:spacing w:before="0" w:after="0" w:line="622" w:lineRule="exact"/>
        <w:ind w:left="0" w:right="142" w:firstLine="560"/>
        <w:jc w:val="both"/>
      </w:pPr>
      <w:r>
        <w:rPr>
          <w:rFonts w:ascii="W4KeyZcg+SimSun" w:hAnsi="W4KeyZcg+SimSun" w:eastAsia="W4KeyZcg+SimSun"/>
          <w:color w:val="000000"/>
          <w:sz w:val="28"/>
        </w:rPr>
        <w:t>较高的人口密度加重了环境负荷，频繁的人类工程活动及陡坡垦殖导致的天然植被减少和工程建设中对地形地貌的强烈扰动，加剧了滑坡、地面塌陷灾害及潜在不稳定斜坡隐患的活动和危害。</w:t>
      </w:r>
      <w:r>
        <w:rPr>
          <w:rFonts w:ascii="Times New Roman" w:hAnsi="Times New Roman" w:eastAsia="Times New Roman"/>
          <w:color w:val="000000"/>
          <w:sz w:val="24"/>
        </w:rPr>
        <w:t xml:space="preserve"> </w:t>
      </w:r>
    </w:p>
    <w:p w14:paraId="4A03AC01">
      <w:pPr>
        <w:widowControl/>
        <w:tabs>
          <w:tab w:val="left" w:pos="560"/>
          <w:tab w:val="left" w:pos="562"/>
        </w:tabs>
        <w:autoSpaceDE w:val="0"/>
        <w:autoSpaceDN w:val="0"/>
        <w:spacing w:before="0" w:after="0" w:line="620" w:lineRule="exact"/>
        <w:ind w:left="0" w:right="0" w:firstLine="0"/>
        <w:jc w:val="left"/>
      </w:pPr>
      <w:r>
        <w:tab/>
      </w:r>
      <w:r>
        <w:rPr>
          <w:rFonts w:ascii="xKtjpZf5+SimHei" w:hAnsi="xKtjpZf5+SimHei" w:eastAsia="xKtjpZf5+SimHei"/>
          <w:b/>
          <w:color w:val="000000"/>
          <w:sz w:val="28"/>
        </w:rPr>
        <w:t>(2)</w:t>
      </w:r>
      <w:r>
        <w:rPr>
          <w:rFonts w:ascii="RJfBhrmH+SimHei" w:hAnsi="RJfBhrmH+SimHei" w:eastAsia="RJfBhrmH+SimHei"/>
          <w:b/>
          <w:color w:val="000000"/>
          <w:sz w:val="28"/>
        </w:rPr>
        <w:t>地质灾害灾情现状</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据不完全统计，</w:t>
      </w:r>
      <w:r>
        <w:rPr>
          <w:rFonts w:ascii="EVNo8Oxx+SimSun" w:hAnsi="EVNo8Oxx+SimSun" w:eastAsia="EVNo8Oxx+SimSun"/>
          <w:color w:val="000000"/>
          <w:sz w:val="28"/>
        </w:rPr>
        <w:t>2011</w:t>
      </w:r>
      <w:r>
        <w:rPr>
          <w:rFonts w:ascii="W4KeyZcg+SimSun" w:hAnsi="W4KeyZcg+SimSun" w:eastAsia="W4KeyZcg+SimSun"/>
          <w:color w:val="000000"/>
          <w:sz w:val="28"/>
        </w:rPr>
        <w:t>年至今，全区发生</w:t>
      </w:r>
      <w:r>
        <w:rPr>
          <w:rFonts w:ascii="EVNo8Oxx+SimSun" w:hAnsi="EVNo8Oxx+SimSun" w:eastAsia="EVNo8Oxx+SimSun"/>
          <w:color w:val="000000"/>
          <w:sz w:val="28"/>
        </w:rPr>
        <w:t>26</w:t>
      </w:r>
      <w:r>
        <w:rPr>
          <w:rFonts w:ascii="W4KeyZcg+SimSun" w:hAnsi="W4KeyZcg+SimSun" w:eastAsia="W4KeyZcg+SimSun"/>
          <w:color w:val="000000"/>
          <w:sz w:val="28"/>
        </w:rPr>
        <w:t>起各类地质灾害，未造成人死亡或失踪，多间房屋倒塌。官渡区阿拉街道和大板桥街道的山区村庄受灾最为较为严重。阻碍城市建设的快速发展，影响人民的正常生产与生活。</w:t>
      </w:r>
      <w:r>
        <w:rPr>
          <w:rFonts w:ascii="EVNo8Oxx+SimSun" w:hAnsi="EVNo8Oxx+SimSun" w:eastAsia="EVNo8Oxx+SimSun"/>
          <w:color w:val="000000"/>
          <w:sz w:val="28"/>
        </w:rPr>
        <w:t xml:space="preserve"> </w:t>
      </w:r>
    </w:p>
    <w:p w14:paraId="54488959">
      <w:pPr>
        <w:widowControl/>
        <w:tabs>
          <w:tab w:val="left" w:pos="560"/>
          <w:tab w:val="left" w:pos="562"/>
        </w:tabs>
        <w:autoSpaceDE w:val="0"/>
        <w:autoSpaceDN w:val="0"/>
        <w:spacing w:before="0" w:after="0" w:line="624" w:lineRule="exact"/>
        <w:ind w:left="0" w:right="0" w:firstLine="0"/>
        <w:jc w:val="left"/>
      </w:pPr>
      <w:r>
        <w:tab/>
      </w:r>
      <w:r>
        <w:rPr>
          <w:rFonts w:ascii="xKtjpZf5+SimHei" w:hAnsi="xKtjpZf5+SimHei" w:eastAsia="xKtjpZf5+SimHei"/>
          <w:b/>
          <w:color w:val="000000"/>
          <w:sz w:val="28"/>
        </w:rPr>
        <w:t>(3)</w:t>
      </w:r>
      <w:r>
        <w:rPr>
          <w:rFonts w:ascii="RJfBhrmH+SimHei" w:hAnsi="RJfBhrmH+SimHei" w:eastAsia="RJfBhrmH+SimHei"/>
          <w:b/>
          <w:color w:val="000000"/>
          <w:sz w:val="28"/>
        </w:rPr>
        <w:t>地质灾害隐患点现状</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根据</w:t>
      </w:r>
      <w:r>
        <w:rPr>
          <w:rFonts w:ascii="Times New Roman" w:hAnsi="Times New Roman" w:eastAsia="Times New Roman"/>
          <w:color w:val="000000"/>
          <w:sz w:val="28"/>
        </w:rPr>
        <w:t>2009</w:t>
      </w:r>
      <w:r>
        <w:rPr>
          <w:rFonts w:ascii="W4KeyZcg+SimSun" w:hAnsi="W4KeyZcg+SimSun" w:eastAsia="W4KeyZcg+SimSun"/>
          <w:color w:val="000000"/>
          <w:sz w:val="28"/>
        </w:rPr>
        <w:t>年《区划》全区发现地质灾害及隐患点</w:t>
      </w:r>
      <w:r>
        <w:rPr>
          <w:rFonts w:ascii="Times New Roman" w:hAnsi="Times New Roman" w:eastAsia="Times New Roman"/>
          <w:color w:val="000000"/>
          <w:sz w:val="28"/>
        </w:rPr>
        <w:t>40</w:t>
      </w:r>
      <w:r>
        <w:rPr>
          <w:rFonts w:ascii="W4KeyZcg+SimSun" w:hAnsi="W4KeyZcg+SimSun" w:eastAsia="W4KeyZcg+SimSun"/>
          <w:color w:val="000000"/>
          <w:sz w:val="28"/>
        </w:rPr>
        <w:t>个（滑坡</w:t>
      </w:r>
      <w:r>
        <w:rPr>
          <w:rFonts w:ascii="Times New Roman" w:hAnsi="Times New Roman" w:eastAsia="Times New Roman"/>
          <w:color w:val="000000"/>
          <w:sz w:val="28"/>
        </w:rPr>
        <w:t>9</w:t>
      </w:r>
      <w:r>
        <w:rPr>
          <w:rFonts w:ascii="W4KeyZcg+SimSun" w:hAnsi="W4KeyZcg+SimSun" w:eastAsia="W4KeyZcg+SimSun"/>
          <w:color w:val="000000"/>
          <w:sz w:val="28"/>
        </w:rPr>
        <w:t>个、泥石流沟</w:t>
      </w:r>
      <w:r>
        <w:rPr>
          <w:rFonts w:ascii="Times New Roman" w:hAnsi="Times New Roman" w:eastAsia="Times New Roman"/>
          <w:color w:val="000000"/>
          <w:sz w:val="28"/>
        </w:rPr>
        <w:t>1</w:t>
      </w:r>
      <w:r>
        <w:rPr>
          <w:rFonts w:ascii="W4KeyZcg+SimSun" w:hAnsi="W4KeyZcg+SimSun" w:eastAsia="W4KeyZcg+SimSun"/>
          <w:color w:val="000000"/>
          <w:sz w:val="28"/>
        </w:rPr>
        <w:t>条、地面塌陷</w:t>
      </w:r>
      <w:r>
        <w:rPr>
          <w:rFonts w:ascii="Times New Roman" w:hAnsi="Times New Roman" w:eastAsia="Times New Roman"/>
          <w:color w:val="000000"/>
          <w:sz w:val="28"/>
        </w:rPr>
        <w:t>3</w:t>
      </w:r>
      <w:r>
        <w:rPr>
          <w:rFonts w:ascii="W4KeyZcg+SimSun" w:hAnsi="W4KeyZcg+SimSun" w:eastAsia="W4KeyZcg+SimSun"/>
          <w:color w:val="000000"/>
          <w:sz w:val="28"/>
        </w:rPr>
        <w:t>个、不稳定斜坡</w:t>
      </w:r>
      <w:r>
        <w:rPr>
          <w:rFonts w:ascii="Times New Roman" w:hAnsi="Times New Roman" w:eastAsia="Times New Roman"/>
          <w:color w:val="000000"/>
          <w:sz w:val="28"/>
        </w:rPr>
        <w:t>27</w:t>
      </w:r>
      <w:r>
        <w:rPr>
          <w:rFonts w:ascii="W4KeyZcg+SimSun" w:hAnsi="W4KeyZcg+SimSun" w:eastAsia="W4KeyZcg+SimSun"/>
          <w:color w:val="000000"/>
          <w:sz w:val="28"/>
        </w:rPr>
        <w:t>个），规模均为小型。</w:t>
      </w:r>
      <w:r>
        <w:rPr>
          <w:rFonts w:ascii="EVNo8Oxx+SimSun" w:hAnsi="EVNo8Oxx+SimSun" w:eastAsia="EVNo8Oxx+SimSun"/>
          <w:color w:val="000000"/>
          <w:sz w:val="28"/>
        </w:rPr>
        <w:t>2011</w:t>
      </w:r>
      <w:r>
        <w:rPr>
          <w:rFonts w:ascii="W4KeyZcg+SimSun" w:hAnsi="W4KeyZcg+SimSun" w:eastAsia="W4KeyZcg+SimSun"/>
          <w:color w:val="000000"/>
          <w:sz w:val="28"/>
        </w:rPr>
        <w:t>年编制《官渡区地质灾害防治规划</w:t>
      </w:r>
      <w:r>
        <w:rPr>
          <w:rFonts w:ascii="EVNo8Oxx+SimSun" w:hAnsi="EVNo8Oxx+SimSun" w:eastAsia="EVNo8Oxx+SimSun"/>
          <w:color w:val="000000"/>
          <w:sz w:val="28"/>
        </w:rPr>
        <w:t>(2011</w:t>
      </w:r>
      <w:r>
        <w:rPr>
          <w:rFonts w:ascii="W4KeyZcg+SimSun" w:hAnsi="W4KeyZcg+SimSun" w:eastAsia="W4KeyZcg+SimSun"/>
          <w:color w:val="000000"/>
          <w:sz w:val="28"/>
        </w:rPr>
        <w:t>年～</w:t>
      </w:r>
      <w:r>
        <w:rPr>
          <w:rFonts w:ascii="EVNo8Oxx+SimSun" w:hAnsi="EVNo8Oxx+SimSun" w:eastAsia="EVNo8Oxx+SimSun"/>
          <w:color w:val="000000"/>
          <w:sz w:val="28"/>
        </w:rPr>
        <w:t>2020</w:t>
      </w:r>
      <w:r>
        <w:rPr>
          <w:rFonts w:ascii="W4KeyZcg+SimSun" w:hAnsi="W4KeyZcg+SimSun" w:eastAsia="W4KeyZcg+SimSun"/>
          <w:color w:val="000000"/>
          <w:sz w:val="28"/>
        </w:rPr>
        <w:t>年</w:t>
      </w:r>
      <w:r>
        <w:rPr>
          <w:rFonts w:ascii="EVNo8Oxx+SimSun" w:hAnsi="EVNo8Oxx+SimSun" w:eastAsia="EVNo8Oxx+SimSun"/>
          <w:color w:val="000000"/>
          <w:sz w:val="28"/>
        </w:rPr>
        <w:t>)</w:t>
      </w:r>
      <w:r>
        <w:rPr>
          <w:rFonts w:ascii="W4KeyZcg+SimSun" w:hAnsi="W4KeyZcg+SimSun" w:eastAsia="W4KeyZcg+SimSun"/>
          <w:color w:val="000000"/>
          <w:sz w:val="28"/>
        </w:rPr>
        <w:t>》时，境内共发现并登记在册的各类地质灾害隐患点有</w:t>
      </w:r>
      <w:r>
        <w:rPr>
          <w:rFonts w:ascii="EVNo8Oxx+SimSun" w:hAnsi="EVNo8Oxx+SimSun" w:eastAsia="EVNo8Oxx+SimSun"/>
          <w:color w:val="000000"/>
          <w:sz w:val="28"/>
        </w:rPr>
        <w:t>38</w:t>
      </w:r>
      <w:r>
        <w:rPr>
          <w:rFonts w:ascii="W4KeyZcg+SimSun" w:hAnsi="W4KeyZcg+SimSun" w:eastAsia="W4KeyZcg+SimSun"/>
          <w:color w:val="000000"/>
          <w:sz w:val="28"/>
        </w:rPr>
        <w:t>个，</w:t>
      </w:r>
      <w:r>
        <w:rPr>
          <w:rFonts w:ascii="EVNo8Oxx+SimSun" w:hAnsi="EVNo8Oxx+SimSun" w:eastAsia="EVNo8Oxx+SimSun"/>
          <w:color w:val="000000"/>
          <w:sz w:val="28"/>
        </w:rPr>
        <w:t>2016</w:t>
      </w:r>
      <w:r>
        <w:rPr>
          <w:rFonts w:ascii="W4KeyZcg+SimSun" w:hAnsi="W4KeyZcg+SimSun" w:eastAsia="W4KeyZcg+SimSun"/>
          <w:color w:val="000000"/>
          <w:sz w:val="28"/>
        </w:rPr>
        <w:t>年编制详查报告确定各类地质灾害隐患点</w:t>
      </w:r>
      <w:r>
        <w:rPr>
          <w:rFonts w:ascii="EVNo8Oxx+SimSun" w:hAnsi="EVNo8Oxx+SimSun" w:eastAsia="EVNo8Oxx+SimSun"/>
          <w:color w:val="000000"/>
          <w:sz w:val="28"/>
        </w:rPr>
        <w:t>35</w:t>
      </w:r>
      <w:r>
        <w:rPr>
          <w:rFonts w:ascii="W4KeyZcg+SimSun" w:hAnsi="W4KeyZcg+SimSun" w:eastAsia="W4KeyZcg+SimSun"/>
          <w:color w:val="000000"/>
          <w:sz w:val="28"/>
        </w:rPr>
        <w:t>个；随着人类工程活动的增强，地质灾害的发展速度和灾害规模呈逐渐增大趋势。</w:t>
      </w:r>
      <w:r>
        <w:rPr>
          <w:rFonts w:ascii="EVNo8Oxx+SimSun" w:hAnsi="EVNo8Oxx+SimSun" w:eastAsia="EVNo8Oxx+SimSun"/>
          <w:color w:val="000000"/>
          <w:sz w:val="28"/>
        </w:rPr>
        <w:t xml:space="preserve"> </w:t>
      </w:r>
    </w:p>
    <w:p w14:paraId="3DC46D28">
      <w:pPr>
        <w:widowControl/>
        <w:autoSpaceDE w:val="0"/>
        <w:autoSpaceDN w:val="0"/>
        <w:spacing w:before="0" w:after="0" w:line="624" w:lineRule="exact"/>
        <w:ind w:left="0" w:right="134" w:firstLine="560"/>
        <w:jc w:val="both"/>
      </w:pPr>
      <w:r>
        <w:rPr>
          <w:rFonts w:ascii="W4KeyZcg+SimSun" w:hAnsi="W4KeyZcg+SimSun" w:eastAsia="W4KeyZcg+SimSun"/>
          <w:color w:val="000000"/>
          <w:sz w:val="28"/>
        </w:rPr>
        <w:t>经</w:t>
      </w:r>
      <w:r>
        <w:rPr>
          <w:rFonts w:ascii="EVNo8Oxx+SimSun" w:hAnsi="EVNo8Oxx+SimSun" w:eastAsia="EVNo8Oxx+SimSun"/>
          <w:color w:val="000000"/>
          <w:sz w:val="28"/>
        </w:rPr>
        <w:t>2020</w:t>
      </w:r>
      <w:r>
        <w:rPr>
          <w:rFonts w:ascii="W4KeyZcg+SimSun" w:hAnsi="W4KeyZcg+SimSun" w:eastAsia="W4KeyZcg+SimSun"/>
          <w:color w:val="000000"/>
          <w:sz w:val="28"/>
        </w:rPr>
        <w:t>年底多次核查和本次规划调查核实统计，官渡区境内发现并登记在册的各类地质灾害隐患点共有</w:t>
      </w:r>
      <w:r>
        <w:rPr>
          <w:rFonts w:ascii="EVNo8Oxx+SimSun" w:hAnsi="EVNo8Oxx+SimSun" w:eastAsia="EVNo8Oxx+SimSun"/>
          <w:color w:val="000000"/>
          <w:sz w:val="28"/>
        </w:rPr>
        <w:t>29</w:t>
      </w:r>
      <w:r>
        <w:rPr>
          <w:rFonts w:ascii="W4KeyZcg+SimSun" w:hAnsi="W4KeyZcg+SimSun" w:eastAsia="W4KeyZcg+SimSun"/>
          <w:color w:val="000000"/>
          <w:sz w:val="28"/>
        </w:rPr>
        <w:t>个，灾害类型主要为滑坡、崩塌、不稳定边坡、地面塌陷等，分别为</w:t>
      </w:r>
      <w:r>
        <w:rPr>
          <w:rFonts w:ascii="EVNo8Oxx+SimSun" w:hAnsi="EVNo8Oxx+SimSun" w:eastAsia="EVNo8Oxx+SimSun"/>
          <w:color w:val="000000"/>
          <w:sz w:val="28"/>
        </w:rPr>
        <w:t>22</w:t>
      </w:r>
      <w:r>
        <w:rPr>
          <w:rFonts w:ascii="W4KeyZcg+SimSun" w:hAnsi="W4KeyZcg+SimSun" w:eastAsia="W4KeyZcg+SimSun"/>
          <w:color w:val="000000"/>
          <w:sz w:val="28"/>
        </w:rPr>
        <w:t>个滑坡，崩塌</w:t>
      </w:r>
      <w:r>
        <w:rPr>
          <w:rFonts w:ascii="EVNo8Oxx+SimSun" w:hAnsi="EVNo8Oxx+SimSun" w:eastAsia="EVNo8Oxx+SimSun"/>
          <w:color w:val="000000"/>
          <w:sz w:val="28"/>
        </w:rPr>
        <w:t>3</w:t>
      </w:r>
      <w:r>
        <w:rPr>
          <w:rFonts w:ascii="W4KeyZcg+SimSun" w:hAnsi="W4KeyZcg+SimSun" w:eastAsia="W4KeyZcg+SimSun"/>
          <w:color w:val="000000"/>
          <w:sz w:val="28"/>
        </w:rPr>
        <w:t>个，不稳定边坡</w:t>
      </w:r>
      <w:r>
        <w:rPr>
          <w:rFonts w:ascii="EVNo8Oxx+SimSun" w:hAnsi="EVNo8Oxx+SimSun" w:eastAsia="EVNo8Oxx+SimSun"/>
          <w:color w:val="000000"/>
          <w:sz w:val="28"/>
        </w:rPr>
        <w:t>1</w:t>
      </w:r>
      <w:r>
        <w:rPr>
          <w:rFonts w:ascii="W4KeyZcg+SimSun" w:hAnsi="W4KeyZcg+SimSun" w:eastAsia="W4KeyZcg+SimSun"/>
          <w:color w:val="000000"/>
          <w:sz w:val="28"/>
        </w:rPr>
        <w:t>个，地面塌陷</w:t>
      </w:r>
      <w:r>
        <w:rPr>
          <w:rFonts w:ascii="EVNo8Oxx+SimSun" w:hAnsi="EVNo8Oxx+SimSun" w:eastAsia="EVNo8Oxx+SimSun"/>
          <w:color w:val="000000"/>
          <w:sz w:val="28"/>
        </w:rPr>
        <w:t>3</w:t>
      </w:r>
      <w:r>
        <w:rPr>
          <w:rFonts w:ascii="W4KeyZcg+SimSun" w:hAnsi="W4KeyZcg+SimSun" w:eastAsia="W4KeyZcg+SimSun"/>
          <w:color w:val="000000"/>
          <w:sz w:val="28"/>
        </w:rPr>
        <w:t>个；</w:t>
      </w:r>
      <w:r>
        <w:rPr>
          <w:rFonts w:ascii="EVNo8Oxx+SimSun" w:hAnsi="EVNo8Oxx+SimSun" w:eastAsia="EVNo8Oxx+SimSun"/>
          <w:color w:val="000000"/>
          <w:sz w:val="28"/>
        </w:rPr>
        <w:t>29</w:t>
      </w:r>
      <w:r>
        <w:rPr>
          <w:rFonts w:ascii="W4KeyZcg+SimSun" w:hAnsi="W4KeyZcg+SimSun" w:eastAsia="W4KeyZcg+SimSun"/>
          <w:color w:val="000000"/>
          <w:sz w:val="28"/>
        </w:rPr>
        <w:t>个隐患点涉及全区</w:t>
      </w:r>
      <w:r>
        <w:rPr>
          <w:rFonts w:ascii="EVNo8Oxx+SimSun" w:hAnsi="EVNo8Oxx+SimSun" w:eastAsia="EVNo8Oxx+SimSun"/>
          <w:color w:val="000000"/>
          <w:sz w:val="28"/>
        </w:rPr>
        <w:t>5</w:t>
      </w:r>
      <w:r>
        <w:rPr>
          <w:rFonts w:ascii="W4KeyZcg+SimSun" w:hAnsi="W4KeyZcg+SimSun" w:eastAsia="W4KeyZcg+SimSun"/>
          <w:color w:val="000000"/>
          <w:sz w:val="28"/>
        </w:rPr>
        <w:t>个街道，</w:t>
      </w:r>
      <w:r>
        <w:rPr>
          <w:rFonts w:ascii="EVNo8Oxx+SimSun" w:hAnsi="EVNo8Oxx+SimSun" w:eastAsia="EVNo8Oxx+SimSun"/>
          <w:color w:val="000000"/>
          <w:sz w:val="28"/>
        </w:rPr>
        <w:t>18</w:t>
      </w:r>
      <w:r>
        <w:rPr>
          <w:rFonts w:ascii="W4KeyZcg+SimSun" w:hAnsi="W4KeyZcg+SimSun" w:eastAsia="W4KeyZcg+SimSun"/>
          <w:color w:val="000000"/>
          <w:sz w:val="28"/>
        </w:rPr>
        <w:t>个村</w:t>
      </w:r>
      <w:r>
        <w:rPr>
          <w:rFonts w:ascii="EVNo8Oxx+SimSun" w:hAnsi="EVNo8Oxx+SimSun" w:eastAsia="EVNo8Oxx+SimSun"/>
          <w:color w:val="000000"/>
          <w:sz w:val="28"/>
        </w:rPr>
        <w:t>(</w:t>
      </w:r>
      <w:r>
        <w:rPr>
          <w:rFonts w:ascii="W4KeyZcg+SimSun" w:hAnsi="W4KeyZcg+SimSun" w:eastAsia="W4KeyZcg+SimSun"/>
          <w:color w:val="000000"/>
          <w:sz w:val="28"/>
        </w:rPr>
        <w:t>居</w:t>
      </w:r>
      <w:r>
        <w:rPr>
          <w:rFonts w:ascii="EVNo8Oxx+SimSun" w:hAnsi="EVNo8Oxx+SimSun" w:eastAsia="EVNo8Oxx+SimSun"/>
          <w:color w:val="000000"/>
          <w:sz w:val="28"/>
        </w:rPr>
        <w:t>)</w:t>
      </w:r>
      <w:r>
        <w:rPr>
          <w:rFonts w:ascii="W4KeyZcg+SimSun" w:hAnsi="W4KeyZcg+SimSun" w:eastAsia="W4KeyZcg+SimSun"/>
          <w:color w:val="000000"/>
          <w:sz w:val="28"/>
        </w:rPr>
        <w:t>民委员会，</w:t>
      </w:r>
      <w:r>
        <w:rPr>
          <w:rFonts w:ascii="EVNo8Oxx+SimSun" w:hAnsi="EVNo8Oxx+SimSun" w:eastAsia="EVNo8Oxx+SimSun"/>
          <w:color w:val="000000"/>
          <w:sz w:val="28"/>
        </w:rPr>
        <w:t>24</w:t>
      </w:r>
      <w:r>
        <w:rPr>
          <w:rFonts w:ascii="W4KeyZcg+SimSun" w:hAnsi="W4KeyZcg+SimSun" w:eastAsia="W4KeyZcg+SimSun"/>
          <w:color w:val="000000"/>
          <w:sz w:val="28"/>
        </w:rPr>
        <w:t>个村民小组，威胁人口</w:t>
      </w:r>
      <w:r>
        <w:rPr>
          <w:rFonts w:ascii="EVNo8Oxx+SimSun" w:hAnsi="EVNo8Oxx+SimSun" w:eastAsia="EVNo8Oxx+SimSun"/>
          <w:color w:val="000000"/>
          <w:sz w:val="28"/>
        </w:rPr>
        <w:t>568</w:t>
      </w:r>
      <w:r>
        <w:rPr>
          <w:rFonts w:ascii="W4KeyZcg+SimSun" w:hAnsi="W4KeyZcg+SimSun" w:eastAsia="W4KeyZcg+SimSun"/>
          <w:color w:val="000000"/>
          <w:sz w:val="28"/>
        </w:rPr>
        <w:t>人，威胁财产</w:t>
      </w:r>
      <w:r>
        <w:rPr>
          <w:rFonts w:ascii="EVNo8Oxx+SimSun" w:hAnsi="EVNo8Oxx+SimSun" w:eastAsia="EVNo8Oxx+SimSun"/>
          <w:color w:val="000000"/>
          <w:sz w:val="28"/>
        </w:rPr>
        <w:t>4010</w:t>
      </w:r>
      <w:r>
        <w:rPr>
          <w:rFonts w:ascii="W4KeyZcg+SimSun" w:hAnsi="W4KeyZcg+SimSun" w:eastAsia="W4KeyZcg+SimSun"/>
          <w:color w:val="000000"/>
          <w:sz w:val="28"/>
        </w:rPr>
        <w:t>万元</w:t>
      </w:r>
      <w:r>
        <w:rPr>
          <w:rFonts w:ascii="EVNo8Oxx+SimSun" w:hAnsi="EVNo8Oxx+SimSun" w:eastAsia="EVNo8Oxx+SimSun"/>
          <w:color w:val="000000"/>
          <w:sz w:val="28"/>
        </w:rPr>
        <w:t>(</w:t>
      </w:r>
      <w:r>
        <w:rPr>
          <w:rFonts w:ascii="W4KeyZcg+SimSun" w:hAnsi="W4KeyZcg+SimSun" w:eastAsia="W4KeyZcg+SimSun"/>
          <w:color w:val="000000"/>
          <w:sz w:val="28"/>
        </w:rPr>
        <w:t>附表</w:t>
      </w:r>
      <w:r>
        <w:rPr>
          <w:rFonts w:ascii="EVNo8Oxx+SimSun" w:hAnsi="EVNo8Oxx+SimSun" w:eastAsia="EVNo8Oxx+SimSun"/>
          <w:color w:val="000000"/>
          <w:sz w:val="28"/>
        </w:rPr>
        <w:t>1)</w:t>
      </w:r>
      <w:r>
        <w:rPr>
          <w:rFonts w:ascii="W4KeyZcg+SimSun" w:hAnsi="W4KeyZcg+SimSun" w:eastAsia="W4KeyZcg+SimSun"/>
          <w:color w:val="000000"/>
          <w:sz w:val="28"/>
        </w:rPr>
        <w:t>及图</w:t>
      </w:r>
      <w:r>
        <w:rPr>
          <w:rFonts w:ascii="EVNo8Oxx+SimSun" w:hAnsi="EVNo8Oxx+SimSun" w:eastAsia="EVNo8Oxx+SimSun"/>
          <w:color w:val="000000"/>
          <w:sz w:val="28"/>
        </w:rPr>
        <w:t>1.4-1</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0FB894AD">
      <w:pPr>
        <w:widowControl/>
        <w:autoSpaceDE w:val="0"/>
        <w:autoSpaceDN w:val="0"/>
        <w:spacing w:before="990" w:after="0" w:line="240" w:lineRule="exact"/>
        <w:ind w:left="8642" w:right="0" w:firstLine="0"/>
        <w:jc w:val="left"/>
      </w:pPr>
      <w:r>
        <w:rPr>
          <w:rFonts w:ascii="xKtjpZf5+SimHei" w:hAnsi="xKtjpZf5+SimHei" w:eastAsia="xKtjpZf5+SimHei"/>
          <w:color w:val="000000"/>
          <w:sz w:val="24"/>
        </w:rPr>
        <w:t xml:space="preserve">- 5 - </w:t>
      </w:r>
    </w:p>
    <w:p w14:paraId="16BAC0EC">
      <w:pPr>
        <w:sectPr>
          <w:pgSz w:w="11906" w:h="17238"/>
          <w:pgMar w:top="806" w:right="1106" w:bottom="618" w:left="1418" w:header="720" w:footer="720" w:gutter="0"/>
          <w:cols w:equalWidth="0" w:num="1">
            <w:col w:w="9382"/>
          </w:cols>
          <w:docGrid w:linePitch="360" w:charSpace="0"/>
        </w:sectPr>
      </w:pPr>
    </w:p>
    <w:p w14:paraId="30AF0723">
      <w:pPr>
        <w:widowControl/>
        <w:autoSpaceDE w:val="0"/>
        <w:autoSpaceDN w:val="0"/>
        <w:spacing w:before="574" w:after="0" w:line="220" w:lineRule="exact"/>
        <w:ind w:left="0" w:right="0"/>
      </w:pPr>
    </w:p>
    <w:p w14:paraId="14B10877">
      <w:pPr>
        <w:widowControl/>
        <w:autoSpaceDE w:val="0"/>
        <w:autoSpaceDN w:val="0"/>
        <w:spacing w:before="0" w:after="0" w:line="240" w:lineRule="auto"/>
        <w:ind w:left="202" w:right="0" w:firstLine="0"/>
        <w:jc w:val="left"/>
      </w:pPr>
      <w:r>
        <w:drawing>
          <wp:inline distT="0" distB="0" distL="114300" distR="114300">
            <wp:extent cx="5609590" cy="3373120"/>
            <wp:effectExtent l="0" t="0" r="1016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609590" cy="3373120"/>
                    </a:xfrm>
                    <a:prstGeom prst="rect">
                      <a:avLst/>
                    </a:prstGeom>
                  </pic:spPr>
                </pic:pic>
              </a:graphicData>
            </a:graphic>
          </wp:inline>
        </w:drawing>
      </w:r>
    </w:p>
    <w:p w14:paraId="3D71AE13">
      <w:pPr>
        <w:widowControl/>
        <w:autoSpaceDE w:val="0"/>
        <w:autoSpaceDN w:val="0"/>
        <w:spacing w:before="326" w:after="0" w:line="282" w:lineRule="exact"/>
        <w:ind w:left="0" w:right="0" w:firstLine="0"/>
        <w:jc w:val="center"/>
      </w:pPr>
      <w:r>
        <w:rPr>
          <w:rFonts w:ascii="W4KeyZcg+SimSun" w:hAnsi="W4KeyZcg+SimSun" w:eastAsia="W4KeyZcg+SimSun"/>
          <w:b/>
          <w:color w:val="000000"/>
          <w:sz w:val="28"/>
        </w:rPr>
        <w:t>图</w:t>
      </w:r>
      <w:r>
        <w:rPr>
          <w:rFonts w:ascii="EVNo8Oxx+SimSun" w:hAnsi="EVNo8Oxx+SimSun" w:eastAsia="EVNo8Oxx+SimSun"/>
          <w:b/>
          <w:color w:val="000000"/>
          <w:sz w:val="28"/>
        </w:rPr>
        <w:t xml:space="preserve">1.4-1    </w:t>
      </w:r>
      <w:r>
        <w:rPr>
          <w:rFonts w:ascii="W4KeyZcg+SimSun" w:hAnsi="W4KeyZcg+SimSun" w:eastAsia="W4KeyZcg+SimSun"/>
          <w:b/>
          <w:color w:val="000000"/>
          <w:sz w:val="28"/>
        </w:rPr>
        <w:t>官渡区地质灾害分布统计图</w:t>
      </w:r>
      <w:r>
        <w:rPr>
          <w:rFonts w:ascii="EVNo8Oxx+SimSun" w:hAnsi="EVNo8Oxx+SimSun" w:eastAsia="EVNo8Oxx+SimSun"/>
          <w:b/>
          <w:color w:val="000000"/>
          <w:sz w:val="28"/>
        </w:rPr>
        <w:t xml:space="preserve"> </w:t>
      </w:r>
    </w:p>
    <w:p w14:paraId="197449AB">
      <w:pPr>
        <w:widowControl/>
        <w:autoSpaceDE w:val="0"/>
        <w:autoSpaceDN w:val="0"/>
        <w:spacing w:before="0" w:after="0" w:line="624" w:lineRule="exact"/>
        <w:ind w:left="0" w:right="136" w:firstLine="560"/>
        <w:jc w:val="both"/>
      </w:pPr>
      <w:r>
        <w:rPr>
          <w:rFonts w:ascii="W4KeyZcg+SimSun" w:hAnsi="W4KeyZcg+SimSun" w:eastAsia="W4KeyZcg+SimSun"/>
          <w:color w:val="000000"/>
          <w:sz w:val="28"/>
        </w:rPr>
        <w:t>本次纳入防治规划的地质灾害点有</w:t>
      </w:r>
      <w:r>
        <w:rPr>
          <w:rFonts w:ascii="EVNo8Oxx+SimSun" w:hAnsi="EVNo8Oxx+SimSun" w:eastAsia="EVNo8Oxx+SimSun"/>
          <w:color w:val="000000"/>
          <w:sz w:val="28"/>
        </w:rPr>
        <w:t>29</w:t>
      </w:r>
      <w:r>
        <w:rPr>
          <w:rFonts w:ascii="W4KeyZcg+SimSun" w:hAnsi="W4KeyZcg+SimSun" w:eastAsia="W4KeyZcg+SimSun"/>
          <w:color w:val="000000"/>
          <w:sz w:val="28"/>
        </w:rPr>
        <w:t>个，其中滑坡</w:t>
      </w:r>
      <w:r>
        <w:rPr>
          <w:rFonts w:ascii="EVNo8Oxx+SimSun" w:hAnsi="EVNo8Oxx+SimSun" w:eastAsia="EVNo8Oxx+SimSun"/>
          <w:color w:val="000000"/>
          <w:sz w:val="28"/>
        </w:rPr>
        <w:t>22</w:t>
      </w:r>
      <w:r>
        <w:rPr>
          <w:rFonts w:ascii="W4KeyZcg+SimSun" w:hAnsi="W4KeyZcg+SimSun" w:eastAsia="W4KeyZcg+SimSun"/>
          <w:color w:val="000000"/>
          <w:sz w:val="28"/>
        </w:rPr>
        <w:t>个，占纳入防治规划灾点总数的</w:t>
      </w:r>
      <w:r>
        <w:rPr>
          <w:rFonts w:ascii="EVNo8Oxx+SimSun" w:hAnsi="EVNo8Oxx+SimSun" w:eastAsia="EVNo8Oxx+SimSun"/>
          <w:color w:val="000000"/>
          <w:sz w:val="28"/>
        </w:rPr>
        <w:t>75.86%</w:t>
      </w:r>
      <w:r>
        <w:rPr>
          <w:rFonts w:ascii="W4KeyZcg+SimSun" w:hAnsi="W4KeyZcg+SimSun" w:eastAsia="W4KeyZcg+SimSun"/>
          <w:color w:val="000000"/>
          <w:sz w:val="28"/>
        </w:rPr>
        <w:t>；崩塌</w:t>
      </w:r>
      <w:r>
        <w:rPr>
          <w:rFonts w:ascii="EVNo8Oxx+SimSun" w:hAnsi="EVNo8Oxx+SimSun" w:eastAsia="EVNo8Oxx+SimSun"/>
          <w:color w:val="000000"/>
          <w:sz w:val="28"/>
        </w:rPr>
        <w:t>3</w:t>
      </w:r>
      <w:r>
        <w:rPr>
          <w:rFonts w:ascii="W4KeyZcg+SimSun" w:hAnsi="W4KeyZcg+SimSun" w:eastAsia="W4KeyZcg+SimSun"/>
          <w:color w:val="000000"/>
          <w:sz w:val="28"/>
        </w:rPr>
        <w:t>个，占纳入防治规划灾点总数的</w:t>
      </w:r>
      <w:r>
        <w:rPr>
          <w:rFonts w:ascii="EVNo8Oxx+SimSun" w:hAnsi="EVNo8Oxx+SimSun" w:eastAsia="EVNo8Oxx+SimSun"/>
          <w:color w:val="000000"/>
          <w:sz w:val="28"/>
        </w:rPr>
        <w:t>10.31%</w:t>
      </w:r>
      <w:r>
        <w:rPr>
          <w:rFonts w:ascii="W4KeyZcg+SimSun" w:hAnsi="W4KeyZcg+SimSun" w:eastAsia="W4KeyZcg+SimSun"/>
          <w:color w:val="000000"/>
          <w:sz w:val="28"/>
        </w:rPr>
        <w:t>；不稳定边坡</w:t>
      </w:r>
      <w:r>
        <w:rPr>
          <w:rFonts w:ascii="EVNo8Oxx+SimSun" w:hAnsi="EVNo8Oxx+SimSun" w:eastAsia="EVNo8Oxx+SimSun"/>
          <w:color w:val="000000"/>
          <w:sz w:val="28"/>
        </w:rPr>
        <w:t>1</w:t>
      </w:r>
      <w:r>
        <w:rPr>
          <w:rFonts w:ascii="W4KeyZcg+SimSun" w:hAnsi="W4KeyZcg+SimSun" w:eastAsia="W4KeyZcg+SimSun"/>
          <w:color w:val="000000"/>
          <w:sz w:val="28"/>
        </w:rPr>
        <w:t>个，占纳入防治规划灾点总数的</w:t>
      </w:r>
      <w:r>
        <w:rPr>
          <w:rFonts w:ascii="EVNo8Oxx+SimSun" w:hAnsi="EVNo8Oxx+SimSun" w:eastAsia="EVNo8Oxx+SimSun"/>
          <w:color w:val="000000"/>
          <w:sz w:val="28"/>
        </w:rPr>
        <w:t>3.45%</w:t>
      </w:r>
      <w:r>
        <w:rPr>
          <w:rFonts w:ascii="W4KeyZcg+SimSun" w:hAnsi="W4KeyZcg+SimSun" w:eastAsia="W4KeyZcg+SimSun"/>
          <w:color w:val="000000"/>
          <w:sz w:val="28"/>
        </w:rPr>
        <w:t>；地面塌陷</w:t>
      </w:r>
      <w:r>
        <w:rPr>
          <w:rFonts w:ascii="EVNo8Oxx+SimSun" w:hAnsi="EVNo8Oxx+SimSun" w:eastAsia="EVNo8Oxx+SimSun"/>
          <w:color w:val="000000"/>
          <w:sz w:val="28"/>
        </w:rPr>
        <w:t>3</w:t>
      </w:r>
      <w:r>
        <w:rPr>
          <w:rFonts w:ascii="W4KeyZcg+SimSun" w:hAnsi="W4KeyZcg+SimSun" w:eastAsia="W4KeyZcg+SimSun"/>
          <w:color w:val="000000"/>
          <w:sz w:val="28"/>
        </w:rPr>
        <w:t>处，占纳入防治规划灾点总数的</w:t>
      </w:r>
      <w:r>
        <w:rPr>
          <w:rFonts w:ascii="EVNo8Oxx+SimSun" w:hAnsi="EVNo8Oxx+SimSun" w:eastAsia="EVNo8Oxx+SimSun"/>
          <w:color w:val="000000"/>
          <w:sz w:val="28"/>
        </w:rPr>
        <w:t>10.34%</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2B291263">
      <w:pPr>
        <w:widowControl/>
        <w:autoSpaceDE w:val="0"/>
        <w:autoSpaceDN w:val="0"/>
        <w:spacing w:before="0" w:after="0" w:line="624" w:lineRule="exact"/>
        <w:ind w:left="0" w:right="136" w:firstLine="560"/>
        <w:jc w:val="both"/>
      </w:pPr>
      <w:r>
        <w:rPr>
          <w:rFonts w:ascii="W4KeyZcg+SimSun" w:hAnsi="W4KeyZcg+SimSun" w:eastAsia="W4KeyZcg+SimSun"/>
          <w:color w:val="000000"/>
          <w:sz w:val="28"/>
        </w:rPr>
        <w:t>全区纳入防治规划的险情等级为中型及以上的地质灾害隐患点</w:t>
      </w:r>
      <w:r>
        <w:rPr>
          <w:rFonts w:ascii="EVNo8Oxx+SimSun" w:hAnsi="EVNo8Oxx+SimSun" w:eastAsia="EVNo8Oxx+SimSun"/>
          <w:color w:val="000000"/>
          <w:sz w:val="28"/>
        </w:rPr>
        <w:t>1</w:t>
      </w:r>
      <w:r>
        <w:rPr>
          <w:rFonts w:ascii="W4KeyZcg+SimSun" w:hAnsi="W4KeyZcg+SimSun" w:eastAsia="W4KeyZcg+SimSun"/>
          <w:color w:val="000000"/>
          <w:sz w:val="28"/>
        </w:rPr>
        <w:t>个，占纳入规划的隐患点总数的</w:t>
      </w:r>
      <w:r>
        <w:rPr>
          <w:rFonts w:ascii="EVNo8Oxx+SimSun" w:hAnsi="EVNo8Oxx+SimSun" w:eastAsia="EVNo8Oxx+SimSun"/>
          <w:color w:val="000000"/>
          <w:sz w:val="28"/>
        </w:rPr>
        <w:t>3.45%</w:t>
      </w:r>
      <w:r>
        <w:rPr>
          <w:rFonts w:ascii="W4KeyZcg+SimSun" w:hAnsi="W4KeyZcg+SimSun" w:eastAsia="W4KeyZcg+SimSun"/>
          <w:color w:val="000000"/>
          <w:sz w:val="28"/>
        </w:rPr>
        <w:t>，威胁人口</w:t>
      </w:r>
      <w:r>
        <w:rPr>
          <w:rFonts w:ascii="EVNo8Oxx+SimSun" w:hAnsi="EVNo8Oxx+SimSun" w:eastAsia="EVNo8Oxx+SimSun"/>
          <w:color w:val="000000"/>
          <w:sz w:val="28"/>
        </w:rPr>
        <w:t>120</w:t>
      </w:r>
      <w:r>
        <w:rPr>
          <w:rFonts w:ascii="W4KeyZcg+SimSun" w:hAnsi="W4KeyZcg+SimSun" w:eastAsia="W4KeyZcg+SimSun"/>
          <w:color w:val="000000"/>
          <w:sz w:val="28"/>
        </w:rPr>
        <w:t>人，占纳入规划的地质灾害威胁人口总数的</w:t>
      </w:r>
      <w:r>
        <w:rPr>
          <w:rFonts w:ascii="EVNo8Oxx+SimSun" w:hAnsi="EVNo8Oxx+SimSun" w:eastAsia="EVNo8Oxx+SimSun"/>
          <w:color w:val="000000"/>
          <w:sz w:val="28"/>
        </w:rPr>
        <w:t>21.13%</w:t>
      </w:r>
      <w:r>
        <w:rPr>
          <w:rFonts w:ascii="W4KeyZcg+SimSun" w:hAnsi="W4KeyZcg+SimSun" w:eastAsia="W4KeyZcg+SimSun"/>
          <w:color w:val="000000"/>
          <w:sz w:val="28"/>
        </w:rPr>
        <w:t>，威胁资产</w:t>
      </w:r>
      <w:r>
        <w:rPr>
          <w:rFonts w:ascii="EVNo8Oxx+SimSun" w:hAnsi="EVNo8Oxx+SimSun" w:eastAsia="EVNo8Oxx+SimSun"/>
          <w:color w:val="000000"/>
          <w:sz w:val="28"/>
        </w:rPr>
        <w:t>100</w:t>
      </w:r>
      <w:r>
        <w:rPr>
          <w:rFonts w:ascii="W4KeyZcg+SimSun" w:hAnsi="W4KeyZcg+SimSun" w:eastAsia="W4KeyZcg+SimSun"/>
          <w:color w:val="000000"/>
          <w:sz w:val="28"/>
        </w:rPr>
        <w:t>万元，占纳入规划的地质灾害隐患威胁资产总数的</w:t>
      </w:r>
      <w:r>
        <w:rPr>
          <w:rFonts w:ascii="EVNo8Oxx+SimSun" w:hAnsi="EVNo8Oxx+SimSun" w:eastAsia="EVNo8Oxx+SimSun"/>
          <w:color w:val="000000"/>
          <w:sz w:val="28"/>
        </w:rPr>
        <w:t>2.99%</w:t>
      </w:r>
      <w:r>
        <w:rPr>
          <w:rFonts w:ascii="W4KeyZcg+SimSun" w:hAnsi="W4KeyZcg+SimSun" w:eastAsia="W4KeyZcg+SimSun"/>
          <w:color w:val="000000"/>
          <w:sz w:val="28"/>
        </w:rPr>
        <w:t>；小型地质灾害隐患</w:t>
      </w:r>
      <w:r>
        <w:rPr>
          <w:rFonts w:ascii="EVNo8Oxx+SimSun" w:hAnsi="EVNo8Oxx+SimSun" w:eastAsia="EVNo8Oxx+SimSun"/>
          <w:color w:val="000000"/>
          <w:sz w:val="28"/>
        </w:rPr>
        <w:t>28</w:t>
      </w:r>
      <w:r>
        <w:rPr>
          <w:rFonts w:ascii="W4KeyZcg+SimSun" w:hAnsi="W4KeyZcg+SimSun" w:eastAsia="W4KeyZcg+SimSun"/>
          <w:color w:val="000000"/>
          <w:sz w:val="28"/>
        </w:rPr>
        <w:t>个，占隐患点总数的</w:t>
      </w:r>
      <w:r>
        <w:rPr>
          <w:rFonts w:ascii="EVNo8Oxx+SimSun" w:hAnsi="EVNo8Oxx+SimSun" w:eastAsia="EVNo8Oxx+SimSun"/>
          <w:color w:val="000000"/>
          <w:sz w:val="28"/>
        </w:rPr>
        <w:t>96.55%</w:t>
      </w:r>
      <w:r>
        <w:rPr>
          <w:rFonts w:ascii="W4KeyZcg+SimSun" w:hAnsi="W4KeyZcg+SimSun" w:eastAsia="W4KeyZcg+SimSun"/>
          <w:color w:val="000000"/>
          <w:sz w:val="28"/>
        </w:rPr>
        <w:t>，威胁人口</w:t>
      </w:r>
      <w:r>
        <w:rPr>
          <w:rFonts w:ascii="EVNo8Oxx+SimSun" w:hAnsi="EVNo8Oxx+SimSun" w:eastAsia="EVNo8Oxx+SimSun"/>
          <w:color w:val="000000"/>
          <w:sz w:val="28"/>
        </w:rPr>
        <w:t>448</w:t>
      </w:r>
      <w:r>
        <w:rPr>
          <w:rFonts w:ascii="W4KeyZcg+SimSun" w:hAnsi="W4KeyZcg+SimSun" w:eastAsia="W4KeyZcg+SimSun"/>
          <w:color w:val="000000"/>
          <w:sz w:val="28"/>
        </w:rPr>
        <w:t>人，占纳入规划的地质灾害隐患威胁人口总数的</w:t>
      </w:r>
      <w:r>
        <w:rPr>
          <w:rFonts w:ascii="EVNo8Oxx+SimSun" w:hAnsi="EVNo8Oxx+SimSun" w:eastAsia="EVNo8Oxx+SimSun"/>
          <w:color w:val="000000"/>
          <w:sz w:val="28"/>
        </w:rPr>
        <w:t>80.0%</w:t>
      </w:r>
      <w:r>
        <w:rPr>
          <w:rFonts w:ascii="W4KeyZcg+SimSun" w:hAnsi="W4KeyZcg+SimSun" w:eastAsia="W4KeyZcg+SimSun"/>
          <w:color w:val="000000"/>
          <w:sz w:val="28"/>
        </w:rPr>
        <w:t>，威胁资产</w:t>
      </w:r>
      <w:r>
        <w:rPr>
          <w:rFonts w:ascii="EVNo8Oxx+SimSun" w:hAnsi="EVNo8Oxx+SimSun" w:eastAsia="EVNo8Oxx+SimSun"/>
          <w:color w:val="000000"/>
          <w:sz w:val="28"/>
        </w:rPr>
        <w:t>3910</w:t>
      </w:r>
      <w:r>
        <w:rPr>
          <w:rFonts w:ascii="W4KeyZcg+SimSun" w:hAnsi="W4KeyZcg+SimSun" w:eastAsia="W4KeyZcg+SimSun"/>
          <w:color w:val="000000"/>
          <w:sz w:val="28"/>
        </w:rPr>
        <w:t>万元，占现有地质灾害隐患威胁资产总数的</w:t>
      </w:r>
      <w:r>
        <w:rPr>
          <w:rFonts w:ascii="EVNo8Oxx+SimSun" w:hAnsi="EVNo8Oxx+SimSun" w:eastAsia="EVNo8Oxx+SimSun"/>
          <w:color w:val="000000"/>
          <w:sz w:val="28"/>
        </w:rPr>
        <w:t>98.0%</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6ED74AC1">
      <w:pPr>
        <w:widowControl/>
        <w:autoSpaceDE w:val="0"/>
        <w:autoSpaceDN w:val="0"/>
        <w:spacing w:before="0" w:after="0" w:line="624" w:lineRule="exact"/>
        <w:ind w:left="560" w:right="0" w:firstLine="2"/>
        <w:jc w:val="left"/>
      </w:pPr>
      <w:r>
        <w:rPr>
          <w:rFonts w:ascii="xKtjpZf5+SimHei" w:hAnsi="xKtjpZf5+SimHei" w:eastAsia="xKtjpZf5+SimHei"/>
          <w:b/>
          <w:color w:val="000000"/>
          <w:sz w:val="28"/>
        </w:rPr>
        <w:t>(4)</w:t>
      </w:r>
      <w:r>
        <w:rPr>
          <w:rFonts w:ascii="RJfBhrmH+SimHei" w:hAnsi="RJfBhrmH+SimHei" w:eastAsia="RJfBhrmH+SimHei"/>
          <w:b/>
          <w:color w:val="000000"/>
          <w:sz w:val="28"/>
        </w:rPr>
        <w:t>地质灾害类型及发育分布特征</w:t>
      </w:r>
      <w:r>
        <w:rPr>
          <w:rFonts w:ascii="xKtjpZf5+SimHei" w:hAnsi="xKtjpZf5+SimHei" w:eastAsia="xKtjpZf5+SimHei"/>
          <w:b/>
          <w:color w:val="000000"/>
          <w:sz w:val="28"/>
        </w:rPr>
        <w:t xml:space="preserve"> </w:t>
      </w:r>
      <w:r>
        <w:br w:type="textWrapping"/>
      </w:r>
      <w:r>
        <w:rPr>
          <w:rFonts w:ascii="W4KeyZcg+SimSun" w:hAnsi="W4KeyZcg+SimSun" w:eastAsia="W4KeyZcg+SimSun"/>
          <w:color w:val="000000"/>
          <w:sz w:val="28"/>
        </w:rPr>
        <w:t>官渡区地质灾害类型有滑坡、不稳定边坡、崩塌、地面塌陷</w:t>
      </w:r>
      <w:r>
        <w:rPr>
          <w:rFonts w:ascii="EVNo8Oxx+SimSun" w:hAnsi="EVNo8Oxx+SimSun" w:eastAsia="EVNo8Oxx+SimSun"/>
          <w:color w:val="000000"/>
          <w:sz w:val="28"/>
        </w:rPr>
        <w:t>4</w:t>
      </w:r>
      <w:r>
        <w:rPr>
          <w:rFonts w:ascii="W4KeyZcg+SimSun" w:hAnsi="W4KeyZcg+SimSun" w:eastAsia="W4KeyZcg+SimSun"/>
          <w:color w:val="000000"/>
          <w:sz w:val="28"/>
        </w:rPr>
        <w:t>种类型，</w:t>
      </w:r>
    </w:p>
    <w:p w14:paraId="4E8C85E8">
      <w:pPr>
        <w:widowControl/>
        <w:autoSpaceDE w:val="0"/>
        <w:autoSpaceDN w:val="0"/>
        <w:spacing w:before="366" w:after="0" w:line="240" w:lineRule="exact"/>
        <w:ind w:left="8642" w:right="0" w:firstLine="0"/>
        <w:jc w:val="left"/>
      </w:pPr>
      <w:r>
        <w:rPr>
          <w:rFonts w:ascii="xKtjpZf5+SimHei" w:hAnsi="xKtjpZf5+SimHei" w:eastAsia="xKtjpZf5+SimHei"/>
          <w:color w:val="000000"/>
          <w:sz w:val="24"/>
        </w:rPr>
        <w:t xml:space="preserve">- 6 - </w:t>
      </w:r>
    </w:p>
    <w:p w14:paraId="494EF87B">
      <w:pPr>
        <w:sectPr>
          <w:pgSz w:w="11906" w:h="17238"/>
          <w:pgMar w:top="796" w:right="1106" w:bottom="618" w:left="1418" w:header="720" w:footer="720" w:gutter="0"/>
          <w:cols w:equalWidth="0" w:num="1">
            <w:col w:w="9382"/>
          </w:cols>
          <w:docGrid w:linePitch="360" w:charSpace="0"/>
        </w:sectPr>
      </w:pPr>
    </w:p>
    <w:p w14:paraId="7032B702">
      <w:pPr>
        <w:widowControl/>
        <w:autoSpaceDE w:val="0"/>
        <w:autoSpaceDN w:val="0"/>
        <w:spacing w:before="586" w:after="0" w:line="220" w:lineRule="exact"/>
        <w:ind w:left="0" w:right="0"/>
      </w:pPr>
    </w:p>
    <w:p w14:paraId="0D44692C">
      <w:pPr>
        <w:widowControl/>
        <w:tabs>
          <w:tab w:val="left" w:pos="560"/>
        </w:tabs>
        <w:autoSpaceDE w:val="0"/>
        <w:autoSpaceDN w:val="0"/>
        <w:spacing w:before="0" w:after="0" w:line="566" w:lineRule="exact"/>
        <w:ind w:left="0" w:right="0" w:firstLine="0"/>
        <w:jc w:val="left"/>
      </w:pPr>
      <w:r>
        <w:rPr>
          <w:rFonts w:ascii="W4KeyZcg+SimSun" w:hAnsi="W4KeyZcg+SimSun" w:eastAsia="W4KeyZcg+SimSun"/>
          <w:color w:val="000000"/>
          <w:sz w:val="28"/>
        </w:rPr>
        <w:t>其中滑坡灾害隐患最为突出，塌陷次之，崩塌及不稳定边坡发育规模小、数量少、隐患不大，地质灾害发育和分布具有以下特点：</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1</w:t>
      </w:r>
      <w:r>
        <w:rPr>
          <w:rFonts w:ascii="W4KeyZcg+SimSun" w:hAnsi="W4KeyZcg+SimSun" w:eastAsia="W4KeyZcg+SimSun"/>
          <w:color w:val="000000"/>
          <w:sz w:val="28"/>
        </w:rPr>
        <w:t>）空间分布</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从地质灾害隐患点的空间分布看，地质灾害主要分布在阿拉街道东部和大板桥街道北东部山区，隐患点分布区多属于人类活动较频繁侵蚀残积地区，全区以大板桥街道和阿拉街道地质灾害最为发育，其他街道零星分布。</w:t>
      </w:r>
      <w:r>
        <w:rPr>
          <w:rFonts w:ascii="EVNo8Oxx+SimSun" w:hAnsi="EVNo8Oxx+SimSun" w:eastAsia="EVNo8Oxx+SimSun"/>
          <w:color w:val="000000"/>
          <w:sz w:val="28"/>
        </w:rPr>
        <w:t xml:space="preserve"> </w:t>
      </w:r>
    </w:p>
    <w:p w14:paraId="715CD0B3">
      <w:pPr>
        <w:widowControl/>
        <w:tabs>
          <w:tab w:val="left" w:pos="560"/>
        </w:tabs>
        <w:autoSpaceDE w:val="0"/>
        <w:autoSpaceDN w:val="0"/>
        <w:spacing w:before="2" w:after="0" w:line="624" w:lineRule="exact"/>
        <w:ind w:left="0" w:right="144" w:firstLine="0"/>
        <w:jc w:val="left"/>
      </w:pPr>
      <w:r>
        <w:tab/>
      </w:r>
      <w:r>
        <w:rPr>
          <w:rFonts w:ascii="EVNo8Oxx+SimSun" w:hAnsi="EVNo8Oxx+SimSun" w:eastAsia="EVNo8Oxx+SimSun"/>
          <w:color w:val="000000"/>
          <w:sz w:val="28"/>
        </w:rPr>
        <w:t>2</w:t>
      </w:r>
      <w:r>
        <w:rPr>
          <w:rFonts w:ascii="W4KeyZcg+SimSun" w:hAnsi="W4KeyZcg+SimSun" w:eastAsia="W4KeyZcg+SimSun"/>
          <w:color w:val="000000"/>
          <w:sz w:val="28"/>
        </w:rPr>
        <w:t>）时间规律</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从地质灾害发生时间看，主汛期为</w:t>
      </w:r>
      <w:r>
        <w:rPr>
          <w:rFonts w:ascii="EVNo8Oxx+SimSun" w:hAnsi="EVNo8Oxx+SimSun" w:eastAsia="EVNo8Oxx+SimSun"/>
          <w:color w:val="000000"/>
          <w:sz w:val="28"/>
        </w:rPr>
        <w:t>5</w:t>
      </w:r>
      <w:r>
        <w:rPr>
          <w:rFonts w:ascii="W4KeyZcg+SimSun" w:hAnsi="W4KeyZcg+SimSun" w:eastAsia="W4KeyZcg+SimSun"/>
          <w:color w:val="000000"/>
          <w:sz w:val="28"/>
        </w:rPr>
        <w:t>～</w:t>
      </w:r>
      <w:r>
        <w:rPr>
          <w:rFonts w:ascii="EVNo8Oxx+SimSun" w:hAnsi="EVNo8Oxx+SimSun" w:eastAsia="EVNo8Oxx+SimSun"/>
          <w:color w:val="000000"/>
          <w:sz w:val="28"/>
        </w:rPr>
        <w:t>10</w:t>
      </w:r>
      <w:r>
        <w:rPr>
          <w:rFonts w:ascii="W4KeyZcg+SimSun" w:hAnsi="W4KeyZcg+SimSun" w:eastAsia="W4KeyZcg+SimSun"/>
          <w:color w:val="000000"/>
          <w:sz w:val="28"/>
        </w:rPr>
        <w:t>月，其中降雨又主要集中在</w:t>
      </w:r>
      <w:r>
        <w:rPr>
          <w:rFonts w:ascii="EVNo8Oxx+SimSun" w:hAnsi="EVNo8Oxx+SimSun" w:eastAsia="EVNo8Oxx+SimSun"/>
          <w:color w:val="000000"/>
          <w:sz w:val="28"/>
        </w:rPr>
        <w:t>6</w:t>
      </w:r>
      <w:r>
        <w:rPr>
          <w:rFonts w:ascii="W4KeyZcg+SimSun" w:hAnsi="W4KeyZcg+SimSun" w:eastAsia="W4KeyZcg+SimSun"/>
          <w:color w:val="000000"/>
          <w:sz w:val="28"/>
        </w:rPr>
        <w:t>～</w:t>
      </w:r>
      <w:r>
        <w:rPr>
          <w:rFonts w:ascii="EVNo8Oxx+SimSun" w:hAnsi="EVNo8Oxx+SimSun" w:eastAsia="EVNo8Oxx+SimSun"/>
          <w:color w:val="000000"/>
          <w:sz w:val="28"/>
        </w:rPr>
        <w:t>8</w:t>
      </w:r>
      <w:r>
        <w:rPr>
          <w:rFonts w:ascii="W4KeyZcg+SimSun" w:hAnsi="W4KeyZcg+SimSun" w:eastAsia="W4KeyZcg+SimSun"/>
          <w:color w:val="000000"/>
          <w:sz w:val="28"/>
        </w:rPr>
        <w:t>月，持续降雨及暴雨天气，是地质灾害的高发期，区内</w:t>
      </w:r>
      <w:r>
        <w:rPr>
          <w:rFonts w:ascii="EVNo8Oxx+SimSun" w:hAnsi="EVNo8Oxx+SimSun" w:eastAsia="EVNo8Oxx+SimSun"/>
          <w:color w:val="000000"/>
          <w:sz w:val="28"/>
        </w:rPr>
        <w:t>90%</w:t>
      </w:r>
      <w:r>
        <w:rPr>
          <w:rFonts w:ascii="W4KeyZcg+SimSun" w:hAnsi="W4KeyZcg+SimSun" w:eastAsia="W4KeyZcg+SimSun"/>
          <w:color w:val="000000"/>
          <w:sz w:val="28"/>
        </w:rPr>
        <w:t>以上的地质灾害均发生在雨季（主汛期）。</w:t>
      </w:r>
      <w:r>
        <w:rPr>
          <w:rFonts w:ascii="EVNo8Oxx+SimSun" w:hAnsi="EVNo8Oxx+SimSun" w:eastAsia="EVNo8Oxx+SimSun"/>
          <w:color w:val="000000"/>
          <w:sz w:val="28"/>
        </w:rPr>
        <w:t xml:space="preserve"> </w:t>
      </w:r>
    </w:p>
    <w:p w14:paraId="0B3A47F2">
      <w:pPr>
        <w:widowControl/>
        <w:autoSpaceDE w:val="0"/>
        <w:autoSpaceDN w:val="0"/>
        <w:spacing w:before="0" w:after="0" w:line="624" w:lineRule="exact"/>
        <w:ind w:left="560" w:right="288" w:firstLine="0"/>
        <w:jc w:val="left"/>
      </w:pPr>
      <w:r>
        <w:rPr>
          <w:rFonts w:ascii="EVNo8Oxx+SimSun" w:hAnsi="EVNo8Oxx+SimSun" w:eastAsia="EVNo8Oxx+SimSun"/>
          <w:color w:val="000000"/>
          <w:sz w:val="28"/>
        </w:rPr>
        <w:t>3</w:t>
      </w:r>
      <w:r>
        <w:rPr>
          <w:rFonts w:ascii="W4KeyZcg+SimSun" w:hAnsi="W4KeyZcg+SimSun" w:eastAsia="W4KeyZcg+SimSun"/>
          <w:color w:val="000000"/>
          <w:sz w:val="28"/>
        </w:rPr>
        <w:t>）地形地貌</w:t>
      </w:r>
      <w:r>
        <w:rPr>
          <w:rFonts w:ascii="EVNo8Oxx+SimSun" w:hAnsi="EVNo8Oxx+SimSun" w:eastAsia="EVNo8Oxx+SimSun"/>
          <w:color w:val="000000"/>
          <w:sz w:val="28"/>
        </w:rPr>
        <w:t xml:space="preserve"> </w:t>
      </w:r>
      <w:r>
        <w:br w:type="textWrapping"/>
      </w:r>
      <w:r>
        <w:rPr>
          <w:rFonts w:ascii="W4KeyZcg+SimSun" w:hAnsi="W4KeyZcg+SimSun" w:eastAsia="W4KeyZcg+SimSun"/>
          <w:color w:val="000000"/>
          <w:sz w:val="28"/>
        </w:rPr>
        <w:t>从地形条件看，地质灾害主要分布在地形较陡处与地形陡缓变坡处。</w:t>
      </w:r>
      <w:r>
        <w:rPr>
          <w:rFonts w:ascii="EVNo8Oxx+SimSun" w:hAnsi="EVNo8Oxx+SimSun" w:eastAsia="EVNo8Oxx+SimSun"/>
          <w:color w:val="000000"/>
          <w:sz w:val="28"/>
        </w:rPr>
        <w:t xml:space="preserve"> </w:t>
      </w:r>
    </w:p>
    <w:p w14:paraId="33E8580F">
      <w:pPr>
        <w:widowControl/>
        <w:tabs>
          <w:tab w:val="left" w:pos="560"/>
        </w:tabs>
        <w:autoSpaceDE w:val="0"/>
        <w:autoSpaceDN w:val="0"/>
        <w:spacing w:before="0" w:after="0" w:line="624" w:lineRule="exact"/>
        <w:ind w:left="0" w:right="144" w:firstLine="0"/>
        <w:jc w:val="left"/>
      </w:pPr>
      <w:r>
        <w:tab/>
      </w:r>
      <w:r>
        <w:rPr>
          <w:rFonts w:ascii="EVNo8Oxx+SimSun" w:hAnsi="EVNo8Oxx+SimSun" w:eastAsia="EVNo8Oxx+SimSun"/>
          <w:color w:val="000000"/>
          <w:sz w:val="28"/>
        </w:rPr>
        <w:t>4</w:t>
      </w:r>
      <w:r>
        <w:rPr>
          <w:rFonts w:ascii="W4KeyZcg+SimSun" w:hAnsi="W4KeyZcg+SimSun" w:eastAsia="W4KeyZcg+SimSun"/>
          <w:color w:val="000000"/>
          <w:sz w:val="28"/>
        </w:rPr>
        <w:t>）地质灾害隐患点的分布与区域构造关系</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官渡区境内分布有多条断层，断裂带活动使地壳产生差异性升降，造成岩体破碎，局部形成高陡斜坡和深切沟谷，在降雨、河流侵蚀、人类活动等作用下，构成了有利于地质灾害生成的地质环境系统。</w:t>
      </w:r>
      <w:r>
        <w:rPr>
          <w:rFonts w:ascii="EVNo8Oxx+SimSun" w:hAnsi="EVNo8Oxx+SimSun" w:eastAsia="EVNo8Oxx+SimSun"/>
          <w:color w:val="000000"/>
          <w:sz w:val="28"/>
        </w:rPr>
        <w:t xml:space="preserve"> </w:t>
      </w:r>
    </w:p>
    <w:p w14:paraId="3A77C7E2">
      <w:pPr>
        <w:widowControl/>
        <w:tabs>
          <w:tab w:val="left" w:pos="560"/>
        </w:tabs>
        <w:autoSpaceDE w:val="0"/>
        <w:autoSpaceDN w:val="0"/>
        <w:spacing w:before="0" w:after="0" w:line="624" w:lineRule="exact"/>
        <w:ind w:left="0" w:right="0" w:firstLine="0"/>
        <w:jc w:val="left"/>
      </w:pPr>
      <w:r>
        <w:tab/>
      </w:r>
      <w:r>
        <w:rPr>
          <w:rFonts w:ascii="EVNo8Oxx+SimSun" w:hAnsi="EVNo8Oxx+SimSun" w:eastAsia="EVNo8Oxx+SimSun"/>
          <w:color w:val="000000"/>
          <w:sz w:val="28"/>
        </w:rPr>
        <w:t>5</w:t>
      </w:r>
      <w:r>
        <w:rPr>
          <w:rFonts w:ascii="W4KeyZcg+SimSun" w:hAnsi="W4KeyZcg+SimSun" w:eastAsia="W4KeyZcg+SimSun"/>
          <w:color w:val="000000"/>
          <w:sz w:val="28"/>
        </w:rPr>
        <w:t>）地质灾害隐患点的形成与地层及斜坡结构的关系</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官渡区大面积分布的灰岩属于硬质岩，但是受地下水及地表水溶蚀较为明显；东部山区大面积分布玄武岩，岩石抗风化能力较差，在构造发育地段，岩石破碎，结构面发育，岩体多呈碎裂状结构，在雨水，重力作用下斜坡稳定性差，尤其是结构面倾向与斜坡坡向一致时，易诱发崩塌、滑坡、泥石流等地质灾害。</w:t>
      </w:r>
      <w:r>
        <w:rPr>
          <w:rFonts w:ascii="EVNo8Oxx+SimSun" w:hAnsi="EVNo8Oxx+SimSun" w:eastAsia="EVNo8Oxx+SimSun"/>
          <w:color w:val="000000"/>
          <w:sz w:val="28"/>
        </w:rPr>
        <w:t xml:space="preserve"> </w:t>
      </w:r>
    </w:p>
    <w:p w14:paraId="702841D7">
      <w:pPr>
        <w:widowControl/>
        <w:autoSpaceDE w:val="0"/>
        <w:autoSpaceDN w:val="0"/>
        <w:spacing w:before="366" w:after="0" w:line="240" w:lineRule="exact"/>
        <w:ind w:left="8642" w:right="0" w:firstLine="0"/>
        <w:jc w:val="left"/>
      </w:pPr>
      <w:r>
        <w:rPr>
          <w:rFonts w:ascii="xKtjpZf5+SimHei" w:hAnsi="xKtjpZf5+SimHei" w:eastAsia="xKtjpZf5+SimHei"/>
          <w:color w:val="000000"/>
          <w:sz w:val="24"/>
        </w:rPr>
        <w:t xml:space="preserve">- 7 - </w:t>
      </w:r>
    </w:p>
    <w:p w14:paraId="484A33B0">
      <w:pPr>
        <w:sectPr>
          <w:pgSz w:w="11906" w:h="17238"/>
          <w:pgMar w:top="806" w:right="1084" w:bottom="618" w:left="1418" w:header="720" w:footer="720" w:gutter="0"/>
          <w:cols w:equalWidth="0" w:num="1">
            <w:col w:w="9404"/>
          </w:cols>
          <w:docGrid w:linePitch="360" w:charSpace="0"/>
        </w:sectPr>
      </w:pPr>
    </w:p>
    <w:p w14:paraId="165C2276">
      <w:pPr>
        <w:widowControl/>
        <w:autoSpaceDE w:val="0"/>
        <w:autoSpaceDN w:val="0"/>
        <w:spacing w:before="586" w:after="0" w:line="220" w:lineRule="exact"/>
        <w:ind w:left="0" w:right="0"/>
      </w:pPr>
    </w:p>
    <w:p w14:paraId="0E738C16">
      <w:pPr>
        <w:widowControl/>
        <w:autoSpaceDE w:val="0"/>
        <w:autoSpaceDN w:val="0"/>
        <w:spacing w:before="0" w:after="0" w:line="452" w:lineRule="exact"/>
        <w:ind w:left="560" w:right="3024" w:firstLine="2"/>
        <w:jc w:val="left"/>
      </w:pPr>
      <w:r>
        <w:rPr>
          <w:rFonts w:ascii="xKtjpZf5+SimHei" w:hAnsi="xKtjpZf5+SimHei" w:eastAsia="xKtjpZf5+SimHei"/>
          <w:b/>
          <w:color w:val="000000"/>
          <w:sz w:val="28"/>
        </w:rPr>
        <w:t>(5)</w:t>
      </w:r>
      <w:r>
        <w:rPr>
          <w:rFonts w:ascii="RJfBhrmH+SimHei" w:hAnsi="RJfBhrmH+SimHei" w:eastAsia="RJfBhrmH+SimHei"/>
          <w:b/>
          <w:color w:val="000000"/>
          <w:sz w:val="28"/>
        </w:rPr>
        <w:t>地质灾害诱发因素</w:t>
      </w:r>
      <w:r>
        <w:rPr>
          <w:rFonts w:ascii="xKtjpZf5+SimHei" w:hAnsi="xKtjpZf5+SimHei" w:eastAsia="xKtjpZf5+SimHei"/>
          <w:b/>
          <w:color w:val="000000"/>
          <w:sz w:val="28"/>
        </w:rPr>
        <w:t xml:space="preserve"> </w:t>
      </w:r>
      <w:r>
        <w:br w:type="textWrapping"/>
      </w:r>
      <w:r>
        <w:rPr>
          <w:rFonts w:ascii="W4KeyZcg+SimSun" w:hAnsi="W4KeyZcg+SimSun" w:eastAsia="W4KeyZcg+SimSun"/>
          <w:color w:val="000000"/>
          <w:sz w:val="28"/>
        </w:rPr>
        <w:t>降雨是官渡区地质灾害形成的主要诱发因素。</w:t>
      </w:r>
      <w:r>
        <w:rPr>
          <w:rFonts w:ascii="EVNo8Oxx+SimSun" w:hAnsi="EVNo8Oxx+SimSun" w:eastAsia="EVNo8Oxx+SimSun"/>
          <w:color w:val="000000"/>
          <w:sz w:val="28"/>
        </w:rPr>
        <w:t xml:space="preserve"> </w:t>
      </w:r>
    </w:p>
    <w:p w14:paraId="4BF6C70F">
      <w:pPr>
        <w:widowControl/>
        <w:tabs>
          <w:tab w:val="left" w:pos="560"/>
        </w:tabs>
        <w:autoSpaceDE w:val="0"/>
        <w:autoSpaceDN w:val="0"/>
        <w:spacing w:before="0" w:after="0" w:line="630" w:lineRule="exact"/>
        <w:ind w:left="0" w:right="144" w:firstLine="0"/>
        <w:jc w:val="left"/>
      </w:pPr>
      <w:r>
        <w:tab/>
      </w:r>
      <w:r>
        <w:rPr>
          <w:rFonts w:ascii="W4KeyZcg+SimSun" w:hAnsi="W4KeyZcg+SimSun" w:eastAsia="W4KeyZcg+SimSun"/>
          <w:color w:val="000000"/>
          <w:sz w:val="28"/>
        </w:rPr>
        <w:t>地质环境条件差</w:t>
      </w:r>
      <w:r>
        <w:rPr>
          <w:rFonts w:ascii="EVNo8Oxx+SimSun" w:hAnsi="EVNo8Oxx+SimSun" w:eastAsia="EVNo8Oxx+SimSun"/>
          <w:color w:val="000000"/>
          <w:sz w:val="28"/>
        </w:rPr>
        <w:t>(</w:t>
      </w:r>
      <w:r>
        <w:rPr>
          <w:rFonts w:ascii="W4KeyZcg+SimSun" w:hAnsi="W4KeyZcg+SimSun" w:eastAsia="W4KeyZcg+SimSun"/>
          <w:color w:val="000000"/>
          <w:sz w:val="28"/>
        </w:rPr>
        <w:t>构造发育、地形陡峻、岩土结构面组合不利、岩土层软硬相间、雨季浅表层地下水活动强烈</w:t>
      </w:r>
      <w:r>
        <w:rPr>
          <w:rFonts w:ascii="EVNo8Oxx+SimSun" w:hAnsi="EVNo8Oxx+SimSun" w:eastAsia="EVNo8Oxx+SimSun"/>
          <w:color w:val="000000"/>
          <w:sz w:val="28"/>
        </w:rPr>
        <w:t>)</w:t>
      </w:r>
      <w:r>
        <w:rPr>
          <w:rFonts w:ascii="W4KeyZcg+SimSun" w:hAnsi="W4KeyZcg+SimSun" w:eastAsia="W4KeyZcg+SimSun"/>
          <w:color w:val="000000"/>
          <w:sz w:val="28"/>
        </w:rPr>
        <w:t>是地质灾害形成的主控因素。</w:t>
      </w:r>
      <w:r>
        <w:rPr>
          <w:rFonts w:ascii="EVNo8Oxx+SimSun" w:hAnsi="EVNo8Oxx+SimSun" w:eastAsia="EVNo8Oxx+SimSun"/>
          <w:color w:val="000000"/>
          <w:sz w:val="28"/>
        </w:rPr>
        <w:t xml:space="preserve"> </w:t>
      </w:r>
      <w:r>
        <w:tab/>
      </w:r>
      <w:r>
        <w:rPr>
          <w:rFonts w:ascii="W4KeyZcg+SimSun" w:hAnsi="W4KeyZcg+SimSun" w:eastAsia="W4KeyZcg+SimSun"/>
          <w:color w:val="000000"/>
          <w:sz w:val="28"/>
        </w:rPr>
        <w:t>人类工程活动</w:t>
      </w:r>
      <w:r>
        <w:rPr>
          <w:rFonts w:ascii="EVNo8Oxx+SimSun" w:hAnsi="EVNo8Oxx+SimSun" w:eastAsia="EVNo8Oxx+SimSun"/>
          <w:color w:val="000000"/>
          <w:sz w:val="28"/>
        </w:rPr>
        <w:t>(</w:t>
      </w:r>
      <w:r>
        <w:rPr>
          <w:rFonts w:ascii="W4KeyZcg+SimSun" w:hAnsi="W4KeyZcg+SimSun" w:eastAsia="W4KeyZcg+SimSun"/>
          <w:color w:val="000000"/>
          <w:sz w:val="28"/>
        </w:rPr>
        <w:t>包括城市建设、道路工程等</w:t>
      </w:r>
      <w:r>
        <w:rPr>
          <w:rFonts w:ascii="EVNo8Oxx+SimSun" w:hAnsi="EVNo8Oxx+SimSun" w:eastAsia="EVNo8Oxx+SimSun"/>
          <w:color w:val="000000"/>
          <w:sz w:val="28"/>
        </w:rPr>
        <w:t>)</w:t>
      </w:r>
      <w:r>
        <w:rPr>
          <w:rFonts w:ascii="W4KeyZcg+SimSun" w:hAnsi="W4KeyZcg+SimSun" w:eastAsia="W4KeyZcg+SimSun"/>
          <w:color w:val="000000"/>
          <w:sz w:val="28"/>
        </w:rPr>
        <w:t>是加剧地质灾害形成的直接因素。</w:t>
      </w:r>
      <w:r>
        <w:rPr>
          <w:rFonts w:ascii="Times New Roman" w:hAnsi="Times New Roman" w:eastAsia="Times New Roman"/>
          <w:color w:val="000000"/>
          <w:sz w:val="28"/>
        </w:rPr>
        <w:t xml:space="preserve"> </w:t>
      </w:r>
    </w:p>
    <w:p w14:paraId="67432D0A">
      <w:pPr>
        <w:widowControl/>
        <w:tabs>
          <w:tab w:val="left" w:pos="480"/>
          <w:tab w:val="left" w:pos="562"/>
        </w:tabs>
        <w:autoSpaceDE w:val="0"/>
        <w:autoSpaceDN w:val="0"/>
        <w:spacing w:before="0" w:after="0" w:line="618" w:lineRule="exact"/>
        <w:ind w:left="0" w:right="144" w:firstLine="0"/>
        <w:jc w:val="left"/>
      </w:pPr>
      <w:r>
        <w:tab/>
      </w:r>
      <w:r>
        <w:rPr>
          <w:rFonts w:ascii="xKtjpZf5+SimHei" w:hAnsi="xKtjpZf5+SimHei" w:eastAsia="xKtjpZf5+SimHei"/>
          <w:b/>
          <w:color w:val="000000"/>
          <w:sz w:val="28"/>
        </w:rPr>
        <w:t>(6)</w:t>
      </w:r>
      <w:r>
        <w:rPr>
          <w:rFonts w:ascii="RJfBhrmH+SimHei" w:hAnsi="RJfBhrmH+SimHei" w:eastAsia="RJfBhrmH+SimHei"/>
          <w:b/>
          <w:color w:val="000000"/>
          <w:sz w:val="28"/>
        </w:rPr>
        <w:t>地质灾害发展趋势</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官渡地形地貌较复杂，兼具低纬高原季风气候，</w:t>
      </w:r>
      <w:r>
        <w:rPr>
          <w:rFonts w:ascii="EVNo8Oxx+SimSun" w:hAnsi="EVNo8Oxx+SimSun" w:eastAsia="EVNo8Oxx+SimSun"/>
          <w:color w:val="000000"/>
          <w:sz w:val="28"/>
        </w:rPr>
        <w:t xml:space="preserve"> </w:t>
      </w:r>
      <w:r>
        <w:rPr>
          <w:rFonts w:ascii="W4KeyZcg+SimSun" w:hAnsi="W4KeyZcg+SimSun" w:eastAsia="W4KeyZcg+SimSun"/>
          <w:color w:val="000000"/>
          <w:sz w:val="28"/>
        </w:rPr>
        <w:t>降水分布极不均，局地暴雨多发；同时，随着城市化进程的发展，人口增加和人为工程活动对地质环境破坏的加剧，地质环境条件在变得日益脆弱。</w:t>
      </w:r>
      <w:r>
        <w:rPr>
          <w:rFonts w:ascii="EVNo8Oxx+SimSun" w:hAnsi="EVNo8Oxx+SimSun" w:eastAsia="EVNo8Oxx+SimSun"/>
          <w:color w:val="000000"/>
          <w:sz w:val="28"/>
        </w:rPr>
        <w:t xml:space="preserve"> </w:t>
      </w:r>
    </w:p>
    <w:p w14:paraId="3B64ECB1">
      <w:pPr>
        <w:widowControl/>
        <w:tabs>
          <w:tab w:val="left" w:pos="480"/>
          <w:tab w:val="left" w:pos="560"/>
        </w:tabs>
        <w:autoSpaceDE w:val="0"/>
        <w:autoSpaceDN w:val="0"/>
        <w:spacing w:before="0" w:after="0" w:line="624" w:lineRule="exact"/>
        <w:ind w:left="0" w:right="0" w:firstLine="0"/>
        <w:jc w:val="left"/>
      </w:pPr>
      <w:r>
        <w:tab/>
      </w:r>
      <w:r>
        <w:rPr>
          <w:rFonts w:ascii="W4KeyZcg+SimSun" w:hAnsi="W4KeyZcg+SimSun" w:eastAsia="W4KeyZcg+SimSun"/>
          <w:color w:val="000000"/>
          <w:sz w:val="28"/>
        </w:rPr>
        <w:t>地质灾害中低易发地区，降雨为地质灾害的主要诱发因素，其次为人类工程活动；然而低易发区人类工程活动和降雨双重因数的叠加是地质灾害的主要诱发因素，人类工程活动又在其中占主导地位。今后地质灾害发展趋势预测：</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1</w:t>
      </w:r>
      <w:r>
        <w:rPr>
          <w:rFonts w:ascii="W4KeyZcg+SimSun" w:hAnsi="W4KeyZcg+SimSun" w:eastAsia="W4KeyZcg+SimSun"/>
          <w:color w:val="000000"/>
          <w:sz w:val="28"/>
        </w:rPr>
        <w:t>）以滑坡为主的地质灾害类型还会继续保持，以风化残积层诱发的浅层小型滑坡和年久失修的边坡挡墙失稳诱发的工程滑坡类型会日趋突出，主要危害是：破坏坡脚构筑和道路行人车辆的安全；</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2</w:t>
      </w:r>
      <w:r>
        <w:rPr>
          <w:rFonts w:ascii="W4KeyZcg+SimSun" w:hAnsi="W4KeyZcg+SimSun" w:eastAsia="W4KeyZcg+SimSun"/>
          <w:color w:val="000000"/>
          <w:sz w:val="28"/>
        </w:rPr>
        <w:t>）东部岩溶盆地地区缓变性的灾害类型将会得以控制，随着城市建设的东移，市政管网及道路规划的实施，区内地下水的补给条件将得到极大的改善，以前地表水体的无序排放现象将一去不复返；同时区内构筑在建设初期，都会对区内潜在的岩溶灾害采取针对性的预防措施；今后潜在的岩溶塌陷灾害可能会日趋减弱；</w:t>
      </w:r>
      <w:r>
        <w:rPr>
          <w:rFonts w:ascii="EVNo8Oxx+SimSun" w:hAnsi="EVNo8Oxx+SimSun" w:eastAsia="EVNo8Oxx+SimSun"/>
          <w:color w:val="000000"/>
          <w:sz w:val="28"/>
        </w:rPr>
        <w:t xml:space="preserve"> </w:t>
      </w:r>
    </w:p>
    <w:p w14:paraId="723B0335">
      <w:pPr>
        <w:widowControl/>
        <w:autoSpaceDE w:val="0"/>
        <w:autoSpaceDN w:val="0"/>
        <w:spacing w:before="366" w:after="0" w:line="240" w:lineRule="exact"/>
        <w:ind w:left="8642" w:right="0" w:firstLine="0"/>
        <w:jc w:val="left"/>
      </w:pPr>
      <w:r>
        <w:rPr>
          <w:rFonts w:ascii="xKtjpZf5+SimHei" w:hAnsi="xKtjpZf5+SimHei" w:eastAsia="xKtjpZf5+SimHei"/>
          <w:color w:val="000000"/>
          <w:sz w:val="24"/>
        </w:rPr>
        <w:t xml:space="preserve">- 8 - </w:t>
      </w:r>
    </w:p>
    <w:p w14:paraId="4976DBC3">
      <w:pPr>
        <w:sectPr>
          <w:pgSz w:w="11906" w:h="17238"/>
          <w:pgMar w:top="806" w:right="1086" w:bottom="618" w:left="1418" w:header="720" w:footer="720" w:gutter="0"/>
          <w:cols w:equalWidth="0" w:num="1">
            <w:col w:w="9402"/>
          </w:cols>
          <w:docGrid w:linePitch="360" w:charSpace="0"/>
        </w:sectPr>
      </w:pPr>
    </w:p>
    <w:p w14:paraId="407A330C">
      <w:pPr>
        <w:widowControl/>
        <w:autoSpaceDE w:val="0"/>
        <w:autoSpaceDN w:val="0"/>
        <w:spacing w:before="586" w:after="0" w:line="220" w:lineRule="exact"/>
        <w:ind w:left="0" w:right="0"/>
      </w:pPr>
    </w:p>
    <w:p w14:paraId="6CD5F304">
      <w:pPr>
        <w:widowControl/>
        <w:tabs>
          <w:tab w:val="left" w:pos="560"/>
        </w:tabs>
        <w:autoSpaceDE w:val="0"/>
        <w:autoSpaceDN w:val="0"/>
        <w:spacing w:before="0" w:after="0" w:line="566" w:lineRule="exact"/>
        <w:ind w:left="0" w:right="0" w:firstLine="0"/>
        <w:jc w:val="left"/>
      </w:pPr>
      <w:r>
        <w:tab/>
      </w:r>
      <w:r>
        <w:rPr>
          <w:rFonts w:ascii="EVNo8Oxx+SimSun" w:hAnsi="EVNo8Oxx+SimSun" w:eastAsia="EVNo8Oxx+SimSun"/>
          <w:color w:val="000000"/>
          <w:sz w:val="28"/>
        </w:rPr>
        <w:t>3</w:t>
      </w:r>
      <w:r>
        <w:rPr>
          <w:rFonts w:ascii="W4KeyZcg+SimSun" w:hAnsi="W4KeyZcg+SimSun" w:eastAsia="W4KeyZcg+SimSun"/>
          <w:color w:val="000000"/>
          <w:sz w:val="28"/>
        </w:rPr>
        <w:t>）“十四五”期间，随着官渡城市建设等一系列人类工程活动的扰动，东部地区现有地质灾害威胁进一步扩大和加剧，新的地质灾害隐患还会不断增加；</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4</w:t>
      </w:r>
      <w:r>
        <w:rPr>
          <w:rFonts w:ascii="W4KeyZcg+SimSun" w:hAnsi="W4KeyZcg+SimSun" w:eastAsia="W4KeyZcg+SimSun"/>
          <w:color w:val="000000"/>
          <w:sz w:val="28"/>
        </w:rPr>
        <w:t>）地质灾害防与治的矛盾将会长期存在，地质灾害防治工作任务会更加繁重；但随着时代进步，近年来逐步采取了较为先进的监测预警措施，极大减少了生命财产的损失。</w:t>
      </w:r>
      <w:r>
        <w:rPr>
          <w:rFonts w:ascii="EVNo8Oxx+SimSun" w:hAnsi="EVNo8Oxx+SimSun" w:eastAsia="EVNo8Oxx+SimSun"/>
          <w:color w:val="000000"/>
          <w:sz w:val="28"/>
        </w:rPr>
        <w:t xml:space="preserve"> </w:t>
      </w:r>
    </w:p>
    <w:p w14:paraId="6F3440AF">
      <w:pPr>
        <w:widowControl/>
        <w:autoSpaceDE w:val="0"/>
        <w:autoSpaceDN w:val="0"/>
        <w:spacing w:before="308" w:after="0" w:line="366" w:lineRule="exact"/>
        <w:ind w:left="644" w:right="0" w:firstLine="0"/>
        <w:jc w:val="left"/>
      </w:pPr>
      <w:r>
        <w:rPr>
          <w:rFonts w:ascii="RJfBhrmH+SimHei" w:hAnsi="RJfBhrmH+SimHei" w:eastAsia="RJfBhrmH+SimHei"/>
          <w:b/>
          <w:color w:val="000000"/>
          <w:sz w:val="32"/>
        </w:rPr>
        <w:t>（二）“十三五”地质灾害防治规划执行情况</w:t>
      </w:r>
      <w:r>
        <w:rPr>
          <w:rFonts w:ascii="Arial,Bold" w:hAnsi="Arial,Bold" w:eastAsia="Arial,Bold"/>
          <w:b/>
          <w:color w:val="000000"/>
          <w:sz w:val="32"/>
        </w:rPr>
        <w:t xml:space="preserve"> </w:t>
      </w:r>
    </w:p>
    <w:p w14:paraId="3A660943">
      <w:pPr>
        <w:widowControl/>
        <w:tabs>
          <w:tab w:val="left" w:pos="560"/>
          <w:tab w:val="left" w:pos="562"/>
        </w:tabs>
        <w:autoSpaceDE w:val="0"/>
        <w:autoSpaceDN w:val="0"/>
        <w:spacing w:before="0" w:after="0" w:line="620" w:lineRule="exact"/>
        <w:ind w:left="0" w:right="0" w:firstLine="0"/>
        <w:jc w:val="left"/>
      </w:pPr>
      <w:r>
        <w:tab/>
      </w:r>
      <w:r>
        <w:rPr>
          <w:rFonts w:ascii="xKtjpZf5+SimHei" w:hAnsi="xKtjpZf5+SimHei" w:eastAsia="xKtjpZf5+SimHei"/>
          <w:b/>
          <w:color w:val="000000"/>
          <w:sz w:val="28"/>
        </w:rPr>
        <w:t>(1)</w:t>
      </w:r>
      <w:r>
        <w:rPr>
          <w:rFonts w:ascii="RJfBhrmH+SimHei" w:hAnsi="RJfBhrmH+SimHei" w:eastAsia="RJfBhrmH+SimHei"/>
          <w:b/>
          <w:color w:val="000000"/>
          <w:sz w:val="28"/>
        </w:rPr>
        <w:t>“十三五”规划目标与任务</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在群测群防网络建设的基础上，建立地质环境保护和地质灾害防治管理信息系统，实现防治管理的科学化、规范化和信息化；建立为全区服务的地质灾害专业预警防灾体系，为政府防灾决策和社会公众提供实时的地质灾害信息</w:t>
      </w:r>
      <w:r>
        <w:rPr>
          <w:rFonts w:ascii="EVNo8Oxx+SimSun" w:hAnsi="EVNo8Oxx+SimSun" w:eastAsia="EVNo8Oxx+SimSun"/>
          <w:color w:val="000000"/>
          <w:sz w:val="28"/>
        </w:rPr>
        <w:t>;</w:t>
      </w:r>
      <w:r>
        <w:rPr>
          <w:rFonts w:ascii="W4KeyZcg+SimSun" w:hAnsi="W4KeyZcg+SimSun" w:eastAsia="W4KeyZcg+SimSun"/>
          <w:color w:val="000000"/>
          <w:sz w:val="28"/>
        </w:rPr>
        <w:t>通过工程建设项目地质灾害调查评价，查明工程建设区地质灾害隐患，提出防灾建议，为保障工程投资者的安全，促进相关产业的健康发展提供基础依据；通过继续实施“十二五”移民搬迁和工程治理，在“十三五”期间把地质灾害防治相关工作进一步向次重点城镇、集镇、村寨延伸，通过深化地质灾害调查研究，提升地质灾害监测预警水平，强化小流域地质灾害隐患综合整治、建立和完善地质灾害防治管理平台等措施，使受地质灾害直接威胁人口较“十二五”减少</w:t>
      </w:r>
      <w:r>
        <w:rPr>
          <w:rFonts w:ascii="EVNo8Oxx+SimSun" w:hAnsi="EVNo8Oxx+SimSun" w:eastAsia="EVNo8Oxx+SimSun"/>
          <w:color w:val="000000"/>
          <w:sz w:val="28"/>
        </w:rPr>
        <w:t>70%</w:t>
      </w:r>
      <w:r>
        <w:rPr>
          <w:rFonts w:ascii="W4KeyZcg+SimSun" w:hAnsi="W4KeyZcg+SimSun" w:eastAsia="W4KeyZcg+SimSun"/>
          <w:color w:val="000000"/>
          <w:sz w:val="28"/>
        </w:rPr>
        <w:t>（</w:t>
      </w:r>
      <w:r>
        <w:rPr>
          <w:rFonts w:ascii="EVNo8Oxx+SimSun" w:hAnsi="EVNo8Oxx+SimSun" w:eastAsia="EVNo8Oxx+SimSun"/>
          <w:color w:val="000000"/>
          <w:sz w:val="28"/>
        </w:rPr>
        <w:t>1227</w:t>
      </w:r>
      <w:r>
        <w:rPr>
          <w:rFonts w:ascii="W4KeyZcg+SimSun" w:hAnsi="W4KeyZcg+SimSun" w:eastAsia="W4KeyZcg+SimSun"/>
          <w:color w:val="000000"/>
          <w:sz w:val="28"/>
        </w:rPr>
        <w:t>）以上，因灾直接经济损失减少</w:t>
      </w:r>
      <w:r>
        <w:rPr>
          <w:rFonts w:ascii="EVNo8Oxx+SimSun" w:hAnsi="EVNo8Oxx+SimSun" w:eastAsia="EVNo8Oxx+SimSun"/>
          <w:color w:val="000000"/>
          <w:sz w:val="28"/>
        </w:rPr>
        <w:t>60%</w:t>
      </w:r>
      <w:r>
        <w:rPr>
          <w:rFonts w:ascii="W4KeyZcg+SimSun" w:hAnsi="W4KeyZcg+SimSun" w:eastAsia="W4KeyZcg+SimSun"/>
          <w:color w:val="000000"/>
          <w:sz w:val="28"/>
        </w:rPr>
        <w:t>以上。实现全区地质灾害明显减轻，区域地质环境状况基本好转，并向良性循环方向发展。</w:t>
      </w:r>
      <w:r>
        <w:rPr>
          <w:rFonts w:ascii="EVNo8Oxx+SimSun" w:hAnsi="EVNo8Oxx+SimSun" w:eastAsia="EVNo8Oxx+SimSun"/>
          <w:color w:val="000000"/>
          <w:sz w:val="28"/>
        </w:rPr>
        <w:t xml:space="preserve"> </w:t>
      </w:r>
    </w:p>
    <w:p w14:paraId="75548471">
      <w:pPr>
        <w:widowControl/>
        <w:autoSpaceDE w:val="0"/>
        <w:autoSpaceDN w:val="0"/>
        <w:spacing w:before="0" w:after="0" w:line="624" w:lineRule="exact"/>
        <w:ind w:left="560" w:right="144" w:firstLine="0"/>
        <w:jc w:val="left"/>
      </w:pPr>
      <w:r>
        <w:rPr>
          <w:rFonts w:ascii="W4KeyZcg+SimSun" w:hAnsi="W4KeyZcg+SimSun" w:eastAsia="W4KeyZcg+SimSun"/>
          <w:color w:val="000000"/>
          <w:sz w:val="28"/>
        </w:rPr>
        <w:t>防治规划：</w:t>
      </w:r>
      <w:r>
        <w:rPr>
          <w:rFonts w:ascii="EVNo8Oxx+SimSun" w:hAnsi="EVNo8Oxx+SimSun" w:eastAsia="EVNo8Oxx+SimSun"/>
          <w:color w:val="000000"/>
          <w:sz w:val="28"/>
        </w:rPr>
        <w:t xml:space="preserve"> </w:t>
      </w:r>
      <w:r>
        <w:br w:type="textWrapping"/>
      </w:r>
      <w:r>
        <w:rPr>
          <w:rFonts w:ascii="EVNo8Oxx+SimSun" w:hAnsi="EVNo8Oxx+SimSun" w:eastAsia="EVNo8Oxx+SimSun"/>
          <w:color w:val="000000"/>
          <w:sz w:val="28"/>
        </w:rPr>
        <w:t>1</w:t>
      </w:r>
      <w:r>
        <w:rPr>
          <w:rFonts w:ascii="W4KeyZcg+SimSun" w:hAnsi="W4KeyZcg+SimSun" w:eastAsia="W4KeyZcg+SimSun"/>
          <w:color w:val="000000"/>
          <w:sz w:val="28"/>
        </w:rPr>
        <w:t>）进一步完善现有地质灾害防治体系建设，使其与上级体系对应，确保</w:t>
      </w:r>
    </w:p>
    <w:p w14:paraId="1C26CC4A">
      <w:pPr>
        <w:widowControl/>
        <w:autoSpaceDE w:val="0"/>
        <w:autoSpaceDN w:val="0"/>
        <w:spacing w:before="366" w:after="0" w:line="240" w:lineRule="exact"/>
        <w:ind w:left="8642" w:right="0" w:firstLine="0"/>
        <w:jc w:val="left"/>
      </w:pPr>
      <w:r>
        <w:rPr>
          <w:rFonts w:ascii="xKtjpZf5+SimHei" w:hAnsi="xKtjpZf5+SimHei" w:eastAsia="xKtjpZf5+SimHei"/>
          <w:color w:val="000000"/>
          <w:sz w:val="24"/>
        </w:rPr>
        <w:t xml:space="preserve">- 9 - </w:t>
      </w:r>
    </w:p>
    <w:p w14:paraId="372EC66C">
      <w:pPr>
        <w:sectPr>
          <w:pgSz w:w="11906" w:h="17238"/>
          <w:pgMar w:top="806" w:right="1082" w:bottom="618" w:left="1418" w:header="720" w:footer="720" w:gutter="0"/>
          <w:cols w:equalWidth="0" w:num="1">
            <w:col w:w="9406"/>
          </w:cols>
          <w:docGrid w:linePitch="360" w:charSpace="0"/>
        </w:sectPr>
      </w:pPr>
    </w:p>
    <w:p w14:paraId="3056550F">
      <w:pPr>
        <w:widowControl/>
        <w:autoSpaceDE w:val="0"/>
        <w:autoSpaceDN w:val="0"/>
        <w:spacing w:before="586" w:after="0" w:line="220" w:lineRule="exact"/>
        <w:ind w:left="0" w:right="0"/>
      </w:pPr>
    </w:p>
    <w:p w14:paraId="61FA77B0">
      <w:pPr>
        <w:widowControl/>
        <w:tabs>
          <w:tab w:val="left" w:pos="560"/>
        </w:tabs>
        <w:autoSpaceDE w:val="0"/>
        <w:autoSpaceDN w:val="0"/>
        <w:spacing w:before="0" w:after="0" w:line="590" w:lineRule="exact"/>
        <w:ind w:left="0" w:right="0" w:firstLine="0"/>
        <w:jc w:val="left"/>
      </w:pPr>
      <w:r>
        <w:rPr>
          <w:rFonts w:ascii="W4KeyZcg+SimSun" w:hAnsi="W4KeyZcg+SimSun" w:eastAsia="W4KeyZcg+SimSun"/>
          <w:color w:val="000000"/>
          <w:sz w:val="28"/>
        </w:rPr>
        <w:t>上下联动，建立与我区经济社会发展水平相适应的地质灾害防治体系；</w:t>
      </w:r>
      <w:r>
        <w:rPr>
          <w:rFonts w:ascii="EVNo8Oxx+SimSun" w:hAnsi="EVNo8Oxx+SimSun" w:eastAsia="EVNo8Oxx+SimSun"/>
          <w:color w:val="000000"/>
          <w:sz w:val="28"/>
        </w:rPr>
        <w:t xml:space="preserve"> </w:t>
      </w:r>
      <w:r>
        <w:tab/>
      </w:r>
      <w:r>
        <w:rPr>
          <w:rFonts w:ascii="EVNo8Oxx+SimSun" w:hAnsi="EVNo8Oxx+SimSun" w:eastAsia="EVNo8Oxx+SimSun"/>
          <w:color w:val="000000"/>
          <w:sz w:val="28"/>
        </w:rPr>
        <w:t>2</w:t>
      </w:r>
      <w:r>
        <w:rPr>
          <w:rFonts w:ascii="W4KeyZcg+SimSun" w:hAnsi="W4KeyZcg+SimSun" w:eastAsia="W4KeyZcg+SimSun"/>
          <w:color w:val="000000"/>
          <w:sz w:val="28"/>
        </w:rPr>
        <w:t>）进一步提高地质灾害基础工作研究程度，在</w:t>
      </w:r>
      <w:r>
        <w:rPr>
          <w:rFonts w:ascii="EVNo8Oxx+SimSun" w:hAnsi="EVNo8Oxx+SimSun" w:eastAsia="EVNo8Oxx+SimSun"/>
          <w:color w:val="000000"/>
          <w:sz w:val="28"/>
        </w:rPr>
        <w:t>1:10</w:t>
      </w:r>
      <w:r>
        <w:rPr>
          <w:rFonts w:ascii="W4KeyZcg+SimSun" w:hAnsi="W4KeyZcg+SimSun" w:eastAsia="W4KeyZcg+SimSun"/>
          <w:color w:val="000000"/>
          <w:sz w:val="28"/>
        </w:rPr>
        <w:t>万地质灾害区划调查基础上，开展</w:t>
      </w:r>
      <w:r>
        <w:rPr>
          <w:rFonts w:ascii="EVNo8Oxx+SimSun" w:hAnsi="EVNo8Oxx+SimSun" w:eastAsia="EVNo8Oxx+SimSun"/>
          <w:color w:val="000000"/>
          <w:sz w:val="28"/>
        </w:rPr>
        <w:t xml:space="preserve"> 1:5</w:t>
      </w:r>
      <w:r>
        <w:rPr>
          <w:rFonts w:ascii="W4KeyZcg+SimSun" w:hAnsi="W4KeyZcg+SimSun" w:eastAsia="W4KeyZcg+SimSun"/>
          <w:color w:val="000000"/>
          <w:sz w:val="28"/>
        </w:rPr>
        <w:t>万度官渡区地质灾害详细调查和重点查明金马街道办事处金马寺片区及贵昆铁路官渡区段延线地下岩溶发育情况；详细调查滇池环湖带、宝象河沿岸及山区村寨等地质灾害敏感区域，分析影响地质灾害风险程度的相关因素；在金马寺片区、昆明新机场建设片区以及贵昆铁路延线等重点岩溶发育地段，规划进行《官渡区重点岩溶区地质灾害发育特征及防治研究》，以防止岩溶塌陷灾害对居民楼、昆明新机场、铁路等重点工程造成人员伤亡和财产损失，为重点工程建设提供地质灾害防治依据，降低重点工程建设进程中的地质灾害危害风险。</w:t>
      </w:r>
      <w:r>
        <w:rPr>
          <w:rFonts w:ascii="EVNo8Oxx+SimSun" w:hAnsi="EVNo8Oxx+SimSun" w:eastAsia="EVNo8Oxx+SimSun"/>
          <w:color w:val="000000"/>
          <w:sz w:val="28"/>
        </w:rPr>
        <w:t xml:space="preserve"> </w:t>
      </w:r>
    </w:p>
    <w:p w14:paraId="21AA847E">
      <w:pPr>
        <w:widowControl/>
        <w:autoSpaceDE w:val="0"/>
        <w:autoSpaceDN w:val="0"/>
        <w:spacing w:before="0" w:after="0" w:line="624" w:lineRule="exact"/>
        <w:ind w:left="0" w:right="138" w:firstLine="560"/>
        <w:jc w:val="both"/>
      </w:pPr>
      <w:r>
        <w:rPr>
          <w:rFonts w:ascii="EVNo8Oxx+SimSun" w:hAnsi="EVNo8Oxx+SimSun" w:eastAsia="EVNo8Oxx+SimSun"/>
          <w:color w:val="000000"/>
          <w:sz w:val="28"/>
        </w:rPr>
        <w:t>3</w:t>
      </w:r>
      <w:r>
        <w:rPr>
          <w:rFonts w:ascii="W4KeyZcg+SimSun" w:hAnsi="W4KeyZcg+SimSun" w:eastAsia="W4KeyZcg+SimSun"/>
          <w:color w:val="000000"/>
          <w:sz w:val="28"/>
        </w:rPr>
        <w:t>）完成</w:t>
      </w:r>
      <w:r>
        <w:rPr>
          <w:rFonts w:ascii="EVNo8Oxx+SimSun" w:hAnsi="EVNo8Oxx+SimSun" w:eastAsia="EVNo8Oxx+SimSun"/>
          <w:color w:val="000000"/>
          <w:sz w:val="28"/>
        </w:rPr>
        <w:t>3</w:t>
      </w:r>
      <w:r>
        <w:rPr>
          <w:rFonts w:ascii="W4KeyZcg+SimSun" w:hAnsi="W4KeyZcg+SimSun" w:eastAsia="W4KeyZcg+SimSun"/>
          <w:color w:val="000000"/>
          <w:sz w:val="28"/>
        </w:rPr>
        <w:t>个地质灾害隐患点的工程治理项目；本着“政府引导、群众自愿”的原则，对受地质灾害威胁的</w:t>
      </w:r>
      <w:r>
        <w:rPr>
          <w:rFonts w:ascii="EVNo8Oxx+SimSun" w:hAnsi="EVNo8Oxx+SimSun" w:eastAsia="EVNo8Oxx+SimSun"/>
          <w:color w:val="000000"/>
          <w:sz w:val="28"/>
        </w:rPr>
        <w:t>18</w:t>
      </w:r>
      <w:r>
        <w:rPr>
          <w:rFonts w:ascii="W4KeyZcg+SimSun" w:hAnsi="W4KeyZcg+SimSun" w:eastAsia="W4KeyZcg+SimSun"/>
          <w:color w:val="000000"/>
          <w:sz w:val="28"/>
        </w:rPr>
        <w:t>户</w:t>
      </w:r>
      <w:r>
        <w:rPr>
          <w:rFonts w:ascii="EVNo8Oxx+SimSun" w:hAnsi="EVNo8Oxx+SimSun" w:eastAsia="EVNo8Oxx+SimSun"/>
          <w:color w:val="000000"/>
          <w:sz w:val="28"/>
        </w:rPr>
        <w:t>72</w:t>
      </w:r>
      <w:r>
        <w:rPr>
          <w:rFonts w:ascii="W4KeyZcg+SimSun" w:hAnsi="W4KeyZcg+SimSun" w:eastAsia="W4KeyZcg+SimSun"/>
          <w:color w:val="000000"/>
          <w:sz w:val="28"/>
        </w:rPr>
        <w:t>人，实行就近搬迁或统一安置，详见表</w:t>
      </w:r>
      <w:r>
        <w:rPr>
          <w:rFonts w:ascii="EVNo8Oxx+SimSun" w:hAnsi="EVNo8Oxx+SimSun" w:eastAsia="EVNo8Oxx+SimSun"/>
          <w:color w:val="000000"/>
          <w:sz w:val="28"/>
        </w:rPr>
        <w:t>1.2-1</w:t>
      </w:r>
      <w:r>
        <w:rPr>
          <w:rFonts w:ascii="W4KeyZcg+SimSun" w:hAnsi="W4KeyZcg+SimSun" w:eastAsia="W4KeyZcg+SimSun"/>
          <w:color w:val="000000"/>
          <w:sz w:val="28"/>
        </w:rPr>
        <w:t>、</w:t>
      </w:r>
      <w:r>
        <w:rPr>
          <w:rFonts w:ascii="EVNo8Oxx+SimSun" w:hAnsi="EVNo8Oxx+SimSun" w:eastAsia="EVNo8Oxx+SimSun"/>
          <w:color w:val="000000"/>
          <w:sz w:val="28"/>
        </w:rPr>
        <w:t>1.2-2</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6DF2ED96">
      <w:pPr>
        <w:widowControl/>
        <w:autoSpaceDE w:val="0"/>
        <w:autoSpaceDN w:val="0"/>
        <w:spacing w:before="5982" w:after="0" w:line="240" w:lineRule="exact"/>
        <w:ind w:left="8522" w:right="0" w:firstLine="0"/>
        <w:jc w:val="left"/>
      </w:pPr>
      <w:r>
        <w:rPr>
          <w:rFonts w:ascii="xKtjpZf5+SimHei" w:hAnsi="xKtjpZf5+SimHei" w:eastAsia="xKtjpZf5+SimHei"/>
          <w:color w:val="000000"/>
          <w:sz w:val="24"/>
        </w:rPr>
        <w:t xml:space="preserve">- 10 - </w:t>
      </w:r>
    </w:p>
    <w:p w14:paraId="18B3751D">
      <w:pPr>
        <w:sectPr>
          <w:pgSz w:w="11906" w:h="17238"/>
          <w:pgMar w:top="806" w:right="1106" w:bottom="618" w:left="1418" w:header="720" w:footer="720" w:gutter="0"/>
          <w:cols w:equalWidth="0" w:num="1">
            <w:col w:w="9382"/>
          </w:cols>
          <w:docGrid w:linePitch="360" w:charSpace="0"/>
        </w:sectPr>
      </w:pPr>
    </w:p>
    <w:p w14:paraId="6720F6F0">
      <w:pPr>
        <w:widowControl/>
        <w:autoSpaceDE w:val="0"/>
        <w:autoSpaceDN w:val="0"/>
        <w:spacing w:before="574" w:after="0" w:line="220" w:lineRule="exact"/>
        <w:ind w:left="0" w:right="0"/>
      </w:pPr>
    </w:p>
    <w:p w14:paraId="5F610F4E">
      <w:pPr>
        <w:widowControl/>
        <w:autoSpaceDE w:val="0"/>
        <w:autoSpaceDN w:val="0"/>
        <w:spacing w:before="0" w:after="170" w:line="282" w:lineRule="exact"/>
        <w:ind w:left="2634" w:right="0" w:firstLine="0"/>
        <w:jc w:val="left"/>
      </w:pPr>
      <w:r>
        <w:rPr>
          <w:rFonts w:ascii="W4KeyZcg+SimSun" w:hAnsi="W4KeyZcg+SimSun" w:eastAsia="W4KeyZcg+SimSun"/>
          <w:b/>
          <w:color w:val="000000"/>
          <w:sz w:val="28"/>
        </w:rPr>
        <w:t>表</w:t>
      </w:r>
      <w:r>
        <w:rPr>
          <w:rFonts w:ascii="EVNo8Oxx+SimSun" w:hAnsi="EVNo8Oxx+SimSun" w:eastAsia="EVNo8Oxx+SimSun"/>
          <w:b/>
          <w:color w:val="000000"/>
          <w:sz w:val="28"/>
        </w:rPr>
        <w:t xml:space="preserve">1.2-1              </w:t>
      </w:r>
      <w:r>
        <w:rPr>
          <w:rFonts w:ascii="W4KeyZcg+SimSun" w:hAnsi="W4KeyZcg+SimSun" w:eastAsia="W4KeyZcg+SimSun"/>
          <w:b/>
          <w:color w:val="000000"/>
          <w:sz w:val="28"/>
        </w:rPr>
        <w:t>官渡区“十三五”地质灾害治理工程项目规划表</w:t>
      </w:r>
      <w:r>
        <w:rPr>
          <w:rFonts w:ascii="EVNo8Oxx+SimSun" w:hAnsi="EVNo8Oxx+SimSun" w:eastAsia="EVNo8Oxx+SimSun"/>
          <w:b/>
          <w:color w:val="000000"/>
          <w:sz w:val="28"/>
        </w:rPr>
        <w:t xml:space="preserve"> </w:t>
      </w:r>
    </w:p>
    <w:tbl>
      <w:tblPr>
        <w:tblStyle w:val="2"/>
        <w:tblW w:w="0" w:type="auto"/>
        <w:tblInd w:w="10" w:type="dxa"/>
        <w:tblLayout w:type="fixed"/>
        <w:tblCellMar>
          <w:top w:w="0" w:type="dxa"/>
          <w:left w:w="108" w:type="dxa"/>
          <w:bottom w:w="0" w:type="dxa"/>
          <w:right w:w="108" w:type="dxa"/>
        </w:tblCellMar>
      </w:tblPr>
      <w:tblGrid>
        <w:gridCol w:w="396"/>
        <w:gridCol w:w="1420"/>
        <w:gridCol w:w="704"/>
        <w:gridCol w:w="564"/>
        <w:gridCol w:w="1264"/>
        <w:gridCol w:w="712"/>
        <w:gridCol w:w="816"/>
        <w:gridCol w:w="770"/>
        <w:gridCol w:w="770"/>
        <w:gridCol w:w="776"/>
        <w:gridCol w:w="706"/>
        <w:gridCol w:w="1864"/>
        <w:gridCol w:w="706"/>
        <w:gridCol w:w="704"/>
        <w:gridCol w:w="708"/>
        <w:gridCol w:w="704"/>
        <w:gridCol w:w="592"/>
      </w:tblGrid>
      <w:tr w14:paraId="53480BE6">
        <w:tblPrEx>
          <w:tblCellMar>
            <w:top w:w="0" w:type="dxa"/>
            <w:left w:w="108" w:type="dxa"/>
            <w:bottom w:w="0" w:type="dxa"/>
            <w:right w:w="108" w:type="dxa"/>
          </w:tblCellMar>
        </w:tblPrEx>
        <w:trPr>
          <w:trHeight w:val="260" w:hRule="exact"/>
        </w:trPr>
        <w:tc>
          <w:tcPr>
            <w:tcW w:w="39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DFA6089">
            <w:pPr>
              <w:widowControl/>
              <w:autoSpaceDE w:val="0"/>
              <w:autoSpaceDN w:val="0"/>
              <w:spacing w:before="296" w:after="0" w:line="180" w:lineRule="exact"/>
              <w:ind w:left="0" w:right="0" w:firstLine="0"/>
              <w:jc w:val="center"/>
            </w:pPr>
            <w:r>
              <w:rPr>
                <w:rFonts w:ascii="W4KeyZcg+SimSun" w:hAnsi="W4KeyZcg+SimSun" w:eastAsia="W4KeyZcg+SimSun"/>
                <w:color w:val="000000"/>
                <w:sz w:val="18"/>
              </w:rPr>
              <w:t>序</w:t>
            </w:r>
          </w:p>
          <w:p w14:paraId="51C85B12">
            <w:pPr>
              <w:widowControl/>
              <w:autoSpaceDE w:val="0"/>
              <w:autoSpaceDN w:val="0"/>
              <w:spacing w:before="60" w:after="0" w:line="180" w:lineRule="exact"/>
              <w:ind w:left="98" w:right="0" w:firstLine="0"/>
              <w:jc w:val="left"/>
            </w:pPr>
            <w:r>
              <w:rPr>
                <w:rFonts w:ascii="W4KeyZcg+SimSun" w:hAnsi="W4KeyZcg+SimSun" w:eastAsia="W4KeyZcg+SimSun"/>
                <w:color w:val="000000"/>
                <w:sz w:val="18"/>
              </w:rPr>
              <w:t>号</w:t>
            </w:r>
            <w:r>
              <w:rPr>
                <w:rFonts w:ascii="EVNo8Oxx+SimSun" w:hAnsi="EVNo8Oxx+SimSun" w:eastAsia="EVNo8Oxx+SimSun"/>
                <w:color w:val="000000"/>
                <w:sz w:val="18"/>
              </w:rPr>
              <w:t xml:space="preserve"> </w:t>
            </w:r>
          </w:p>
          <w:p w14:paraId="581C791C">
            <w:pPr>
              <w:widowControl/>
              <w:autoSpaceDE w:val="0"/>
              <w:autoSpaceDN w:val="0"/>
              <w:spacing w:before="408" w:after="0" w:line="180" w:lineRule="exact"/>
              <w:ind w:left="142" w:right="0" w:firstLine="0"/>
              <w:jc w:val="left"/>
            </w:pPr>
            <w:r>
              <w:rPr>
                <w:rFonts w:ascii="EVNo8Oxx+SimSun" w:hAnsi="EVNo8Oxx+SimSun" w:eastAsia="EVNo8Oxx+SimSun"/>
                <w:color w:val="000000"/>
                <w:sz w:val="18"/>
              </w:rPr>
              <w:t xml:space="preserve">1 </w:t>
            </w:r>
          </w:p>
        </w:tc>
        <w:tc>
          <w:tcPr>
            <w:tcW w:w="142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EBB91E8">
            <w:pPr>
              <w:widowControl/>
              <w:autoSpaceDE w:val="0"/>
              <w:autoSpaceDN w:val="0"/>
              <w:spacing w:before="416" w:after="0" w:line="180" w:lineRule="exact"/>
              <w:ind w:left="338" w:right="0" w:firstLine="0"/>
              <w:jc w:val="left"/>
            </w:pPr>
            <w:r>
              <w:rPr>
                <w:rFonts w:ascii="W4KeyZcg+SimSun" w:hAnsi="W4KeyZcg+SimSun" w:eastAsia="W4KeyZcg+SimSun"/>
                <w:color w:val="000000"/>
                <w:sz w:val="18"/>
              </w:rPr>
              <w:t>统一编号</w:t>
            </w:r>
            <w:r>
              <w:rPr>
                <w:rFonts w:ascii="EVNo8Oxx+SimSun" w:hAnsi="EVNo8Oxx+SimSun" w:eastAsia="EVNo8Oxx+SimSun"/>
                <w:color w:val="000000"/>
                <w:sz w:val="18"/>
              </w:rPr>
              <w:t xml:space="preserve"> </w:t>
            </w:r>
          </w:p>
          <w:p w14:paraId="442CC6CF">
            <w:pPr>
              <w:widowControl/>
              <w:autoSpaceDE w:val="0"/>
              <w:autoSpaceDN w:val="0"/>
              <w:spacing w:before="396" w:after="0" w:line="206" w:lineRule="exact"/>
              <w:ind w:left="158" w:right="0" w:firstLine="0"/>
              <w:jc w:val="left"/>
            </w:pPr>
            <w:r>
              <w:rPr>
                <w:rFonts w:ascii="Times New Roman" w:hAnsi="Times New Roman" w:eastAsia="Times New Roman"/>
                <w:color w:val="000000"/>
                <w:sz w:val="18"/>
              </w:rPr>
              <w:t>530111000026</w:t>
            </w:r>
            <w:r>
              <w:rPr>
                <w:rFonts w:ascii="EVNo8Oxx+SimSun" w:hAnsi="EVNo8Oxx+SimSun" w:eastAsia="EVNo8Oxx+SimSun"/>
                <w:color w:val="000000"/>
                <w:sz w:val="18"/>
              </w:rPr>
              <w:t xml:space="preserve"> </w:t>
            </w:r>
          </w:p>
        </w:tc>
        <w:tc>
          <w:tcPr>
            <w:tcW w:w="2532" w:type="dxa"/>
            <w:gridSpan w:val="3"/>
            <w:tcBorders>
              <w:top w:val="single" w:color="000000" w:sz="8" w:space="0"/>
              <w:left w:val="single" w:color="000000" w:sz="6" w:space="0"/>
              <w:bottom w:val="single" w:color="000000" w:sz="8" w:space="0"/>
              <w:right w:val="single" w:color="000000" w:sz="8" w:space="0"/>
            </w:tcBorders>
            <w:tcMar>
              <w:left w:w="0" w:type="dxa"/>
              <w:right w:w="0" w:type="dxa"/>
            </w:tcMar>
          </w:tcPr>
          <w:p w14:paraId="64F9B264">
            <w:pPr>
              <w:widowControl/>
              <w:autoSpaceDE w:val="0"/>
              <w:autoSpaceDN w:val="0"/>
              <w:spacing w:before="38" w:after="0" w:line="180" w:lineRule="exact"/>
              <w:ind w:left="896" w:right="0" w:firstLine="0"/>
              <w:jc w:val="left"/>
            </w:pPr>
            <w:r>
              <w:rPr>
                <w:rFonts w:ascii="W4KeyZcg+SimSun" w:hAnsi="W4KeyZcg+SimSun" w:eastAsia="W4KeyZcg+SimSun"/>
                <w:color w:val="000000"/>
                <w:sz w:val="18"/>
              </w:rPr>
              <w:t>位</w:t>
            </w:r>
            <w:r>
              <w:rPr>
                <w:rFonts w:ascii="EVNo8Oxx+SimSun" w:hAnsi="EVNo8Oxx+SimSun" w:eastAsia="EVNo8Oxx+SimSun"/>
                <w:color w:val="000000"/>
                <w:sz w:val="18"/>
              </w:rPr>
              <w:t xml:space="preserve">  </w:t>
            </w:r>
            <w:r>
              <w:rPr>
                <w:rFonts w:ascii="W4KeyZcg+SimSun" w:hAnsi="W4KeyZcg+SimSun" w:eastAsia="W4KeyZcg+SimSun"/>
                <w:color w:val="000000"/>
                <w:sz w:val="18"/>
              </w:rPr>
              <w:t>置</w:t>
            </w:r>
            <w:r>
              <w:rPr>
                <w:rFonts w:ascii="EVNo8Oxx+SimSun" w:hAnsi="EVNo8Oxx+SimSun" w:eastAsia="EVNo8Oxx+SimSun"/>
                <w:color w:val="000000"/>
                <w:sz w:val="18"/>
              </w:rPr>
              <w:t xml:space="preserve"> </w:t>
            </w:r>
          </w:p>
        </w:tc>
        <w:tc>
          <w:tcPr>
            <w:tcW w:w="712"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ADB5A29">
            <w:pPr>
              <w:widowControl/>
              <w:autoSpaceDE w:val="0"/>
              <w:autoSpaceDN w:val="0"/>
              <w:spacing w:before="416" w:after="0" w:line="180" w:lineRule="exact"/>
              <w:ind w:left="164" w:right="0" w:firstLine="0"/>
              <w:jc w:val="left"/>
            </w:pPr>
            <w:r>
              <w:rPr>
                <w:rFonts w:ascii="W4KeyZcg+SimSun" w:hAnsi="W4KeyZcg+SimSun" w:eastAsia="W4KeyZcg+SimSun"/>
                <w:color w:val="000000"/>
                <w:sz w:val="18"/>
              </w:rPr>
              <w:t>类型</w:t>
            </w:r>
            <w:r>
              <w:rPr>
                <w:rFonts w:ascii="EVNo8Oxx+SimSun" w:hAnsi="EVNo8Oxx+SimSun" w:eastAsia="EVNo8Oxx+SimSun"/>
                <w:color w:val="000000"/>
                <w:sz w:val="18"/>
              </w:rPr>
              <w:t xml:space="preserve"> </w:t>
            </w:r>
          </w:p>
          <w:p w14:paraId="1E1CB26E">
            <w:pPr>
              <w:widowControl/>
              <w:autoSpaceDE w:val="0"/>
              <w:autoSpaceDN w:val="0"/>
              <w:spacing w:before="38" w:after="0" w:line="180" w:lineRule="exact"/>
              <w:ind w:left="0" w:right="0" w:firstLine="0"/>
              <w:jc w:val="center"/>
            </w:pPr>
            <w:r>
              <w:rPr>
                <w:rFonts w:ascii="W4KeyZcg+SimSun" w:hAnsi="W4KeyZcg+SimSun" w:eastAsia="W4KeyZcg+SimSun"/>
                <w:color w:val="000000"/>
                <w:sz w:val="18"/>
              </w:rPr>
              <w:t>不稳</w:t>
            </w:r>
          </w:p>
          <w:p w14:paraId="7D843DF9">
            <w:pPr>
              <w:widowControl/>
              <w:autoSpaceDE w:val="0"/>
              <w:autoSpaceDN w:val="0"/>
              <w:spacing w:before="60" w:after="0" w:line="180" w:lineRule="exact"/>
              <w:ind w:left="256" w:right="0" w:firstLine="0"/>
              <w:jc w:val="left"/>
            </w:pPr>
            <w:r>
              <w:rPr>
                <w:rFonts w:ascii="W4KeyZcg+SimSun" w:hAnsi="W4KeyZcg+SimSun" w:eastAsia="W4KeyZcg+SimSun"/>
                <w:color w:val="000000"/>
                <w:sz w:val="18"/>
              </w:rPr>
              <w:t>定</w:t>
            </w:r>
            <w:r>
              <w:rPr>
                <w:rFonts w:ascii="EVNo8Oxx+SimSun" w:hAnsi="EVNo8Oxx+SimSun" w:eastAsia="EVNo8Oxx+SimSun"/>
                <w:color w:val="000000"/>
                <w:sz w:val="18"/>
              </w:rPr>
              <w:t xml:space="preserve"> </w:t>
            </w:r>
          </w:p>
          <w:p w14:paraId="6F8779D7">
            <w:pPr>
              <w:widowControl/>
              <w:autoSpaceDE w:val="0"/>
              <w:autoSpaceDN w:val="0"/>
              <w:spacing w:before="200" w:after="0" w:line="180" w:lineRule="exact"/>
              <w:ind w:left="164" w:right="0" w:firstLine="0"/>
              <w:jc w:val="left"/>
            </w:pPr>
            <w:r>
              <w:rPr>
                <w:rFonts w:ascii="W4KeyZcg+SimSun" w:hAnsi="W4KeyZcg+SimSun" w:eastAsia="W4KeyZcg+SimSun"/>
                <w:color w:val="000000"/>
                <w:sz w:val="18"/>
              </w:rPr>
              <w:t>斜坡</w:t>
            </w:r>
            <w:r>
              <w:rPr>
                <w:rFonts w:ascii="EVNo8Oxx+SimSun" w:hAnsi="EVNo8Oxx+SimSun" w:eastAsia="EVNo8Oxx+SimSun"/>
                <w:color w:val="000000"/>
                <w:sz w:val="18"/>
              </w:rPr>
              <w:t xml:space="preserve"> </w:t>
            </w:r>
          </w:p>
        </w:tc>
        <w:tc>
          <w:tcPr>
            <w:tcW w:w="3132" w:type="dxa"/>
            <w:gridSpan w:val="4"/>
            <w:tcBorders>
              <w:top w:val="single" w:color="000000" w:sz="8" w:space="0"/>
              <w:left w:val="single" w:color="000000" w:sz="8" w:space="0"/>
              <w:bottom w:val="single" w:color="000000" w:sz="8" w:space="0"/>
              <w:right w:val="single" w:color="000000" w:sz="6" w:space="0"/>
            </w:tcBorders>
            <w:tcMar>
              <w:left w:w="0" w:type="dxa"/>
              <w:right w:w="0" w:type="dxa"/>
            </w:tcMar>
          </w:tcPr>
          <w:p w14:paraId="19B2BD51">
            <w:pPr>
              <w:widowControl/>
              <w:autoSpaceDE w:val="0"/>
              <w:autoSpaceDN w:val="0"/>
              <w:spacing w:before="38" w:after="0" w:line="180" w:lineRule="exact"/>
              <w:ind w:left="1196" w:right="0" w:firstLine="0"/>
              <w:jc w:val="left"/>
            </w:pPr>
            <w:r>
              <w:rPr>
                <w:rFonts w:ascii="W4KeyZcg+SimSun" w:hAnsi="W4KeyZcg+SimSun" w:eastAsia="W4KeyZcg+SimSun"/>
                <w:color w:val="000000"/>
                <w:sz w:val="18"/>
              </w:rPr>
              <w:t>威胁对象</w:t>
            </w:r>
            <w:r>
              <w:rPr>
                <w:rFonts w:ascii="EVNo8Oxx+SimSun" w:hAnsi="EVNo8Oxx+SimSun" w:eastAsia="EVNo8Oxx+SimSun"/>
                <w:color w:val="000000"/>
                <w:sz w:val="18"/>
              </w:rPr>
              <w:t xml:space="preserve"> </w:t>
            </w:r>
          </w:p>
        </w:tc>
        <w:tc>
          <w:tcPr>
            <w:tcW w:w="706"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3A19A5FD">
            <w:pPr>
              <w:widowControl/>
              <w:autoSpaceDE w:val="0"/>
              <w:autoSpaceDN w:val="0"/>
              <w:spacing w:before="296" w:after="0" w:line="180" w:lineRule="exact"/>
              <w:ind w:left="166" w:right="0" w:firstLine="0"/>
              <w:jc w:val="left"/>
            </w:pPr>
            <w:r>
              <w:rPr>
                <w:rFonts w:ascii="W4KeyZcg+SimSun" w:hAnsi="W4KeyZcg+SimSun" w:eastAsia="W4KeyZcg+SimSun"/>
                <w:color w:val="000000"/>
                <w:sz w:val="18"/>
              </w:rPr>
              <w:t>险情</w:t>
            </w:r>
            <w:r>
              <w:rPr>
                <w:rFonts w:ascii="EVNo8Oxx+SimSun" w:hAnsi="EVNo8Oxx+SimSun" w:eastAsia="EVNo8Oxx+SimSun"/>
                <w:color w:val="000000"/>
                <w:sz w:val="18"/>
              </w:rPr>
              <w:t xml:space="preserve"> </w:t>
            </w:r>
          </w:p>
          <w:p w14:paraId="43CA6460">
            <w:pPr>
              <w:widowControl/>
              <w:autoSpaceDE w:val="0"/>
              <w:autoSpaceDN w:val="0"/>
              <w:spacing w:before="60" w:after="0" w:line="180" w:lineRule="exact"/>
              <w:ind w:left="166" w:right="0" w:firstLine="0"/>
              <w:jc w:val="left"/>
            </w:pPr>
            <w:r>
              <w:rPr>
                <w:rFonts w:ascii="W4KeyZcg+SimSun" w:hAnsi="W4KeyZcg+SimSun" w:eastAsia="W4KeyZcg+SimSun"/>
                <w:color w:val="000000"/>
                <w:sz w:val="18"/>
              </w:rPr>
              <w:t>等级</w:t>
            </w:r>
            <w:r>
              <w:rPr>
                <w:rFonts w:ascii="EVNo8Oxx+SimSun" w:hAnsi="EVNo8Oxx+SimSun" w:eastAsia="EVNo8Oxx+SimSun"/>
                <w:color w:val="000000"/>
                <w:sz w:val="18"/>
              </w:rPr>
              <w:t xml:space="preserve"> </w:t>
            </w:r>
          </w:p>
          <w:p w14:paraId="5050CA4C">
            <w:pPr>
              <w:widowControl/>
              <w:autoSpaceDE w:val="0"/>
              <w:autoSpaceDN w:val="0"/>
              <w:spacing w:before="408" w:after="0" w:line="180" w:lineRule="exact"/>
              <w:ind w:left="166" w:right="0" w:firstLine="0"/>
              <w:jc w:val="left"/>
            </w:pPr>
            <w:r>
              <w:rPr>
                <w:rFonts w:ascii="W4KeyZcg+SimSun" w:hAnsi="W4KeyZcg+SimSun" w:eastAsia="W4KeyZcg+SimSun"/>
                <w:color w:val="000000"/>
                <w:sz w:val="18"/>
              </w:rPr>
              <w:t>小型</w:t>
            </w:r>
            <w:r>
              <w:rPr>
                <w:rFonts w:ascii="EVNo8Oxx+SimSun" w:hAnsi="EVNo8Oxx+SimSun" w:eastAsia="EVNo8Oxx+SimSun"/>
                <w:color w:val="000000"/>
                <w:sz w:val="18"/>
              </w:rPr>
              <w:t xml:space="preserve"> </w:t>
            </w:r>
          </w:p>
        </w:tc>
        <w:tc>
          <w:tcPr>
            <w:tcW w:w="186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0EC3CF3">
            <w:pPr>
              <w:widowControl/>
              <w:autoSpaceDE w:val="0"/>
              <w:autoSpaceDN w:val="0"/>
              <w:spacing w:before="296" w:after="0" w:line="180" w:lineRule="exact"/>
              <w:ind w:left="382" w:right="0" w:firstLine="0"/>
              <w:jc w:val="left"/>
            </w:pPr>
            <w:r>
              <w:rPr>
                <w:rFonts w:ascii="W4KeyZcg+SimSun" w:hAnsi="W4KeyZcg+SimSun" w:eastAsia="W4KeyZcg+SimSun"/>
                <w:color w:val="000000"/>
                <w:sz w:val="18"/>
              </w:rPr>
              <w:t>主要治理措施</w:t>
            </w:r>
            <w:r>
              <w:rPr>
                <w:rFonts w:ascii="EVNo8Oxx+SimSun" w:hAnsi="EVNo8Oxx+SimSun" w:eastAsia="EVNo8Oxx+SimSun"/>
                <w:color w:val="000000"/>
                <w:sz w:val="18"/>
              </w:rPr>
              <w:t xml:space="preserve"> </w:t>
            </w:r>
          </w:p>
          <w:p w14:paraId="226606D0">
            <w:pPr>
              <w:widowControl/>
              <w:autoSpaceDE w:val="0"/>
              <w:autoSpaceDN w:val="0"/>
              <w:spacing w:before="60" w:after="0" w:line="180" w:lineRule="exact"/>
              <w:ind w:left="382" w:right="0" w:firstLine="0"/>
              <w:jc w:val="left"/>
            </w:pPr>
            <w:r>
              <w:rPr>
                <w:rFonts w:ascii="W4KeyZcg+SimSun" w:hAnsi="W4KeyZcg+SimSun" w:eastAsia="W4KeyZcg+SimSun"/>
                <w:color w:val="000000"/>
                <w:sz w:val="18"/>
              </w:rPr>
              <w:t>和估算工程量</w:t>
            </w:r>
            <w:r>
              <w:rPr>
                <w:rFonts w:ascii="EVNo8Oxx+SimSun" w:hAnsi="EVNo8Oxx+SimSun" w:eastAsia="EVNo8Oxx+SimSun"/>
                <w:color w:val="000000"/>
                <w:sz w:val="18"/>
              </w:rPr>
              <w:t xml:space="preserve"> </w:t>
            </w:r>
          </w:p>
          <w:p w14:paraId="6CA4B10A">
            <w:pPr>
              <w:widowControl/>
              <w:autoSpaceDE w:val="0"/>
              <w:autoSpaceDN w:val="0"/>
              <w:spacing w:before="108" w:after="0" w:line="240" w:lineRule="exact"/>
              <w:ind w:left="98" w:right="100" w:firstLine="0"/>
              <w:jc w:val="both"/>
            </w:pPr>
            <w:r>
              <w:rPr>
                <w:rFonts w:ascii="W4KeyZcg+SimSun" w:hAnsi="W4KeyZcg+SimSun" w:eastAsia="W4KeyZcg+SimSun"/>
                <w:color w:val="000000"/>
                <w:sz w:val="18"/>
              </w:rPr>
              <w:t>填土夯实地基变形面积</w:t>
            </w:r>
            <w:r>
              <w:rPr>
                <w:rFonts w:ascii="EVNo8Oxx+SimSun" w:hAnsi="EVNo8Oxx+SimSun" w:eastAsia="EVNo8Oxx+SimSun"/>
                <w:color w:val="000000"/>
                <w:sz w:val="18"/>
              </w:rPr>
              <w:t xml:space="preserve">1500m </w:t>
            </w:r>
            <w:r>
              <w:rPr>
                <w:rFonts w:ascii="EVNo8Oxx+SimSun" w:hAnsi="EVNo8Oxx+SimSun" w:eastAsia="EVNo8Oxx+SimSun"/>
                <w:color w:val="000000"/>
                <w:w w:val="101"/>
                <w:sz w:val="9"/>
              </w:rPr>
              <w:t>2</w:t>
            </w:r>
            <w:r>
              <w:rPr>
                <w:rFonts w:ascii="W4KeyZcg+SimSun" w:hAnsi="W4KeyZcg+SimSun" w:eastAsia="W4KeyZcg+SimSun"/>
                <w:color w:val="000000"/>
                <w:sz w:val="18"/>
              </w:rPr>
              <w:t>，支砌</w:t>
            </w:r>
            <w:r>
              <w:rPr>
                <w:rFonts w:ascii="EVNo8Oxx+SimSun" w:hAnsi="EVNo8Oxx+SimSun" w:eastAsia="EVNo8Oxx+SimSun"/>
                <w:color w:val="000000"/>
                <w:sz w:val="18"/>
              </w:rPr>
              <w:t>3m</w:t>
            </w:r>
            <w:r>
              <w:rPr>
                <w:rFonts w:ascii="W4KeyZcg+SimSun" w:hAnsi="W4KeyZcg+SimSun" w:eastAsia="W4KeyZcg+SimSun"/>
                <w:color w:val="000000"/>
                <w:sz w:val="18"/>
              </w:rPr>
              <w:t>高围墙</w:t>
            </w:r>
            <w:r>
              <w:rPr>
                <w:rFonts w:ascii="EVNo8Oxx+SimSun" w:hAnsi="EVNo8Oxx+SimSun" w:eastAsia="EVNo8Oxx+SimSun"/>
                <w:color w:val="000000"/>
                <w:sz w:val="18"/>
              </w:rPr>
              <w:t>50m</w:t>
            </w:r>
            <w:r>
              <w:rPr>
                <w:rFonts w:ascii="W4KeyZcg+SimSun" w:hAnsi="W4KeyZcg+SimSun" w:eastAsia="W4KeyZcg+SimSun"/>
                <w:color w:val="000000"/>
                <w:sz w:val="18"/>
              </w:rPr>
              <w:t>长。</w:t>
            </w:r>
            <w:r>
              <w:rPr>
                <w:rFonts w:ascii="EVNo8Oxx+SimSun" w:hAnsi="EVNo8Oxx+SimSun" w:eastAsia="EVNo8Oxx+SimSun"/>
                <w:color w:val="000000"/>
                <w:sz w:val="18"/>
              </w:rPr>
              <w:t xml:space="preserve"> </w:t>
            </w:r>
          </w:p>
        </w:tc>
        <w:tc>
          <w:tcPr>
            <w:tcW w:w="2118" w:type="dxa"/>
            <w:gridSpan w:val="3"/>
            <w:tcBorders>
              <w:top w:val="single" w:color="000000" w:sz="8" w:space="0"/>
              <w:left w:val="single" w:color="000000" w:sz="6" w:space="0"/>
              <w:bottom w:val="single" w:color="000000" w:sz="8" w:space="0"/>
              <w:right w:val="single" w:color="000000" w:sz="8" w:space="0"/>
            </w:tcBorders>
            <w:tcMar>
              <w:left w:w="0" w:type="dxa"/>
              <w:right w:w="0" w:type="dxa"/>
            </w:tcMar>
          </w:tcPr>
          <w:p w14:paraId="3DF2E523">
            <w:pPr>
              <w:widowControl/>
              <w:autoSpaceDE w:val="0"/>
              <w:autoSpaceDN w:val="0"/>
              <w:spacing w:before="38" w:after="0" w:line="180" w:lineRule="exact"/>
              <w:ind w:left="328" w:right="0" w:firstLine="0"/>
              <w:jc w:val="left"/>
            </w:pPr>
            <w:r>
              <w:rPr>
                <w:rFonts w:ascii="W4KeyZcg+SimSun" w:hAnsi="W4KeyZcg+SimSun" w:eastAsia="W4KeyZcg+SimSun"/>
                <w:color w:val="000000"/>
                <w:sz w:val="18"/>
              </w:rPr>
              <w:t>所需投入（万元）</w:t>
            </w:r>
            <w:r>
              <w:rPr>
                <w:rFonts w:ascii="EVNo8Oxx+SimSun" w:hAnsi="EVNo8Oxx+SimSun" w:eastAsia="EVNo8Oxx+SimSun"/>
                <w:color w:val="000000"/>
                <w:sz w:val="18"/>
              </w:rPr>
              <w:t xml:space="preserve"> </w:t>
            </w:r>
          </w:p>
        </w:tc>
        <w:tc>
          <w:tcPr>
            <w:tcW w:w="70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BCEFBBA">
            <w:pPr>
              <w:widowControl/>
              <w:autoSpaceDE w:val="0"/>
              <w:autoSpaceDN w:val="0"/>
              <w:spacing w:before="176" w:after="0" w:line="180" w:lineRule="exact"/>
              <w:ind w:left="0" w:right="0" w:firstLine="0"/>
              <w:jc w:val="center"/>
            </w:pPr>
            <w:r>
              <w:rPr>
                <w:rFonts w:ascii="W4KeyZcg+SimSun" w:hAnsi="W4KeyZcg+SimSun" w:eastAsia="W4KeyZcg+SimSun"/>
                <w:color w:val="000000"/>
                <w:sz w:val="18"/>
              </w:rPr>
              <w:t>计划</w:t>
            </w:r>
          </w:p>
          <w:p w14:paraId="267D8BF8">
            <w:pPr>
              <w:widowControl/>
              <w:autoSpaceDE w:val="0"/>
              <w:autoSpaceDN w:val="0"/>
              <w:spacing w:before="0" w:after="0" w:line="240" w:lineRule="exact"/>
              <w:ind w:left="160" w:right="0" w:firstLine="0"/>
              <w:jc w:val="left"/>
            </w:pPr>
            <w:r>
              <w:rPr>
                <w:rFonts w:ascii="W4KeyZcg+SimSun" w:hAnsi="W4KeyZcg+SimSun" w:eastAsia="W4KeyZcg+SimSun"/>
                <w:color w:val="000000"/>
                <w:sz w:val="18"/>
              </w:rPr>
              <w:t>实施</w:t>
            </w:r>
            <w:r>
              <w:br w:type="textWrapping"/>
            </w:r>
            <w:r>
              <w:rPr>
                <w:rFonts w:ascii="W4KeyZcg+SimSun" w:hAnsi="W4KeyZcg+SimSun" w:eastAsia="W4KeyZcg+SimSun"/>
                <w:color w:val="000000"/>
                <w:sz w:val="18"/>
              </w:rPr>
              <w:t>年度</w:t>
            </w:r>
            <w:r>
              <w:rPr>
                <w:rFonts w:ascii="EVNo8Oxx+SimSun" w:hAnsi="EVNo8Oxx+SimSun" w:eastAsia="EVNo8Oxx+SimSun"/>
                <w:color w:val="000000"/>
                <w:sz w:val="18"/>
              </w:rPr>
              <w:t xml:space="preserve"> </w:t>
            </w:r>
          </w:p>
          <w:p w14:paraId="25B60433">
            <w:pPr>
              <w:widowControl/>
              <w:autoSpaceDE w:val="0"/>
              <w:autoSpaceDN w:val="0"/>
              <w:spacing w:before="408" w:after="0" w:line="180" w:lineRule="exact"/>
              <w:ind w:left="160" w:right="0" w:firstLine="0"/>
              <w:jc w:val="left"/>
            </w:pPr>
            <w:r>
              <w:rPr>
                <w:rFonts w:ascii="EVNo8Oxx+SimSun" w:hAnsi="EVNo8Oxx+SimSun" w:eastAsia="EVNo8Oxx+SimSun"/>
                <w:color w:val="000000"/>
                <w:sz w:val="18"/>
              </w:rPr>
              <w:t xml:space="preserve">2016 </w:t>
            </w:r>
          </w:p>
        </w:tc>
        <w:tc>
          <w:tcPr>
            <w:tcW w:w="592"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AADF7EA">
            <w:pPr>
              <w:widowControl/>
              <w:autoSpaceDE w:val="0"/>
              <w:autoSpaceDN w:val="0"/>
              <w:spacing w:before="0" w:after="0" w:line="240" w:lineRule="exact"/>
              <w:ind w:left="0" w:right="106" w:firstLine="0"/>
              <w:jc w:val="right"/>
            </w:pPr>
            <w:r>
              <w:rPr>
                <w:rFonts w:ascii="W4KeyZcg+SimSun" w:hAnsi="W4KeyZcg+SimSun" w:eastAsia="W4KeyZcg+SimSun"/>
                <w:color w:val="000000"/>
                <w:sz w:val="18"/>
              </w:rPr>
              <w:t>已有工</w:t>
            </w:r>
            <w:r>
              <w:rPr>
                <w:rFonts w:ascii="EVNo8Oxx+SimSun" w:hAnsi="EVNo8Oxx+SimSun" w:eastAsia="EVNo8Oxx+SimSun"/>
                <w:color w:val="000000"/>
                <w:sz w:val="18"/>
              </w:rPr>
              <w:t xml:space="preserve"> </w:t>
            </w:r>
            <w:r>
              <w:br w:type="textWrapping"/>
            </w:r>
            <w:r>
              <w:rPr>
                <w:rFonts w:ascii="W4KeyZcg+SimSun" w:hAnsi="W4KeyZcg+SimSun" w:eastAsia="W4KeyZcg+SimSun"/>
                <w:color w:val="000000"/>
                <w:sz w:val="18"/>
              </w:rPr>
              <w:t>作程度</w:t>
            </w:r>
            <w:r>
              <w:rPr>
                <w:rFonts w:ascii="EVNo8Oxx+SimSun" w:hAnsi="EVNo8Oxx+SimSun" w:eastAsia="EVNo8Oxx+SimSun"/>
                <w:color w:val="000000"/>
                <w:sz w:val="18"/>
              </w:rPr>
              <w:t xml:space="preserve"> </w:t>
            </w:r>
          </w:p>
          <w:p w14:paraId="395528F4">
            <w:pPr>
              <w:widowControl/>
              <w:autoSpaceDE w:val="0"/>
              <w:autoSpaceDN w:val="0"/>
              <w:spacing w:before="158" w:after="0" w:line="180" w:lineRule="exact"/>
              <w:ind w:left="104" w:right="0" w:firstLine="0"/>
              <w:jc w:val="left"/>
            </w:pPr>
            <w:r>
              <w:rPr>
                <w:rFonts w:ascii="W4KeyZcg+SimSun" w:hAnsi="W4KeyZcg+SimSun" w:eastAsia="W4KeyZcg+SimSun"/>
                <w:color w:val="000000"/>
                <w:sz w:val="18"/>
              </w:rPr>
              <w:t>调查</w:t>
            </w:r>
            <w:r>
              <w:rPr>
                <w:rFonts w:ascii="EVNo8Oxx+SimSun" w:hAnsi="EVNo8Oxx+SimSun" w:eastAsia="EVNo8Oxx+SimSun"/>
                <w:color w:val="000000"/>
                <w:sz w:val="18"/>
              </w:rPr>
              <w:t xml:space="preserve"> </w:t>
            </w:r>
          </w:p>
          <w:p w14:paraId="52B4CBF9">
            <w:pPr>
              <w:widowControl/>
              <w:autoSpaceDE w:val="0"/>
              <w:autoSpaceDN w:val="0"/>
              <w:spacing w:before="320" w:after="0" w:line="180" w:lineRule="exact"/>
              <w:ind w:left="104" w:right="0" w:firstLine="0"/>
              <w:jc w:val="left"/>
            </w:pPr>
            <w:r>
              <w:rPr>
                <w:rFonts w:ascii="W4KeyZcg+SimSun" w:hAnsi="W4KeyZcg+SimSun" w:eastAsia="W4KeyZcg+SimSun"/>
                <w:color w:val="000000"/>
                <w:sz w:val="18"/>
              </w:rPr>
              <w:t>评价</w:t>
            </w:r>
            <w:r>
              <w:rPr>
                <w:rFonts w:ascii="EVNo8Oxx+SimSun" w:hAnsi="EVNo8Oxx+SimSun" w:eastAsia="EVNo8Oxx+SimSun"/>
                <w:color w:val="000000"/>
                <w:sz w:val="18"/>
              </w:rPr>
              <w:t xml:space="preserve"> </w:t>
            </w:r>
          </w:p>
        </w:tc>
      </w:tr>
      <w:tr w14:paraId="47D3C7B3">
        <w:tblPrEx>
          <w:tblCellMar>
            <w:top w:w="0" w:type="dxa"/>
            <w:left w:w="108" w:type="dxa"/>
            <w:bottom w:w="0" w:type="dxa"/>
            <w:right w:w="108" w:type="dxa"/>
          </w:tblCellMar>
        </w:tblPrEx>
        <w:trPr>
          <w:trHeight w:val="260" w:hRule="exact"/>
        </w:trPr>
        <w:tc>
          <w:tcPr>
            <w:tcW w:w="836" w:type="dxa"/>
            <w:vMerge w:val="continue"/>
            <w:tcBorders>
              <w:top w:val="single" w:color="000000" w:sz="8" w:space="0"/>
              <w:left w:val="single" w:color="000000" w:sz="8" w:space="0"/>
              <w:bottom w:val="single" w:color="000000" w:sz="8" w:space="0"/>
              <w:right w:val="single" w:color="000000" w:sz="8" w:space="0"/>
            </w:tcBorders>
          </w:tcPr>
          <w:p w14:paraId="6FDBEA68"/>
        </w:tc>
        <w:tc>
          <w:tcPr>
            <w:tcW w:w="836" w:type="dxa"/>
            <w:vMerge w:val="continue"/>
            <w:tcBorders>
              <w:top w:val="single" w:color="000000" w:sz="8" w:space="0"/>
              <w:left w:val="single" w:color="000000" w:sz="8" w:space="0"/>
              <w:bottom w:val="single" w:color="000000" w:sz="8" w:space="0"/>
              <w:right w:val="single" w:color="000000" w:sz="6" w:space="0"/>
            </w:tcBorders>
          </w:tcPr>
          <w:p w14:paraId="3B384EFF"/>
        </w:tc>
        <w:tc>
          <w:tcPr>
            <w:tcW w:w="70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78CB75F0">
            <w:pPr>
              <w:widowControl/>
              <w:autoSpaceDE w:val="0"/>
              <w:autoSpaceDN w:val="0"/>
              <w:spacing w:before="0" w:after="0" w:line="240" w:lineRule="exact"/>
              <w:ind w:left="164" w:right="0" w:firstLine="0"/>
              <w:jc w:val="left"/>
            </w:pPr>
            <w:r>
              <w:rPr>
                <w:rFonts w:ascii="W4KeyZcg+SimSun" w:hAnsi="W4KeyZcg+SimSun" w:eastAsia="W4KeyZcg+SimSun"/>
                <w:color w:val="000000"/>
                <w:sz w:val="18"/>
              </w:rPr>
              <w:t>街道</w:t>
            </w:r>
            <w:r>
              <w:rPr>
                <w:rFonts w:ascii="EVNo8Oxx+SimSun" w:hAnsi="EVNo8Oxx+SimSun" w:eastAsia="EVNo8Oxx+SimSun"/>
                <w:color w:val="000000"/>
                <w:sz w:val="18"/>
              </w:rPr>
              <w:t xml:space="preserve"> </w:t>
            </w:r>
            <w:r>
              <w:rPr>
                <w:rFonts w:ascii="W4KeyZcg+SimSun" w:hAnsi="W4KeyZcg+SimSun" w:eastAsia="W4KeyZcg+SimSun"/>
                <w:color w:val="000000"/>
                <w:sz w:val="18"/>
              </w:rPr>
              <w:t>办事</w:t>
            </w:r>
          </w:p>
          <w:p w14:paraId="1E6AD95D">
            <w:pPr>
              <w:widowControl/>
              <w:autoSpaceDE w:val="0"/>
              <w:autoSpaceDN w:val="0"/>
              <w:spacing w:before="60" w:after="0" w:line="180" w:lineRule="exact"/>
              <w:ind w:left="252" w:right="0" w:firstLine="0"/>
              <w:jc w:val="left"/>
            </w:pPr>
            <w:r>
              <w:rPr>
                <w:rFonts w:ascii="W4KeyZcg+SimSun" w:hAnsi="W4KeyZcg+SimSun" w:eastAsia="W4KeyZcg+SimSun"/>
                <w:color w:val="000000"/>
                <w:sz w:val="18"/>
              </w:rPr>
              <w:t>处</w:t>
            </w:r>
            <w:r>
              <w:rPr>
                <w:rFonts w:ascii="EVNo8Oxx+SimSun" w:hAnsi="EVNo8Oxx+SimSun" w:eastAsia="EVNo8Oxx+SimSun"/>
                <w:color w:val="000000"/>
                <w:sz w:val="18"/>
              </w:rPr>
              <w:t xml:space="preserve"> </w:t>
            </w:r>
          </w:p>
          <w:p w14:paraId="12138B2B">
            <w:pPr>
              <w:widowControl/>
              <w:autoSpaceDE w:val="0"/>
              <w:autoSpaceDN w:val="0"/>
              <w:spacing w:before="408" w:after="0" w:line="180" w:lineRule="exact"/>
              <w:ind w:left="164" w:right="0" w:firstLine="0"/>
              <w:jc w:val="left"/>
            </w:pPr>
            <w:r>
              <w:rPr>
                <w:rFonts w:ascii="W4KeyZcg+SimSun" w:hAnsi="W4KeyZcg+SimSun" w:eastAsia="W4KeyZcg+SimSun"/>
                <w:color w:val="000000"/>
                <w:sz w:val="18"/>
              </w:rPr>
              <w:t>阿拉</w:t>
            </w:r>
            <w:r>
              <w:rPr>
                <w:rFonts w:ascii="EVNo8Oxx+SimSun" w:hAnsi="EVNo8Oxx+SimSun" w:eastAsia="EVNo8Oxx+SimSun"/>
                <w:color w:val="000000"/>
                <w:sz w:val="18"/>
              </w:rPr>
              <w:t xml:space="preserve"> </w:t>
            </w:r>
          </w:p>
        </w:tc>
        <w:tc>
          <w:tcPr>
            <w:tcW w:w="5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F47F464">
            <w:pPr>
              <w:widowControl/>
              <w:autoSpaceDE w:val="0"/>
              <w:autoSpaceDN w:val="0"/>
              <w:spacing w:before="48" w:after="0" w:line="180" w:lineRule="exact"/>
              <w:ind w:left="0" w:right="0" w:firstLine="0"/>
              <w:jc w:val="center"/>
            </w:pPr>
            <w:r>
              <w:rPr>
                <w:rFonts w:ascii="W4KeyZcg+SimSun" w:hAnsi="W4KeyZcg+SimSun" w:eastAsia="W4KeyZcg+SimSun"/>
                <w:color w:val="000000"/>
                <w:sz w:val="18"/>
              </w:rPr>
              <w:t>村</w:t>
            </w:r>
          </w:p>
          <w:p w14:paraId="6CABAC01">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委</w:t>
            </w:r>
          </w:p>
          <w:p w14:paraId="3B337A09">
            <w:pPr>
              <w:widowControl/>
              <w:autoSpaceDE w:val="0"/>
              <w:autoSpaceDN w:val="0"/>
              <w:spacing w:before="60" w:after="0" w:line="180" w:lineRule="exact"/>
              <w:ind w:left="182" w:right="0" w:firstLine="0"/>
              <w:jc w:val="left"/>
            </w:pPr>
            <w:r>
              <w:rPr>
                <w:rFonts w:ascii="W4KeyZcg+SimSun" w:hAnsi="W4KeyZcg+SimSun" w:eastAsia="W4KeyZcg+SimSun"/>
                <w:color w:val="000000"/>
                <w:sz w:val="18"/>
              </w:rPr>
              <w:t>会</w:t>
            </w:r>
            <w:r>
              <w:rPr>
                <w:rFonts w:ascii="EVNo8Oxx+SimSun" w:hAnsi="EVNo8Oxx+SimSun" w:eastAsia="EVNo8Oxx+SimSun"/>
                <w:color w:val="000000"/>
                <w:sz w:val="18"/>
              </w:rPr>
              <w:t xml:space="preserve"> </w:t>
            </w:r>
          </w:p>
          <w:p w14:paraId="1356DEE2">
            <w:pPr>
              <w:widowControl/>
              <w:autoSpaceDE w:val="0"/>
              <w:autoSpaceDN w:val="0"/>
              <w:spacing w:before="288" w:after="0" w:line="180" w:lineRule="exact"/>
              <w:ind w:left="0" w:right="0" w:firstLine="0"/>
              <w:jc w:val="center"/>
            </w:pPr>
            <w:r>
              <w:rPr>
                <w:rFonts w:ascii="W4KeyZcg+SimSun" w:hAnsi="W4KeyZcg+SimSun" w:eastAsia="W4KeyZcg+SimSun"/>
                <w:color w:val="000000"/>
                <w:sz w:val="18"/>
              </w:rPr>
              <w:t>高</w:t>
            </w:r>
          </w:p>
          <w:p w14:paraId="2741FC0E">
            <w:pPr>
              <w:widowControl/>
              <w:autoSpaceDE w:val="0"/>
              <w:autoSpaceDN w:val="0"/>
              <w:spacing w:before="60" w:after="0" w:line="180" w:lineRule="exact"/>
              <w:ind w:left="182"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12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70BBB47">
            <w:pPr>
              <w:widowControl/>
              <w:autoSpaceDE w:val="0"/>
              <w:autoSpaceDN w:val="0"/>
              <w:spacing w:before="288" w:after="0" w:line="180" w:lineRule="exact"/>
              <w:ind w:left="262" w:right="0" w:firstLine="0"/>
              <w:jc w:val="left"/>
            </w:pPr>
            <w:r>
              <w:rPr>
                <w:rFonts w:ascii="W4KeyZcg+SimSun" w:hAnsi="W4KeyZcg+SimSun" w:eastAsia="W4KeyZcg+SimSun"/>
                <w:color w:val="000000"/>
                <w:sz w:val="18"/>
              </w:rPr>
              <w:t>经纬坐标</w:t>
            </w:r>
            <w:r>
              <w:rPr>
                <w:rFonts w:ascii="EVNo8Oxx+SimSun" w:hAnsi="EVNo8Oxx+SimSun" w:eastAsia="EVNo8Oxx+SimSun"/>
                <w:color w:val="000000"/>
                <w:sz w:val="18"/>
              </w:rPr>
              <w:t xml:space="preserve"> </w:t>
            </w:r>
          </w:p>
          <w:p w14:paraId="528C0F8F">
            <w:pPr>
              <w:widowControl/>
              <w:tabs>
                <w:tab w:val="left" w:pos="442"/>
              </w:tabs>
              <w:autoSpaceDE w:val="0"/>
              <w:autoSpaceDN w:val="0"/>
              <w:spacing w:before="0" w:after="0" w:line="230" w:lineRule="exact"/>
              <w:ind w:left="216" w:right="144"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tab/>
            </w:r>
            <w:r>
              <w:rPr>
                <w:rFonts w:ascii="EVNo8Oxx+SimSun" w:hAnsi="EVNo8Oxx+SimSun" w:eastAsia="EVNo8Oxx+SimSun"/>
                <w:color w:val="000000"/>
                <w:sz w:val="18"/>
              </w:rPr>
              <w:t>48</w:t>
            </w:r>
            <w:r>
              <w:rPr>
                <w:rFonts w:ascii="W4KeyZcg+SimSun" w:hAnsi="W4KeyZcg+SimSun" w:eastAsia="W4KeyZcg+SimSun"/>
                <w:color w:val="000000"/>
                <w:sz w:val="18"/>
              </w:rPr>
              <w:t>″</w:t>
            </w:r>
            <w:r>
              <w:rPr>
                <w:rFonts w:ascii="EVNo8Oxx+SimSun" w:hAnsi="EVNo8Oxx+SimSun" w:eastAsia="EVNo8Oxx+SimSun"/>
                <w:color w:val="000000"/>
                <w:sz w:val="18"/>
              </w:rPr>
              <w:t xml:space="preserve"> </w:t>
            </w:r>
          </w:p>
          <w:p w14:paraId="32E1F531">
            <w:pPr>
              <w:widowControl/>
              <w:autoSpaceDE w:val="0"/>
              <w:autoSpaceDN w:val="0"/>
              <w:spacing w:before="80" w:after="0" w:line="180" w:lineRule="exact"/>
              <w:ind w:left="0" w:right="0" w:firstLine="0"/>
              <w:jc w:val="center"/>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p>
          <w:p w14:paraId="16CD612F">
            <w:pPr>
              <w:widowControl/>
              <w:autoSpaceDE w:val="0"/>
              <w:autoSpaceDN w:val="0"/>
              <w:spacing w:before="60" w:after="0" w:line="180" w:lineRule="exact"/>
              <w:ind w:left="442" w:right="0" w:firstLine="0"/>
              <w:jc w:val="left"/>
            </w:pPr>
            <w:r>
              <w:rPr>
                <w:rFonts w:ascii="EVNo8Oxx+SimSun" w:hAnsi="EVNo8Oxx+SimSun" w:eastAsia="EVNo8Oxx+SimSun"/>
                <w:color w:val="000000"/>
                <w:sz w:val="18"/>
              </w:rPr>
              <w:t>55</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836" w:type="dxa"/>
            <w:vMerge w:val="continue"/>
            <w:tcBorders>
              <w:top w:val="single" w:color="000000" w:sz="8" w:space="0"/>
              <w:left w:val="single" w:color="000000" w:sz="8" w:space="0"/>
              <w:bottom w:val="single" w:color="000000" w:sz="8" w:space="0"/>
              <w:right w:val="single" w:color="000000" w:sz="8" w:space="0"/>
            </w:tcBorders>
          </w:tcPr>
          <w:p w14:paraId="3C6D41D6"/>
        </w:tc>
        <w:tc>
          <w:tcPr>
            <w:tcW w:w="81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943C758">
            <w:pPr>
              <w:widowControl/>
              <w:autoSpaceDE w:val="0"/>
              <w:autoSpaceDN w:val="0"/>
              <w:spacing w:before="168" w:after="0" w:line="180" w:lineRule="exact"/>
              <w:ind w:left="0" w:right="0" w:firstLine="0"/>
              <w:jc w:val="center"/>
            </w:pPr>
            <w:r>
              <w:rPr>
                <w:rFonts w:ascii="W4KeyZcg+SimSun" w:hAnsi="W4KeyZcg+SimSun" w:eastAsia="W4KeyZcg+SimSun"/>
                <w:color w:val="000000"/>
                <w:sz w:val="18"/>
              </w:rPr>
              <w:t>人口</w:t>
            </w:r>
          </w:p>
          <w:p w14:paraId="60FACA79">
            <w:pPr>
              <w:widowControl/>
              <w:autoSpaceDE w:val="0"/>
              <w:autoSpaceDN w:val="0"/>
              <w:spacing w:before="60" w:after="0" w:line="180" w:lineRule="exact"/>
              <w:ind w:left="128" w:right="0" w:firstLine="0"/>
              <w:jc w:val="left"/>
            </w:pPr>
            <w:r>
              <w:rPr>
                <w:rFonts w:ascii="W4KeyZcg+SimSun" w:hAnsi="W4KeyZcg+SimSun" w:eastAsia="W4KeyZcg+SimSun"/>
                <w:color w:val="000000"/>
                <w:sz w:val="18"/>
              </w:rPr>
              <w:t>（人）</w:t>
            </w:r>
            <w:r>
              <w:rPr>
                <w:rFonts w:ascii="EVNo8Oxx+SimSun" w:hAnsi="EVNo8Oxx+SimSun" w:eastAsia="EVNo8Oxx+SimSun"/>
                <w:color w:val="000000"/>
                <w:sz w:val="18"/>
              </w:rPr>
              <w:t xml:space="preserve"> </w:t>
            </w:r>
          </w:p>
          <w:p w14:paraId="7618DDFD">
            <w:pPr>
              <w:widowControl/>
              <w:autoSpaceDE w:val="0"/>
              <w:autoSpaceDN w:val="0"/>
              <w:spacing w:before="408" w:after="0" w:line="180" w:lineRule="exact"/>
              <w:ind w:left="308" w:right="0" w:firstLine="0"/>
              <w:jc w:val="left"/>
            </w:pPr>
            <w:r>
              <w:rPr>
                <w:rFonts w:ascii="EVNo8Oxx+SimSun" w:hAnsi="EVNo8Oxx+SimSun" w:eastAsia="EVNo8Oxx+SimSun"/>
                <w:color w:val="000000"/>
                <w:sz w:val="18"/>
              </w:rPr>
              <w:t xml:space="preserve">36 </w:t>
            </w:r>
          </w:p>
        </w:tc>
        <w:tc>
          <w:tcPr>
            <w:tcW w:w="77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58800BF">
            <w:pPr>
              <w:widowControl/>
              <w:autoSpaceDE w:val="0"/>
              <w:autoSpaceDN w:val="0"/>
              <w:spacing w:before="36" w:after="0" w:line="180" w:lineRule="exact"/>
              <w:ind w:left="192" w:right="0" w:firstLine="0"/>
              <w:jc w:val="left"/>
            </w:pPr>
            <w:r>
              <w:rPr>
                <w:rFonts w:ascii="W4KeyZcg+SimSun" w:hAnsi="W4KeyZcg+SimSun" w:eastAsia="W4KeyZcg+SimSun"/>
                <w:color w:val="000000"/>
                <w:sz w:val="18"/>
              </w:rPr>
              <w:t>资产</w:t>
            </w:r>
            <w:r>
              <w:rPr>
                <w:rFonts w:ascii="EVNo8Oxx+SimSun" w:hAnsi="EVNo8Oxx+SimSun" w:eastAsia="EVNo8Oxx+SimSun"/>
                <w:color w:val="000000"/>
                <w:sz w:val="18"/>
              </w:rPr>
              <w:t xml:space="preserve"> </w:t>
            </w:r>
          </w:p>
          <w:p w14:paraId="375A59E3">
            <w:pPr>
              <w:widowControl/>
              <w:autoSpaceDE w:val="0"/>
              <w:autoSpaceDN w:val="0"/>
              <w:spacing w:before="82" w:after="0" w:line="180" w:lineRule="exact"/>
              <w:ind w:left="0" w:right="0" w:firstLine="0"/>
              <w:jc w:val="center"/>
            </w:pPr>
            <w:r>
              <w:rPr>
                <w:rFonts w:ascii="W4KeyZcg+SimSun" w:hAnsi="W4KeyZcg+SimSun" w:eastAsia="W4KeyZcg+SimSun"/>
                <w:color w:val="000000"/>
                <w:sz w:val="18"/>
              </w:rPr>
              <w:t>（万</w:t>
            </w:r>
          </w:p>
          <w:p w14:paraId="2607A8EB">
            <w:pPr>
              <w:widowControl/>
              <w:autoSpaceDE w:val="0"/>
              <w:autoSpaceDN w:val="0"/>
              <w:spacing w:before="60" w:after="0" w:line="180" w:lineRule="exact"/>
              <w:ind w:left="192" w:right="0" w:firstLine="0"/>
              <w:jc w:val="left"/>
            </w:pPr>
            <w:r>
              <w:rPr>
                <w:rFonts w:ascii="W4KeyZcg+SimSun" w:hAnsi="W4KeyZcg+SimSun" w:eastAsia="W4KeyZcg+SimSun"/>
                <w:color w:val="000000"/>
                <w:sz w:val="18"/>
              </w:rPr>
              <w:t>元）</w:t>
            </w:r>
            <w:r>
              <w:rPr>
                <w:rFonts w:ascii="EVNo8Oxx+SimSun" w:hAnsi="EVNo8Oxx+SimSun" w:eastAsia="EVNo8Oxx+SimSun"/>
                <w:color w:val="000000"/>
                <w:sz w:val="18"/>
              </w:rPr>
              <w:t xml:space="preserve"> </w:t>
            </w:r>
          </w:p>
          <w:p w14:paraId="036766C8">
            <w:pPr>
              <w:widowControl/>
              <w:autoSpaceDE w:val="0"/>
              <w:autoSpaceDN w:val="0"/>
              <w:spacing w:before="408" w:after="0" w:line="180" w:lineRule="exact"/>
              <w:ind w:left="238" w:right="0" w:firstLine="0"/>
              <w:jc w:val="left"/>
            </w:pPr>
            <w:r>
              <w:rPr>
                <w:rFonts w:ascii="EVNo8Oxx+SimSun" w:hAnsi="EVNo8Oxx+SimSun" w:eastAsia="EVNo8Oxx+SimSun"/>
                <w:color w:val="000000"/>
                <w:sz w:val="18"/>
              </w:rPr>
              <w:t xml:space="preserve">100 </w:t>
            </w:r>
          </w:p>
        </w:tc>
        <w:tc>
          <w:tcPr>
            <w:tcW w:w="770"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098B3D8D">
            <w:pPr>
              <w:widowControl/>
              <w:autoSpaceDE w:val="0"/>
              <w:autoSpaceDN w:val="0"/>
              <w:spacing w:before="36" w:after="0" w:line="180" w:lineRule="exact"/>
              <w:ind w:left="196" w:right="0" w:firstLine="0"/>
              <w:jc w:val="left"/>
            </w:pPr>
            <w:r>
              <w:rPr>
                <w:rFonts w:ascii="W4KeyZcg+SimSun" w:hAnsi="W4KeyZcg+SimSun" w:eastAsia="W4KeyZcg+SimSun"/>
                <w:color w:val="000000"/>
                <w:sz w:val="18"/>
              </w:rPr>
              <w:t>土地</w:t>
            </w:r>
            <w:r>
              <w:rPr>
                <w:rFonts w:ascii="EVNo8Oxx+SimSun" w:hAnsi="EVNo8Oxx+SimSun" w:eastAsia="EVNo8Oxx+SimSun"/>
                <w:color w:val="000000"/>
                <w:sz w:val="18"/>
              </w:rPr>
              <w:t xml:space="preserve"> </w:t>
            </w:r>
          </w:p>
          <w:p w14:paraId="7B99168E">
            <w:pPr>
              <w:widowControl/>
              <w:autoSpaceDE w:val="0"/>
              <w:autoSpaceDN w:val="0"/>
              <w:spacing w:before="82" w:after="0" w:line="180" w:lineRule="exact"/>
              <w:ind w:left="0" w:right="0" w:firstLine="0"/>
              <w:jc w:val="center"/>
            </w:pPr>
            <w:r>
              <w:rPr>
                <w:rFonts w:ascii="W4KeyZcg+SimSun" w:hAnsi="W4KeyZcg+SimSun" w:eastAsia="W4KeyZcg+SimSun"/>
                <w:color w:val="000000"/>
                <w:sz w:val="18"/>
              </w:rPr>
              <w:t>（公</w:t>
            </w:r>
          </w:p>
          <w:p w14:paraId="54577F5A">
            <w:pPr>
              <w:widowControl/>
              <w:autoSpaceDE w:val="0"/>
              <w:autoSpaceDN w:val="0"/>
              <w:spacing w:before="60" w:after="0" w:line="180" w:lineRule="exact"/>
              <w:ind w:left="196" w:right="0" w:firstLine="0"/>
              <w:jc w:val="left"/>
            </w:pPr>
            <w:r>
              <w:rPr>
                <w:rFonts w:ascii="W4KeyZcg+SimSun" w:hAnsi="W4KeyZcg+SimSun" w:eastAsia="W4KeyZcg+SimSun"/>
                <w:color w:val="000000"/>
                <w:sz w:val="18"/>
              </w:rPr>
              <w:t>倾）</w:t>
            </w:r>
            <w:r>
              <w:rPr>
                <w:rFonts w:ascii="EVNo8Oxx+SimSun" w:hAnsi="EVNo8Oxx+SimSun" w:eastAsia="EVNo8Oxx+SimSun"/>
                <w:color w:val="000000"/>
                <w:sz w:val="18"/>
              </w:rPr>
              <w:t xml:space="preserve"> </w:t>
            </w:r>
          </w:p>
          <w:p w14:paraId="2B0ABB43">
            <w:pPr>
              <w:widowControl/>
              <w:autoSpaceDE w:val="0"/>
              <w:autoSpaceDN w:val="0"/>
              <w:spacing w:before="408" w:after="0" w:line="180" w:lineRule="exact"/>
              <w:ind w:left="242" w:right="0" w:firstLine="0"/>
              <w:jc w:val="left"/>
            </w:pPr>
            <w:r>
              <w:rPr>
                <w:rFonts w:ascii="EVNo8Oxx+SimSun" w:hAnsi="EVNo8Oxx+SimSun" w:eastAsia="EVNo8Oxx+SimSun"/>
                <w:color w:val="000000"/>
                <w:sz w:val="18"/>
              </w:rPr>
              <w:t xml:space="preserve">1.2 </w:t>
            </w:r>
          </w:p>
        </w:tc>
        <w:tc>
          <w:tcPr>
            <w:tcW w:w="776"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4D4080AA">
            <w:pPr>
              <w:widowControl/>
              <w:autoSpaceDE w:val="0"/>
              <w:autoSpaceDN w:val="0"/>
              <w:spacing w:before="288" w:after="0" w:line="180" w:lineRule="exact"/>
              <w:ind w:left="200" w:right="0" w:firstLine="0"/>
              <w:jc w:val="left"/>
            </w:pPr>
            <w:r>
              <w:rPr>
                <w:rFonts w:ascii="W4KeyZcg+SimSun" w:hAnsi="W4KeyZcg+SimSun" w:eastAsia="W4KeyZcg+SimSun"/>
                <w:color w:val="000000"/>
                <w:sz w:val="18"/>
              </w:rPr>
              <w:t>其它</w:t>
            </w:r>
            <w:r>
              <w:rPr>
                <w:rFonts w:ascii="EVNo8Oxx+SimSun" w:hAnsi="EVNo8Oxx+SimSun" w:eastAsia="EVNo8Oxx+SimSun"/>
                <w:color w:val="000000"/>
                <w:sz w:val="18"/>
              </w:rPr>
              <w:t xml:space="preserve"> </w:t>
            </w:r>
          </w:p>
          <w:p w14:paraId="44AE9687">
            <w:pPr>
              <w:widowControl/>
              <w:autoSpaceDE w:val="0"/>
              <w:autoSpaceDN w:val="0"/>
              <w:spacing w:before="158" w:after="0" w:line="180" w:lineRule="exact"/>
              <w:ind w:left="200" w:right="0" w:firstLine="0"/>
              <w:jc w:val="left"/>
            </w:pPr>
            <w:r>
              <w:rPr>
                <w:rFonts w:ascii="W4KeyZcg+SimSun" w:hAnsi="W4KeyZcg+SimSun" w:eastAsia="W4KeyZcg+SimSun"/>
                <w:color w:val="000000"/>
                <w:sz w:val="18"/>
              </w:rPr>
              <w:t>村庄</w:t>
            </w:r>
            <w:r>
              <w:rPr>
                <w:rFonts w:ascii="EVNo8Oxx+SimSun" w:hAnsi="EVNo8Oxx+SimSun" w:eastAsia="EVNo8Oxx+SimSun"/>
                <w:color w:val="000000"/>
                <w:sz w:val="18"/>
              </w:rPr>
              <w:t xml:space="preserve"> </w:t>
            </w:r>
          </w:p>
          <w:p w14:paraId="5693B23F">
            <w:pPr>
              <w:widowControl/>
              <w:autoSpaceDE w:val="0"/>
              <w:autoSpaceDN w:val="0"/>
              <w:spacing w:before="320" w:after="0" w:line="180" w:lineRule="exact"/>
              <w:ind w:left="200" w:right="0" w:firstLine="0"/>
              <w:jc w:val="left"/>
            </w:pPr>
            <w:r>
              <w:rPr>
                <w:rFonts w:ascii="W4KeyZcg+SimSun" w:hAnsi="W4KeyZcg+SimSun" w:eastAsia="W4KeyZcg+SimSun"/>
                <w:color w:val="000000"/>
                <w:sz w:val="18"/>
              </w:rPr>
              <w:t>厂房</w:t>
            </w:r>
            <w:r>
              <w:rPr>
                <w:rFonts w:ascii="EVNo8Oxx+SimSun" w:hAnsi="EVNo8Oxx+SimSun" w:eastAsia="EVNo8Oxx+SimSun"/>
                <w:color w:val="000000"/>
                <w:sz w:val="18"/>
              </w:rPr>
              <w:t xml:space="preserve"> </w:t>
            </w:r>
          </w:p>
        </w:tc>
        <w:tc>
          <w:tcPr>
            <w:tcW w:w="836" w:type="dxa"/>
            <w:vMerge w:val="continue"/>
            <w:tcBorders>
              <w:top w:val="single" w:color="000000" w:sz="8" w:space="0"/>
              <w:left w:val="single" w:color="000000" w:sz="6" w:space="0"/>
              <w:bottom w:val="single" w:color="000000" w:sz="8" w:space="0"/>
              <w:right w:val="single" w:color="000000" w:sz="8" w:space="0"/>
            </w:tcBorders>
          </w:tcPr>
          <w:p w14:paraId="22ED52BE"/>
        </w:tc>
        <w:tc>
          <w:tcPr>
            <w:tcW w:w="836" w:type="dxa"/>
            <w:vMerge w:val="continue"/>
            <w:tcBorders>
              <w:top w:val="single" w:color="000000" w:sz="8" w:space="0"/>
              <w:left w:val="single" w:color="000000" w:sz="8" w:space="0"/>
              <w:bottom w:val="single" w:color="000000" w:sz="8" w:space="0"/>
              <w:right w:val="single" w:color="000000" w:sz="6" w:space="0"/>
            </w:tcBorders>
          </w:tcPr>
          <w:p w14:paraId="7AB549F4"/>
        </w:tc>
        <w:tc>
          <w:tcPr>
            <w:tcW w:w="706"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2158F75E">
            <w:pPr>
              <w:widowControl/>
              <w:autoSpaceDE w:val="0"/>
              <w:autoSpaceDN w:val="0"/>
              <w:spacing w:before="168" w:after="0" w:line="180" w:lineRule="exact"/>
              <w:ind w:left="0" w:right="0" w:firstLine="0"/>
              <w:jc w:val="center"/>
            </w:pPr>
            <w:r>
              <w:rPr>
                <w:rFonts w:ascii="W4KeyZcg+SimSun" w:hAnsi="W4KeyZcg+SimSun" w:eastAsia="W4KeyZcg+SimSun"/>
                <w:color w:val="000000"/>
                <w:sz w:val="18"/>
              </w:rPr>
              <w:t>直接</w:t>
            </w:r>
          </w:p>
          <w:p w14:paraId="7BF8E58A">
            <w:pPr>
              <w:widowControl/>
              <w:autoSpaceDE w:val="0"/>
              <w:autoSpaceDN w:val="0"/>
              <w:spacing w:before="60" w:after="0" w:line="180" w:lineRule="exact"/>
              <w:ind w:left="252" w:right="0" w:firstLine="0"/>
              <w:jc w:val="left"/>
            </w:pPr>
            <w:r>
              <w:rPr>
                <w:rFonts w:ascii="W4KeyZcg+SimSun" w:hAnsi="W4KeyZcg+SimSun" w:eastAsia="W4KeyZcg+SimSun"/>
                <w:color w:val="000000"/>
                <w:sz w:val="18"/>
              </w:rPr>
              <w:t>费</w:t>
            </w:r>
            <w:r>
              <w:rPr>
                <w:rFonts w:ascii="EVNo8Oxx+SimSun" w:hAnsi="EVNo8Oxx+SimSun" w:eastAsia="EVNo8Oxx+SimSun"/>
                <w:color w:val="000000"/>
                <w:sz w:val="18"/>
              </w:rPr>
              <w:t xml:space="preserve"> </w:t>
            </w:r>
          </w:p>
          <w:p w14:paraId="12DE85F5">
            <w:pPr>
              <w:widowControl/>
              <w:autoSpaceDE w:val="0"/>
              <w:autoSpaceDN w:val="0"/>
              <w:spacing w:before="408" w:after="0" w:line="180" w:lineRule="exact"/>
              <w:ind w:left="164" w:right="0" w:firstLine="0"/>
              <w:jc w:val="left"/>
            </w:pPr>
            <w:r>
              <w:rPr>
                <w:rFonts w:ascii="EVNo8Oxx+SimSun" w:hAnsi="EVNo8Oxx+SimSun" w:eastAsia="EVNo8Oxx+SimSun"/>
                <w:color w:val="000000"/>
                <w:sz w:val="18"/>
              </w:rPr>
              <w:t xml:space="preserve">6.06 </w:t>
            </w:r>
          </w:p>
        </w:tc>
        <w:tc>
          <w:tcPr>
            <w:tcW w:w="70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59DF09EB">
            <w:pPr>
              <w:widowControl/>
              <w:autoSpaceDE w:val="0"/>
              <w:autoSpaceDN w:val="0"/>
              <w:spacing w:before="168" w:after="0" w:line="180" w:lineRule="exact"/>
              <w:ind w:left="0" w:right="0" w:firstLine="0"/>
              <w:jc w:val="center"/>
            </w:pPr>
            <w:r>
              <w:rPr>
                <w:rFonts w:ascii="W4KeyZcg+SimSun" w:hAnsi="W4KeyZcg+SimSun" w:eastAsia="W4KeyZcg+SimSun"/>
                <w:color w:val="000000"/>
                <w:sz w:val="18"/>
              </w:rPr>
              <w:t>间接</w:t>
            </w:r>
          </w:p>
          <w:p w14:paraId="2E7C5FCF">
            <w:pPr>
              <w:widowControl/>
              <w:autoSpaceDE w:val="0"/>
              <w:autoSpaceDN w:val="0"/>
              <w:spacing w:before="60" w:after="0" w:line="180" w:lineRule="exact"/>
              <w:ind w:left="252" w:right="0" w:firstLine="0"/>
              <w:jc w:val="left"/>
            </w:pPr>
            <w:r>
              <w:rPr>
                <w:rFonts w:ascii="W4KeyZcg+SimSun" w:hAnsi="W4KeyZcg+SimSun" w:eastAsia="W4KeyZcg+SimSun"/>
                <w:color w:val="000000"/>
                <w:sz w:val="18"/>
              </w:rPr>
              <w:t>费</w:t>
            </w:r>
            <w:r>
              <w:rPr>
                <w:rFonts w:ascii="EVNo8Oxx+SimSun" w:hAnsi="EVNo8Oxx+SimSun" w:eastAsia="EVNo8Oxx+SimSun"/>
                <w:color w:val="000000"/>
                <w:sz w:val="18"/>
              </w:rPr>
              <w:t xml:space="preserve"> </w:t>
            </w:r>
          </w:p>
          <w:p w14:paraId="1AB45142">
            <w:pPr>
              <w:widowControl/>
              <w:autoSpaceDE w:val="0"/>
              <w:autoSpaceDN w:val="0"/>
              <w:spacing w:before="408" w:after="0" w:line="180" w:lineRule="exact"/>
              <w:ind w:left="164" w:right="0" w:firstLine="0"/>
              <w:jc w:val="left"/>
            </w:pPr>
            <w:r>
              <w:rPr>
                <w:rFonts w:ascii="EVNo8Oxx+SimSun" w:hAnsi="EVNo8Oxx+SimSun" w:eastAsia="EVNo8Oxx+SimSun"/>
                <w:color w:val="000000"/>
                <w:sz w:val="18"/>
              </w:rPr>
              <w:t xml:space="preserve">2.09 </w:t>
            </w:r>
          </w:p>
        </w:tc>
        <w:tc>
          <w:tcPr>
            <w:tcW w:w="708"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10A86D8">
            <w:pPr>
              <w:widowControl/>
              <w:autoSpaceDE w:val="0"/>
              <w:autoSpaceDN w:val="0"/>
              <w:spacing w:before="168" w:after="0" w:line="180" w:lineRule="exact"/>
              <w:ind w:left="0" w:right="0" w:firstLine="0"/>
              <w:jc w:val="center"/>
            </w:pPr>
            <w:r>
              <w:rPr>
                <w:rFonts w:ascii="W4KeyZcg+SimSun" w:hAnsi="W4KeyZcg+SimSun" w:eastAsia="W4KeyZcg+SimSun"/>
                <w:color w:val="000000"/>
                <w:sz w:val="18"/>
              </w:rPr>
              <w:t>总费</w:t>
            </w:r>
          </w:p>
          <w:p w14:paraId="1F43E73B">
            <w:pPr>
              <w:widowControl/>
              <w:autoSpaceDE w:val="0"/>
              <w:autoSpaceDN w:val="0"/>
              <w:spacing w:before="60" w:after="0" w:line="180" w:lineRule="exact"/>
              <w:ind w:left="254" w:right="0" w:firstLine="0"/>
              <w:jc w:val="left"/>
            </w:pPr>
            <w:r>
              <w:rPr>
                <w:rFonts w:ascii="W4KeyZcg+SimSun" w:hAnsi="W4KeyZcg+SimSun" w:eastAsia="W4KeyZcg+SimSun"/>
                <w:color w:val="000000"/>
                <w:sz w:val="18"/>
              </w:rPr>
              <w:t>用</w:t>
            </w:r>
            <w:r>
              <w:rPr>
                <w:rFonts w:ascii="EVNo8Oxx+SimSun" w:hAnsi="EVNo8Oxx+SimSun" w:eastAsia="EVNo8Oxx+SimSun"/>
                <w:color w:val="000000"/>
                <w:sz w:val="18"/>
              </w:rPr>
              <w:t xml:space="preserve"> </w:t>
            </w:r>
          </w:p>
          <w:p w14:paraId="66E75A44">
            <w:pPr>
              <w:widowControl/>
              <w:autoSpaceDE w:val="0"/>
              <w:autoSpaceDN w:val="0"/>
              <w:spacing w:before="408" w:after="0" w:line="180" w:lineRule="exact"/>
              <w:ind w:left="164" w:right="0" w:firstLine="0"/>
              <w:jc w:val="left"/>
            </w:pPr>
            <w:r>
              <w:rPr>
                <w:rFonts w:ascii="EVNo8Oxx+SimSun" w:hAnsi="EVNo8Oxx+SimSun" w:eastAsia="EVNo8Oxx+SimSun"/>
                <w:color w:val="000000"/>
                <w:sz w:val="18"/>
              </w:rPr>
              <w:t xml:space="preserve">8.15 </w:t>
            </w:r>
          </w:p>
        </w:tc>
        <w:tc>
          <w:tcPr>
            <w:tcW w:w="836" w:type="dxa"/>
            <w:vMerge w:val="continue"/>
            <w:tcBorders>
              <w:top w:val="single" w:color="000000" w:sz="8" w:space="0"/>
              <w:left w:val="single" w:color="000000" w:sz="8" w:space="0"/>
              <w:bottom w:val="single" w:color="000000" w:sz="8" w:space="0"/>
              <w:right w:val="single" w:color="000000" w:sz="8" w:space="0"/>
            </w:tcBorders>
          </w:tcPr>
          <w:p w14:paraId="40B2D916"/>
        </w:tc>
        <w:tc>
          <w:tcPr>
            <w:tcW w:w="836" w:type="dxa"/>
            <w:vMerge w:val="continue"/>
            <w:tcBorders>
              <w:top w:val="single" w:color="000000" w:sz="8" w:space="0"/>
              <w:left w:val="single" w:color="000000" w:sz="8" w:space="0"/>
              <w:bottom w:val="single" w:color="000000" w:sz="8" w:space="0"/>
              <w:right w:val="single" w:color="000000" w:sz="8" w:space="0"/>
            </w:tcBorders>
          </w:tcPr>
          <w:p w14:paraId="335930F8"/>
        </w:tc>
      </w:tr>
      <w:tr w14:paraId="357C1F18">
        <w:tblPrEx>
          <w:tblCellMar>
            <w:top w:w="0" w:type="dxa"/>
            <w:left w:w="108" w:type="dxa"/>
            <w:bottom w:w="0" w:type="dxa"/>
            <w:right w:w="108" w:type="dxa"/>
          </w:tblCellMar>
        </w:tblPrEx>
        <w:trPr>
          <w:trHeight w:val="500" w:hRule="exact"/>
        </w:trPr>
        <w:tc>
          <w:tcPr>
            <w:tcW w:w="396"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17D56949"/>
        </w:tc>
        <w:tc>
          <w:tcPr>
            <w:tcW w:w="1420" w:type="dxa"/>
            <w:vMerge w:val="continue"/>
            <w:tcBorders>
              <w:top w:val="single" w:color="000000" w:sz="8" w:space="0"/>
              <w:left w:val="single" w:color="000000" w:sz="8" w:space="0"/>
              <w:bottom w:val="single" w:color="000000" w:sz="8" w:space="0"/>
              <w:right w:val="single" w:color="000000" w:sz="6" w:space="0"/>
            </w:tcBorders>
            <w:tcMar>
              <w:left w:w="0" w:type="dxa"/>
              <w:right w:w="0" w:type="dxa"/>
            </w:tcMar>
          </w:tcPr>
          <w:p w14:paraId="5E0A0CED"/>
        </w:tc>
        <w:tc>
          <w:tcPr>
            <w:tcW w:w="704" w:type="dxa"/>
            <w:vMerge w:val="continue"/>
            <w:tcBorders>
              <w:top w:val="single" w:color="000000" w:sz="8" w:space="0"/>
              <w:left w:val="single" w:color="000000" w:sz="6" w:space="0"/>
              <w:bottom w:val="single" w:color="000000" w:sz="8" w:space="0"/>
              <w:right w:val="single" w:color="000000" w:sz="8" w:space="0"/>
            </w:tcBorders>
            <w:tcMar>
              <w:left w:w="0" w:type="dxa"/>
              <w:right w:w="0" w:type="dxa"/>
            </w:tcMar>
          </w:tcPr>
          <w:p w14:paraId="69478462"/>
        </w:tc>
        <w:tc>
          <w:tcPr>
            <w:tcW w:w="564"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7CBB60BF"/>
        </w:tc>
        <w:tc>
          <w:tcPr>
            <w:tcW w:w="1264"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4EE0BEAE"/>
        </w:tc>
        <w:tc>
          <w:tcPr>
            <w:tcW w:w="712"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005C2A68"/>
        </w:tc>
        <w:tc>
          <w:tcPr>
            <w:tcW w:w="816"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4B53E94E"/>
        </w:tc>
        <w:tc>
          <w:tcPr>
            <w:tcW w:w="770" w:type="dxa"/>
            <w:vMerge w:val="continue"/>
            <w:tcBorders>
              <w:top w:val="single" w:color="000000" w:sz="8" w:space="0"/>
              <w:left w:val="single" w:color="000000" w:sz="8" w:space="0"/>
              <w:bottom w:val="single" w:color="000000" w:sz="8" w:space="0"/>
              <w:right w:val="single" w:color="000000" w:sz="6" w:space="0"/>
            </w:tcBorders>
            <w:tcMar>
              <w:left w:w="0" w:type="dxa"/>
              <w:right w:w="0" w:type="dxa"/>
            </w:tcMar>
          </w:tcPr>
          <w:p w14:paraId="7DDD07E9"/>
        </w:tc>
        <w:tc>
          <w:tcPr>
            <w:tcW w:w="770" w:type="dxa"/>
            <w:vMerge w:val="continue"/>
            <w:tcBorders>
              <w:top w:val="single" w:color="000000" w:sz="8" w:space="0"/>
              <w:left w:val="single" w:color="000000" w:sz="6" w:space="0"/>
              <w:bottom w:val="single" w:color="000000" w:sz="8" w:space="0"/>
              <w:right w:val="single" w:color="000000" w:sz="6" w:space="0"/>
            </w:tcBorders>
            <w:tcMar>
              <w:left w:w="0" w:type="dxa"/>
              <w:right w:w="0" w:type="dxa"/>
            </w:tcMar>
          </w:tcPr>
          <w:p w14:paraId="53488511"/>
        </w:tc>
        <w:tc>
          <w:tcPr>
            <w:tcW w:w="776" w:type="dxa"/>
            <w:vMerge w:val="continue"/>
            <w:tcBorders>
              <w:top w:val="single" w:color="000000" w:sz="8" w:space="0"/>
              <w:left w:val="single" w:color="000000" w:sz="6" w:space="0"/>
              <w:bottom w:val="single" w:color="000000" w:sz="8" w:space="0"/>
              <w:right w:val="single" w:color="000000" w:sz="6" w:space="0"/>
            </w:tcBorders>
            <w:tcMar>
              <w:left w:w="0" w:type="dxa"/>
              <w:right w:w="0" w:type="dxa"/>
            </w:tcMar>
          </w:tcPr>
          <w:p w14:paraId="6E0D121F"/>
        </w:tc>
        <w:tc>
          <w:tcPr>
            <w:tcW w:w="706" w:type="dxa"/>
            <w:vMerge w:val="continue"/>
            <w:tcBorders>
              <w:top w:val="single" w:color="000000" w:sz="8" w:space="0"/>
              <w:left w:val="single" w:color="000000" w:sz="6" w:space="0"/>
              <w:bottom w:val="single" w:color="000000" w:sz="8" w:space="0"/>
              <w:right w:val="single" w:color="000000" w:sz="8" w:space="0"/>
            </w:tcBorders>
            <w:tcMar>
              <w:left w:w="0" w:type="dxa"/>
              <w:right w:w="0" w:type="dxa"/>
            </w:tcMar>
          </w:tcPr>
          <w:p w14:paraId="3BC4FEFF"/>
        </w:tc>
        <w:tc>
          <w:tcPr>
            <w:tcW w:w="1864" w:type="dxa"/>
            <w:vMerge w:val="continue"/>
            <w:tcBorders>
              <w:top w:val="single" w:color="000000" w:sz="8" w:space="0"/>
              <w:left w:val="single" w:color="000000" w:sz="8" w:space="0"/>
              <w:bottom w:val="single" w:color="000000" w:sz="8" w:space="0"/>
              <w:right w:val="single" w:color="000000" w:sz="6" w:space="0"/>
            </w:tcBorders>
            <w:tcMar>
              <w:left w:w="0" w:type="dxa"/>
              <w:right w:w="0" w:type="dxa"/>
            </w:tcMar>
          </w:tcPr>
          <w:p w14:paraId="10533BBD"/>
        </w:tc>
        <w:tc>
          <w:tcPr>
            <w:tcW w:w="706" w:type="dxa"/>
            <w:vMerge w:val="continue"/>
            <w:tcBorders>
              <w:top w:val="single" w:color="000000" w:sz="8" w:space="0"/>
              <w:left w:val="single" w:color="000000" w:sz="6" w:space="0"/>
              <w:bottom w:val="single" w:color="000000" w:sz="8" w:space="0"/>
              <w:right w:val="single" w:color="000000" w:sz="6" w:space="0"/>
            </w:tcBorders>
            <w:tcMar>
              <w:left w:w="0" w:type="dxa"/>
              <w:right w:w="0" w:type="dxa"/>
            </w:tcMar>
          </w:tcPr>
          <w:p w14:paraId="41FCB2BF"/>
        </w:tc>
        <w:tc>
          <w:tcPr>
            <w:tcW w:w="704" w:type="dxa"/>
            <w:vMerge w:val="continue"/>
            <w:tcBorders>
              <w:top w:val="single" w:color="000000" w:sz="8" w:space="0"/>
              <w:left w:val="single" w:color="000000" w:sz="6" w:space="0"/>
              <w:bottom w:val="single" w:color="000000" w:sz="8" w:space="0"/>
              <w:right w:val="single" w:color="000000" w:sz="8" w:space="0"/>
            </w:tcBorders>
            <w:tcMar>
              <w:left w:w="0" w:type="dxa"/>
              <w:right w:w="0" w:type="dxa"/>
            </w:tcMar>
          </w:tcPr>
          <w:p w14:paraId="5AA31C23"/>
        </w:tc>
        <w:tc>
          <w:tcPr>
            <w:tcW w:w="708"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3745BFBB"/>
        </w:tc>
        <w:tc>
          <w:tcPr>
            <w:tcW w:w="704"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6F4802A0"/>
        </w:tc>
        <w:tc>
          <w:tcPr>
            <w:tcW w:w="592"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245FA01B"/>
        </w:tc>
      </w:tr>
      <w:tr w14:paraId="44C2F27F">
        <w:tblPrEx>
          <w:tblCellMar>
            <w:top w:w="0" w:type="dxa"/>
            <w:left w:w="108" w:type="dxa"/>
            <w:bottom w:w="0" w:type="dxa"/>
            <w:right w:w="108" w:type="dxa"/>
          </w:tblCellMar>
        </w:tblPrEx>
        <w:trPr>
          <w:trHeight w:val="500" w:hRule="exact"/>
        </w:trPr>
        <w:tc>
          <w:tcPr>
            <w:tcW w:w="396"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74EED887">
            <w:pPr>
              <w:widowControl/>
              <w:autoSpaceDE w:val="0"/>
              <w:autoSpaceDN w:val="0"/>
              <w:spacing w:before="408" w:after="0" w:line="180" w:lineRule="exact"/>
              <w:ind w:left="142" w:right="0" w:firstLine="0"/>
              <w:jc w:val="left"/>
            </w:pPr>
            <w:r>
              <w:rPr>
                <w:rFonts w:ascii="EVNo8Oxx+SimSun" w:hAnsi="EVNo8Oxx+SimSun" w:eastAsia="EVNo8Oxx+SimSun"/>
                <w:color w:val="000000"/>
                <w:sz w:val="18"/>
              </w:rPr>
              <w:t xml:space="preserve">2 </w:t>
            </w:r>
          </w:p>
        </w:tc>
        <w:tc>
          <w:tcPr>
            <w:tcW w:w="1420" w:type="dxa"/>
            <w:vMerge w:val="continue"/>
            <w:tcBorders>
              <w:top w:val="single" w:color="000000" w:sz="8" w:space="0"/>
              <w:left w:val="single" w:color="000000" w:sz="8" w:space="0"/>
              <w:bottom w:val="single" w:color="000000" w:sz="8" w:space="0"/>
              <w:right w:val="single" w:color="000000" w:sz="6" w:space="0"/>
            </w:tcBorders>
            <w:tcMar>
              <w:left w:w="0" w:type="dxa"/>
              <w:right w:w="0" w:type="dxa"/>
            </w:tcMar>
          </w:tcPr>
          <w:p w14:paraId="53D31AE9">
            <w:pPr>
              <w:widowControl/>
              <w:autoSpaceDE w:val="0"/>
              <w:autoSpaceDN w:val="0"/>
              <w:spacing w:before="396" w:after="0" w:line="208" w:lineRule="exact"/>
              <w:ind w:left="158" w:right="0" w:firstLine="0"/>
              <w:jc w:val="left"/>
            </w:pPr>
            <w:r>
              <w:rPr>
                <w:rFonts w:ascii="Times New Roman" w:hAnsi="Times New Roman" w:eastAsia="Times New Roman"/>
                <w:color w:val="000000"/>
                <w:sz w:val="18"/>
              </w:rPr>
              <w:t>530111010025</w:t>
            </w:r>
            <w:r>
              <w:rPr>
                <w:rFonts w:ascii="EVNo8Oxx+SimSun" w:hAnsi="EVNo8Oxx+SimSun" w:eastAsia="EVNo8Oxx+SimSun"/>
                <w:color w:val="000000"/>
                <w:sz w:val="18"/>
              </w:rPr>
              <w:t xml:space="preserve"> </w:t>
            </w:r>
          </w:p>
        </w:tc>
        <w:tc>
          <w:tcPr>
            <w:tcW w:w="704" w:type="dxa"/>
            <w:vMerge w:val="continue"/>
            <w:tcBorders>
              <w:top w:val="single" w:color="000000" w:sz="8" w:space="0"/>
              <w:left w:val="single" w:color="000000" w:sz="6" w:space="0"/>
              <w:bottom w:val="single" w:color="000000" w:sz="8" w:space="0"/>
              <w:right w:val="single" w:color="000000" w:sz="8" w:space="0"/>
            </w:tcBorders>
            <w:tcMar>
              <w:left w:w="0" w:type="dxa"/>
              <w:right w:w="0" w:type="dxa"/>
            </w:tcMar>
          </w:tcPr>
          <w:p w14:paraId="6F8808E9">
            <w:pPr>
              <w:widowControl/>
              <w:autoSpaceDE w:val="0"/>
              <w:autoSpaceDN w:val="0"/>
              <w:spacing w:before="408" w:after="0" w:line="180" w:lineRule="exact"/>
              <w:ind w:left="164" w:right="0" w:firstLine="0"/>
              <w:jc w:val="left"/>
            </w:pPr>
            <w:r>
              <w:rPr>
                <w:rFonts w:ascii="W4KeyZcg+SimSun" w:hAnsi="W4KeyZcg+SimSun" w:eastAsia="W4KeyZcg+SimSun"/>
                <w:color w:val="000000"/>
                <w:sz w:val="18"/>
              </w:rPr>
              <w:t>阿拉</w:t>
            </w:r>
            <w:r>
              <w:rPr>
                <w:rFonts w:ascii="EVNo8Oxx+SimSun" w:hAnsi="EVNo8Oxx+SimSun" w:eastAsia="EVNo8Oxx+SimSun"/>
                <w:color w:val="000000"/>
                <w:sz w:val="18"/>
              </w:rPr>
              <w:t xml:space="preserve"> </w:t>
            </w:r>
          </w:p>
        </w:tc>
        <w:tc>
          <w:tcPr>
            <w:tcW w:w="564"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01A6FB73">
            <w:pPr>
              <w:widowControl/>
              <w:autoSpaceDE w:val="0"/>
              <w:autoSpaceDN w:val="0"/>
              <w:spacing w:before="288" w:after="0" w:line="180" w:lineRule="exact"/>
              <w:ind w:left="0" w:right="0" w:firstLine="0"/>
              <w:jc w:val="center"/>
            </w:pPr>
            <w:r>
              <w:rPr>
                <w:rFonts w:ascii="W4KeyZcg+SimSun" w:hAnsi="W4KeyZcg+SimSun" w:eastAsia="W4KeyZcg+SimSun"/>
                <w:color w:val="000000"/>
                <w:sz w:val="18"/>
              </w:rPr>
              <w:t>高</w:t>
            </w:r>
          </w:p>
          <w:p w14:paraId="629B4FFD">
            <w:pPr>
              <w:widowControl/>
              <w:autoSpaceDE w:val="0"/>
              <w:autoSpaceDN w:val="0"/>
              <w:spacing w:before="60" w:after="0" w:line="180" w:lineRule="exact"/>
              <w:ind w:left="182"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1264"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278C105C">
            <w:pPr>
              <w:widowControl/>
              <w:tabs>
                <w:tab w:val="left" w:pos="442"/>
              </w:tabs>
              <w:autoSpaceDE w:val="0"/>
              <w:autoSpaceDN w:val="0"/>
              <w:spacing w:before="0" w:after="0" w:line="230" w:lineRule="exact"/>
              <w:ind w:left="216" w:right="144"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tab/>
            </w:r>
            <w:r>
              <w:rPr>
                <w:rFonts w:ascii="EVNo8Oxx+SimSun" w:hAnsi="EVNo8Oxx+SimSun" w:eastAsia="EVNo8Oxx+SimSun"/>
                <w:color w:val="000000"/>
                <w:sz w:val="18"/>
              </w:rPr>
              <w:t>11</w:t>
            </w:r>
            <w:r>
              <w:rPr>
                <w:rFonts w:ascii="W4KeyZcg+SimSun" w:hAnsi="W4KeyZcg+SimSun" w:eastAsia="W4KeyZcg+SimSun"/>
                <w:color w:val="000000"/>
                <w:sz w:val="18"/>
              </w:rPr>
              <w:t>″</w:t>
            </w:r>
            <w:r>
              <w:rPr>
                <w:rFonts w:ascii="EVNo8Oxx+SimSun" w:hAnsi="EVNo8Oxx+SimSun" w:eastAsia="EVNo8Oxx+SimSun"/>
                <w:color w:val="000000"/>
                <w:sz w:val="18"/>
              </w:rPr>
              <w:t xml:space="preserve"> </w:t>
            </w:r>
          </w:p>
          <w:p w14:paraId="6BA9AB09">
            <w:pPr>
              <w:widowControl/>
              <w:autoSpaceDE w:val="0"/>
              <w:autoSpaceDN w:val="0"/>
              <w:spacing w:before="80" w:after="0" w:line="180" w:lineRule="exact"/>
              <w:ind w:left="0" w:right="0" w:firstLine="0"/>
              <w:jc w:val="center"/>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01</w:t>
            </w:r>
            <w:r>
              <w:rPr>
                <w:rFonts w:ascii="W4KeyZcg+SimSun" w:hAnsi="W4KeyZcg+SimSun" w:eastAsia="W4KeyZcg+SimSun"/>
                <w:color w:val="000000"/>
                <w:sz w:val="18"/>
              </w:rPr>
              <w:t>′</w:t>
            </w:r>
          </w:p>
          <w:p w14:paraId="71EB754C">
            <w:pPr>
              <w:widowControl/>
              <w:autoSpaceDE w:val="0"/>
              <w:autoSpaceDN w:val="0"/>
              <w:spacing w:before="60" w:after="0" w:line="180" w:lineRule="exact"/>
              <w:ind w:left="442" w:right="0" w:firstLine="0"/>
              <w:jc w:val="left"/>
            </w:pPr>
            <w:r>
              <w:rPr>
                <w:rFonts w:ascii="EVNo8Oxx+SimSun" w:hAnsi="EVNo8Oxx+SimSun" w:eastAsia="EVNo8Oxx+SimSun"/>
                <w:color w:val="000000"/>
                <w:sz w:val="18"/>
              </w:rPr>
              <w:t>12</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712"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3DB306A8">
            <w:pPr>
              <w:widowControl/>
              <w:autoSpaceDE w:val="0"/>
              <w:autoSpaceDN w:val="0"/>
              <w:spacing w:before="408" w:after="0" w:line="180" w:lineRule="exact"/>
              <w:ind w:left="164"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816"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33E67F4F">
            <w:pPr>
              <w:widowControl/>
              <w:autoSpaceDE w:val="0"/>
              <w:autoSpaceDN w:val="0"/>
              <w:spacing w:before="408" w:after="0" w:line="180" w:lineRule="exact"/>
              <w:ind w:left="350" w:right="0" w:firstLine="0"/>
              <w:jc w:val="left"/>
            </w:pPr>
            <w:r>
              <w:rPr>
                <w:rFonts w:ascii="EVNo8Oxx+SimSun" w:hAnsi="EVNo8Oxx+SimSun" w:eastAsia="EVNo8Oxx+SimSun"/>
                <w:color w:val="000000"/>
                <w:sz w:val="18"/>
              </w:rPr>
              <w:t xml:space="preserve">2 </w:t>
            </w:r>
          </w:p>
        </w:tc>
        <w:tc>
          <w:tcPr>
            <w:tcW w:w="770" w:type="dxa"/>
            <w:vMerge w:val="continue"/>
            <w:tcBorders>
              <w:top w:val="single" w:color="000000" w:sz="8" w:space="0"/>
              <w:left w:val="single" w:color="000000" w:sz="8" w:space="0"/>
              <w:bottom w:val="single" w:color="000000" w:sz="8" w:space="0"/>
              <w:right w:val="single" w:color="000000" w:sz="6" w:space="0"/>
            </w:tcBorders>
            <w:tcMar>
              <w:left w:w="0" w:type="dxa"/>
              <w:right w:w="0" w:type="dxa"/>
            </w:tcMar>
          </w:tcPr>
          <w:p w14:paraId="703A1F06">
            <w:pPr>
              <w:widowControl/>
              <w:autoSpaceDE w:val="0"/>
              <w:autoSpaceDN w:val="0"/>
              <w:spacing w:before="408" w:after="0" w:line="180" w:lineRule="exact"/>
              <w:ind w:left="282" w:right="0" w:firstLine="0"/>
              <w:jc w:val="left"/>
            </w:pPr>
            <w:r>
              <w:rPr>
                <w:rFonts w:ascii="EVNo8Oxx+SimSun" w:hAnsi="EVNo8Oxx+SimSun" w:eastAsia="EVNo8Oxx+SimSun"/>
                <w:color w:val="000000"/>
                <w:sz w:val="18"/>
              </w:rPr>
              <w:t xml:space="preserve">10 </w:t>
            </w:r>
          </w:p>
        </w:tc>
        <w:tc>
          <w:tcPr>
            <w:tcW w:w="770" w:type="dxa"/>
            <w:vMerge w:val="continue"/>
            <w:tcBorders>
              <w:top w:val="single" w:color="000000" w:sz="8" w:space="0"/>
              <w:left w:val="single" w:color="000000" w:sz="6" w:space="0"/>
              <w:bottom w:val="single" w:color="000000" w:sz="8" w:space="0"/>
              <w:right w:val="single" w:color="000000" w:sz="6" w:space="0"/>
            </w:tcBorders>
            <w:tcMar>
              <w:left w:w="0" w:type="dxa"/>
              <w:right w:w="0" w:type="dxa"/>
            </w:tcMar>
          </w:tcPr>
          <w:p w14:paraId="04DDF183">
            <w:pPr>
              <w:widowControl/>
              <w:autoSpaceDE w:val="0"/>
              <w:autoSpaceDN w:val="0"/>
              <w:spacing w:before="408" w:after="0" w:line="180" w:lineRule="exact"/>
              <w:ind w:left="242" w:right="0" w:firstLine="0"/>
              <w:jc w:val="left"/>
            </w:pPr>
            <w:r>
              <w:rPr>
                <w:rFonts w:ascii="EVNo8Oxx+SimSun" w:hAnsi="EVNo8Oxx+SimSun" w:eastAsia="EVNo8Oxx+SimSun"/>
                <w:color w:val="000000"/>
                <w:sz w:val="18"/>
              </w:rPr>
              <w:t xml:space="preserve">1.5 </w:t>
            </w:r>
          </w:p>
        </w:tc>
        <w:tc>
          <w:tcPr>
            <w:tcW w:w="776" w:type="dxa"/>
            <w:vMerge w:val="continue"/>
            <w:tcBorders>
              <w:top w:val="single" w:color="000000" w:sz="8" w:space="0"/>
              <w:left w:val="single" w:color="000000" w:sz="6" w:space="0"/>
              <w:bottom w:val="single" w:color="000000" w:sz="8" w:space="0"/>
              <w:right w:val="single" w:color="000000" w:sz="6" w:space="0"/>
            </w:tcBorders>
            <w:tcMar>
              <w:left w:w="0" w:type="dxa"/>
              <w:right w:w="0" w:type="dxa"/>
            </w:tcMar>
          </w:tcPr>
          <w:p w14:paraId="325FF427">
            <w:pPr>
              <w:widowControl/>
              <w:autoSpaceDE w:val="0"/>
              <w:autoSpaceDN w:val="0"/>
              <w:spacing w:before="408" w:after="0" w:line="180" w:lineRule="exact"/>
              <w:ind w:left="200" w:right="0" w:firstLine="0"/>
              <w:jc w:val="left"/>
            </w:pPr>
            <w:r>
              <w:rPr>
                <w:rFonts w:ascii="W4KeyZcg+SimSun" w:hAnsi="W4KeyZcg+SimSun" w:eastAsia="W4KeyZcg+SimSun"/>
                <w:color w:val="000000"/>
                <w:sz w:val="18"/>
              </w:rPr>
              <w:t>厂房</w:t>
            </w:r>
            <w:r>
              <w:rPr>
                <w:rFonts w:ascii="EVNo8Oxx+SimSun" w:hAnsi="EVNo8Oxx+SimSun" w:eastAsia="EVNo8Oxx+SimSun"/>
                <w:color w:val="000000"/>
                <w:sz w:val="18"/>
              </w:rPr>
              <w:t xml:space="preserve"> </w:t>
            </w:r>
          </w:p>
        </w:tc>
        <w:tc>
          <w:tcPr>
            <w:tcW w:w="706" w:type="dxa"/>
            <w:vMerge w:val="continue"/>
            <w:tcBorders>
              <w:top w:val="single" w:color="000000" w:sz="8" w:space="0"/>
              <w:left w:val="single" w:color="000000" w:sz="6" w:space="0"/>
              <w:bottom w:val="single" w:color="000000" w:sz="8" w:space="0"/>
              <w:right w:val="single" w:color="000000" w:sz="8" w:space="0"/>
            </w:tcBorders>
            <w:tcMar>
              <w:left w:w="0" w:type="dxa"/>
              <w:right w:w="0" w:type="dxa"/>
            </w:tcMar>
          </w:tcPr>
          <w:p w14:paraId="04E4BB8D">
            <w:pPr>
              <w:widowControl/>
              <w:autoSpaceDE w:val="0"/>
              <w:autoSpaceDN w:val="0"/>
              <w:spacing w:before="408" w:after="0" w:line="180" w:lineRule="exact"/>
              <w:ind w:left="166" w:right="0" w:firstLine="0"/>
              <w:jc w:val="left"/>
            </w:pPr>
            <w:r>
              <w:rPr>
                <w:rFonts w:ascii="W4KeyZcg+SimSun" w:hAnsi="W4KeyZcg+SimSun" w:eastAsia="W4KeyZcg+SimSun"/>
                <w:color w:val="000000"/>
                <w:sz w:val="18"/>
              </w:rPr>
              <w:t>小型</w:t>
            </w:r>
            <w:r>
              <w:rPr>
                <w:rFonts w:ascii="EVNo8Oxx+SimSun" w:hAnsi="EVNo8Oxx+SimSun" w:eastAsia="EVNo8Oxx+SimSun"/>
                <w:color w:val="000000"/>
                <w:sz w:val="18"/>
              </w:rPr>
              <w:t xml:space="preserve"> </w:t>
            </w:r>
          </w:p>
        </w:tc>
        <w:tc>
          <w:tcPr>
            <w:tcW w:w="1864" w:type="dxa"/>
            <w:vMerge w:val="continue"/>
            <w:tcBorders>
              <w:top w:val="single" w:color="000000" w:sz="8" w:space="0"/>
              <w:left w:val="single" w:color="000000" w:sz="8" w:space="0"/>
              <w:bottom w:val="single" w:color="000000" w:sz="8" w:space="0"/>
              <w:right w:val="single" w:color="000000" w:sz="6" w:space="0"/>
            </w:tcBorders>
            <w:tcMar>
              <w:left w:w="0" w:type="dxa"/>
              <w:right w:w="0" w:type="dxa"/>
            </w:tcMar>
          </w:tcPr>
          <w:p w14:paraId="39E2BEB3">
            <w:pPr>
              <w:widowControl/>
              <w:autoSpaceDE w:val="0"/>
              <w:autoSpaceDN w:val="0"/>
              <w:spacing w:before="0" w:after="0" w:line="238" w:lineRule="exact"/>
              <w:ind w:left="98" w:right="98" w:firstLine="0"/>
              <w:jc w:val="both"/>
            </w:pPr>
            <w:r>
              <w:rPr>
                <w:rFonts w:ascii="EVNo8Oxx+SimSun" w:hAnsi="EVNo8Oxx+SimSun" w:eastAsia="EVNo8Oxx+SimSun"/>
                <w:color w:val="000000"/>
                <w:sz w:val="18"/>
              </w:rPr>
              <w:t>3m</w:t>
            </w:r>
            <w:r>
              <w:rPr>
                <w:rFonts w:ascii="W4KeyZcg+SimSun" w:hAnsi="W4KeyZcg+SimSun" w:eastAsia="W4KeyZcg+SimSun"/>
                <w:color w:val="000000"/>
                <w:sz w:val="18"/>
              </w:rPr>
              <w:t>高</w:t>
            </w:r>
            <w:r>
              <w:rPr>
                <w:rFonts w:ascii="EVNo8Oxx+SimSun" w:hAnsi="EVNo8Oxx+SimSun" w:eastAsia="EVNo8Oxx+SimSun"/>
                <w:color w:val="000000"/>
                <w:sz w:val="18"/>
              </w:rPr>
              <w:t>M7.5</w:t>
            </w:r>
            <w:r>
              <w:rPr>
                <w:rFonts w:ascii="W4KeyZcg+SimSun" w:hAnsi="W4KeyZcg+SimSun" w:eastAsia="W4KeyZcg+SimSun"/>
                <w:color w:val="000000"/>
                <w:sz w:val="18"/>
              </w:rPr>
              <w:t>级抗滑挡土墙</w:t>
            </w:r>
            <w:r>
              <w:rPr>
                <w:rFonts w:ascii="EVNo8Oxx+SimSun" w:hAnsi="EVNo8Oxx+SimSun" w:eastAsia="EVNo8Oxx+SimSun"/>
                <w:color w:val="000000"/>
                <w:sz w:val="18"/>
              </w:rPr>
              <w:t>100m</w:t>
            </w:r>
            <w:r>
              <w:rPr>
                <w:rFonts w:ascii="W4KeyZcg+SimSun" w:hAnsi="W4KeyZcg+SimSun" w:eastAsia="W4KeyZcg+SimSun"/>
                <w:color w:val="000000"/>
                <w:sz w:val="18"/>
              </w:rPr>
              <w:t>长，坡体设置</w:t>
            </w:r>
            <w:r>
              <w:rPr>
                <w:rFonts w:ascii="EVNo8Oxx+SimSun" w:hAnsi="EVNo8Oxx+SimSun" w:eastAsia="EVNo8Oxx+SimSun"/>
                <w:color w:val="000000"/>
                <w:sz w:val="18"/>
              </w:rPr>
              <w:t>M7.5</w:t>
            </w:r>
            <w:r>
              <w:rPr>
                <w:rFonts w:ascii="W4KeyZcg+SimSun" w:hAnsi="W4KeyZcg+SimSun" w:eastAsia="W4KeyZcg+SimSun"/>
                <w:color w:val="000000"/>
                <w:sz w:val="18"/>
              </w:rPr>
              <w:t>级截排水沟</w:t>
            </w:r>
            <w:r>
              <w:rPr>
                <w:rFonts w:ascii="EVNo8Oxx+SimSun" w:hAnsi="EVNo8Oxx+SimSun" w:eastAsia="EVNo8Oxx+SimSun"/>
                <w:color w:val="000000"/>
                <w:sz w:val="18"/>
              </w:rPr>
              <w:t>150m</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706" w:type="dxa"/>
            <w:vMerge w:val="continue"/>
            <w:tcBorders>
              <w:top w:val="single" w:color="000000" w:sz="8" w:space="0"/>
              <w:left w:val="single" w:color="000000" w:sz="6" w:space="0"/>
              <w:bottom w:val="single" w:color="000000" w:sz="8" w:space="0"/>
              <w:right w:val="single" w:color="000000" w:sz="6" w:space="0"/>
            </w:tcBorders>
            <w:tcMar>
              <w:left w:w="0" w:type="dxa"/>
              <w:right w:w="0" w:type="dxa"/>
            </w:tcMar>
          </w:tcPr>
          <w:p w14:paraId="7D2C8213">
            <w:pPr>
              <w:widowControl/>
              <w:autoSpaceDE w:val="0"/>
              <w:autoSpaceDN w:val="0"/>
              <w:spacing w:before="408" w:after="0" w:line="180" w:lineRule="exact"/>
              <w:ind w:left="164" w:right="0" w:firstLine="0"/>
              <w:jc w:val="left"/>
            </w:pPr>
            <w:r>
              <w:rPr>
                <w:rFonts w:ascii="EVNo8Oxx+SimSun" w:hAnsi="EVNo8Oxx+SimSun" w:eastAsia="EVNo8Oxx+SimSun"/>
                <w:color w:val="000000"/>
                <w:sz w:val="18"/>
              </w:rPr>
              <w:t xml:space="preserve">7.43 </w:t>
            </w:r>
          </w:p>
        </w:tc>
        <w:tc>
          <w:tcPr>
            <w:tcW w:w="704" w:type="dxa"/>
            <w:vMerge w:val="continue"/>
            <w:tcBorders>
              <w:top w:val="single" w:color="000000" w:sz="8" w:space="0"/>
              <w:left w:val="single" w:color="000000" w:sz="6" w:space="0"/>
              <w:bottom w:val="single" w:color="000000" w:sz="8" w:space="0"/>
              <w:right w:val="single" w:color="000000" w:sz="8" w:space="0"/>
            </w:tcBorders>
            <w:tcMar>
              <w:left w:w="0" w:type="dxa"/>
              <w:right w:w="0" w:type="dxa"/>
            </w:tcMar>
          </w:tcPr>
          <w:p w14:paraId="0DB51BBD">
            <w:pPr>
              <w:widowControl/>
              <w:autoSpaceDE w:val="0"/>
              <w:autoSpaceDN w:val="0"/>
              <w:spacing w:before="408" w:after="0" w:line="180" w:lineRule="exact"/>
              <w:ind w:left="164" w:right="0" w:firstLine="0"/>
              <w:jc w:val="left"/>
            </w:pPr>
            <w:r>
              <w:rPr>
                <w:rFonts w:ascii="EVNo8Oxx+SimSun" w:hAnsi="EVNo8Oxx+SimSun" w:eastAsia="EVNo8Oxx+SimSun"/>
                <w:color w:val="000000"/>
                <w:sz w:val="18"/>
              </w:rPr>
              <w:t xml:space="preserve">2.56 </w:t>
            </w:r>
          </w:p>
        </w:tc>
        <w:tc>
          <w:tcPr>
            <w:tcW w:w="708"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3D692B0C">
            <w:pPr>
              <w:widowControl/>
              <w:autoSpaceDE w:val="0"/>
              <w:autoSpaceDN w:val="0"/>
              <w:spacing w:before="408" w:after="0" w:line="180" w:lineRule="exact"/>
              <w:ind w:left="164" w:right="0" w:firstLine="0"/>
              <w:jc w:val="left"/>
            </w:pPr>
            <w:r>
              <w:rPr>
                <w:rFonts w:ascii="EVNo8Oxx+SimSun" w:hAnsi="EVNo8Oxx+SimSun" w:eastAsia="EVNo8Oxx+SimSun"/>
                <w:color w:val="000000"/>
                <w:sz w:val="18"/>
              </w:rPr>
              <w:t xml:space="preserve">9.99 </w:t>
            </w:r>
          </w:p>
        </w:tc>
        <w:tc>
          <w:tcPr>
            <w:tcW w:w="704"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5A3AA1FD">
            <w:pPr>
              <w:widowControl/>
              <w:autoSpaceDE w:val="0"/>
              <w:autoSpaceDN w:val="0"/>
              <w:spacing w:before="408" w:after="0" w:line="180" w:lineRule="exact"/>
              <w:ind w:left="160" w:right="0" w:firstLine="0"/>
              <w:jc w:val="left"/>
            </w:pPr>
            <w:r>
              <w:rPr>
                <w:rFonts w:ascii="EVNo8Oxx+SimSun" w:hAnsi="EVNo8Oxx+SimSun" w:eastAsia="EVNo8Oxx+SimSun"/>
                <w:color w:val="000000"/>
                <w:sz w:val="18"/>
              </w:rPr>
              <w:t xml:space="preserve">2016 </w:t>
            </w:r>
          </w:p>
        </w:tc>
        <w:tc>
          <w:tcPr>
            <w:tcW w:w="592" w:type="dxa"/>
            <w:vMerge w:val="continue"/>
            <w:tcBorders>
              <w:top w:val="single" w:color="000000" w:sz="8" w:space="0"/>
              <w:left w:val="single" w:color="000000" w:sz="8" w:space="0"/>
              <w:bottom w:val="single" w:color="000000" w:sz="8" w:space="0"/>
              <w:right w:val="single" w:color="000000" w:sz="8" w:space="0"/>
            </w:tcBorders>
            <w:tcMar>
              <w:left w:w="0" w:type="dxa"/>
              <w:right w:w="0" w:type="dxa"/>
            </w:tcMar>
          </w:tcPr>
          <w:p w14:paraId="09DCFBE2">
            <w:pPr>
              <w:widowControl/>
              <w:autoSpaceDE w:val="0"/>
              <w:autoSpaceDN w:val="0"/>
              <w:spacing w:before="158" w:after="0" w:line="180" w:lineRule="exact"/>
              <w:ind w:left="104" w:right="0" w:firstLine="0"/>
              <w:jc w:val="left"/>
            </w:pPr>
            <w:r>
              <w:rPr>
                <w:rFonts w:ascii="W4KeyZcg+SimSun" w:hAnsi="W4KeyZcg+SimSun" w:eastAsia="W4KeyZcg+SimSun"/>
                <w:color w:val="000000"/>
                <w:sz w:val="18"/>
              </w:rPr>
              <w:t>调查</w:t>
            </w:r>
            <w:r>
              <w:rPr>
                <w:rFonts w:ascii="EVNo8Oxx+SimSun" w:hAnsi="EVNo8Oxx+SimSun" w:eastAsia="EVNo8Oxx+SimSun"/>
                <w:color w:val="000000"/>
                <w:sz w:val="18"/>
              </w:rPr>
              <w:t xml:space="preserve"> </w:t>
            </w:r>
          </w:p>
          <w:p w14:paraId="3A0C7A01">
            <w:pPr>
              <w:widowControl/>
              <w:autoSpaceDE w:val="0"/>
              <w:autoSpaceDN w:val="0"/>
              <w:spacing w:before="320" w:after="0" w:line="180" w:lineRule="exact"/>
              <w:ind w:left="104" w:right="0" w:firstLine="0"/>
              <w:jc w:val="left"/>
            </w:pPr>
            <w:r>
              <w:rPr>
                <w:rFonts w:ascii="W4KeyZcg+SimSun" w:hAnsi="W4KeyZcg+SimSun" w:eastAsia="W4KeyZcg+SimSun"/>
                <w:color w:val="000000"/>
                <w:sz w:val="18"/>
              </w:rPr>
              <w:t>评价</w:t>
            </w:r>
            <w:r>
              <w:rPr>
                <w:rFonts w:ascii="EVNo8Oxx+SimSun" w:hAnsi="EVNo8Oxx+SimSun" w:eastAsia="EVNo8Oxx+SimSun"/>
                <w:color w:val="000000"/>
                <w:sz w:val="18"/>
              </w:rPr>
              <w:t xml:space="preserve"> </w:t>
            </w:r>
          </w:p>
        </w:tc>
      </w:tr>
      <w:tr w14:paraId="19B5F019">
        <w:tblPrEx>
          <w:tblCellMar>
            <w:top w:w="0" w:type="dxa"/>
            <w:left w:w="108" w:type="dxa"/>
            <w:bottom w:w="0" w:type="dxa"/>
            <w:right w:w="108" w:type="dxa"/>
          </w:tblCellMar>
        </w:tblPrEx>
        <w:trPr>
          <w:trHeight w:val="500" w:hRule="exact"/>
        </w:trPr>
        <w:tc>
          <w:tcPr>
            <w:tcW w:w="396"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6268DE62">
            <w:pPr>
              <w:widowControl/>
              <w:autoSpaceDE w:val="0"/>
              <w:autoSpaceDN w:val="0"/>
              <w:spacing w:before="410" w:after="0" w:line="180" w:lineRule="exact"/>
              <w:ind w:left="142" w:right="0" w:firstLine="0"/>
              <w:jc w:val="left"/>
            </w:pPr>
            <w:r>
              <w:rPr>
                <w:rFonts w:ascii="EVNo8Oxx+SimSun" w:hAnsi="EVNo8Oxx+SimSun" w:eastAsia="EVNo8Oxx+SimSun"/>
                <w:color w:val="000000"/>
                <w:sz w:val="18"/>
              </w:rPr>
              <w:t xml:space="preserve">3 </w:t>
            </w:r>
          </w:p>
        </w:tc>
        <w:tc>
          <w:tcPr>
            <w:tcW w:w="1420" w:type="dxa"/>
            <w:vMerge w:val="continue"/>
            <w:tcBorders>
              <w:top w:val="single" w:color="000000" w:sz="8" w:space="0"/>
              <w:left w:val="single" w:color="000000" w:sz="8" w:space="0"/>
              <w:bottom w:val="single" w:color="000000" w:sz="6" w:space="0"/>
              <w:right w:val="single" w:color="000000" w:sz="6" w:space="0"/>
            </w:tcBorders>
            <w:tcMar>
              <w:left w:w="0" w:type="dxa"/>
              <w:right w:w="0" w:type="dxa"/>
            </w:tcMar>
          </w:tcPr>
          <w:p w14:paraId="0A7FAE0A">
            <w:pPr>
              <w:widowControl/>
              <w:autoSpaceDE w:val="0"/>
              <w:autoSpaceDN w:val="0"/>
              <w:spacing w:before="398" w:after="0" w:line="206" w:lineRule="exact"/>
              <w:ind w:left="158" w:right="0" w:firstLine="0"/>
              <w:jc w:val="left"/>
            </w:pPr>
            <w:r>
              <w:rPr>
                <w:rFonts w:ascii="Times New Roman" w:hAnsi="Times New Roman" w:eastAsia="Times New Roman"/>
                <w:color w:val="000000"/>
                <w:sz w:val="18"/>
              </w:rPr>
              <w:t>530111000027</w:t>
            </w:r>
            <w:r>
              <w:rPr>
                <w:rFonts w:ascii="EVNo8Oxx+SimSun" w:hAnsi="EVNo8Oxx+SimSun" w:eastAsia="EVNo8Oxx+SimSun"/>
                <w:color w:val="000000"/>
                <w:sz w:val="18"/>
              </w:rPr>
              <w:t xml:space="preserve"> </w:t>
            </w:r>
          </w:p>
        </w:tc>
        <w:tc>
          <w:tcPr>
            <w:tcW w:w="704" w:type="dxa"/>
            <w:vMerge w:val="continue"/>
            <w:tcBorders>
              <w:top w:val="single" w:color="000000" w:sz="8" w:space="0"/>
              <w:left w:val="single" w:color="000000" w:sz="6" w:space="0"/>
              <w:bottom w:val="single" w:color="000000" w:sz="6" w:space="0"/>
              <w:right w:val="single" w:color="000000" w:sz="8" w:space="0"/>
            </w:tcBorders>
            <w:tcMar>
              <w:left w:w="0" w:type="dxa"/>
              <w:right w:w="0" w:type="dxa"/>
            </w:tcMar>
          </w:tcPr>
          <w:p w14:paraId="7A925466">
            <w:pPr>
              <w:widowControl/>
              <w:autoSpaceDE w:val="0"/>
              <w:autoSpaceDN w:val="0"/>
              <w:spacing w:before="410" w:after="0" w:line="180" w:lineRule="exact"/>
              <w:ind w:left="164" w:right="0" w:firstLine="0"/>
              <w:jc w:val="left"/>
            </w:pPr>
            <w:r>
              <w:rPr>
                <w:rFonts w:ascii="W4KeyZcg+SimSun" w:hAnsi="W4KeyZcg+SimSun" w:eastAsia="W4KeyZcg+SimSun"/>
                <w:color w:val="000000"/>
                <w:sz w:val="18"/>
              </w:rPr>
              <w:t>阿拉</w:t>
            </w:r>
            <w:r>
              <w:rPr>
                <w:rFonts w:ascii="EVNo8Oxx+SimSun" w:hAnsi="EVNo8Oxx+SimSun" w:eastAsia="EVNo8Oxx+SimSun"/>
                <w:color w:val="000000"/>
                <w:sz w:val="18"/>
              </w:rPr>
              <w:t xml:space="preserve"> </w:t>
            </w:r>
          </w:p>
        </w:tc>
        <w:tc>
          <w:tcPr>
            <w:tcW w:w="564"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5F741CD6">
            <w:pPr>
              <w:widowControl/>
              <w:autoSpaceDE w:val="0"/>
              <w:autoSpaceDN w:val="0"/>
              <w:spacing w:before="290" w:after="0" w:line="180" w:lineRule="exact"/>
              <w:ind w:left="0" w:right="0" w:firstLine="0"/>
              <w:jc w:val="center"/>
            </w:pPr>
            <w:r>
              <w:rPr>
                <w:rFonts w:ascii="W4KeyZcg+SimSun" w:hAnsi="W4KeyZcg+SimSun" w:eastAsia="W4KeyZcg+SimSun"/>
                <w:color w:val="000000"/>
                <w:sz w:val="18"/>
              </w:rPr>
              <w:t>石</w:t>
            </w:r>
          </w:p>
          <w:p w14:paraId="556F84FF">
            <w:pPr>
              <w:widowControl/>
              <w:autoSpaceDE w:val="0"/>
              <w:autoSpaceDN w:val="0"/>
              <w:spacing w:before="60" w:after="0" w:line="180" w:lineRule="exact"/>
              <w:ind w:left="182" w:right="0" w:firstLine="0"/>
              <w:jc w:val="left"/>
            </w:pPr>
            <w:r>
              <w:rPr>
                <w:rFonts w:ascii="W4KeyZcg+SimSun" w:hAnsi="W4KeyZcg+SimSun" w:eastAsia="W4KeyZcg+SimSun"/>
                <w:color w:val="000000"/>
                <w:sz w:val="18"/>
              </w:rPr>
              <w:t>坝</w:t>
            </w:r>
            <w:r>
              <w:rPr>
                <w:rFonts w:ascii="EVNo8Oxx+SimSun" w:hAnsi="EVNo8Oxx+SimSun" w:eastAsia="EVNo8Oxx+SimSun"/>
                <w:color w:val="000000"/>
                <w:sz w:val="18"/>
              </w:rPr>
              <w:t xml:space="preserve"> </w:t>
            </w:r>
          </w:p>
        </w:tc>
        <w:tc>
          <w:tcPr>
            <w:tcW w:w="1264"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380599DE">
            <w:pPr>
              <w:widowControl/>
              <w:tabs>
                <w:tab w:val="left" w:pos="442"/>
              </w:tabs>
              <w:autoSpaceDE w:val="0"/>
              <w:autoSpaceDN w:val="0"/>
              <w:spacing w:before="0" w:after="0" w:line="230" w:lineRule="exact"/>
              <w:ind w:left="216" w:right="144"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tab/>
            </w:r>
            <w:r>
              <w:rPr>
                <w:rFonts w:ascii="EVNo8Oxx+SimSun" w:hAnsi="EVNo8Oxx+SimSun" w:eastAsia="EVNo8Oxx+SimSun"/>
                <w:color w:val="000000"/>
                <w:sz w:val="18"/>
              </w:rPr>
              <w:t>09</w:t>
            </w:r>
            <w:r>
              <w:rPr>
                <w:rFonts w:ascii="W4KeyZcg+SimSun" w:hAnsi="W4KeyZcg+SimSun" w:eastAsia="W4KeyZcg+SimSun"/>
                <w:color w:val="000000"/>
                <w:sz w:val="18"/>
              </w:rPr>
              <w:t>″</w:t>
            </w:r>
            <w:r>
              <w:rPr>
                <w:rFonts w:ascii="EVNo8Oxx+SimSun" w:hAnsi="EVNo8Oxx+SimSun" w:eastAsia="EVNo8Oxx+SimSun"/>
                <w:color w:val="000000"/>
                <w:sz w:val="18"/>
              </w:rPr>
              <w:t xml:space="preserve"> </w:t>
            </w:r>
          </w:p>
          <w:p w14:paraId="2142FF53">
            <w:pPr>
              <w:widowControl/>
              <w:autoSpaceDE w:val="0"/>
              <w:autoSpaceDN w:val="0"/>
              <w:spacing w:before="82" w:after="0" w:line="180" w:lineRule="exact"/>
              <w:ind w:left="0" w:right="0" w:firstLine="0"/>
              <w:jc w:val="center"/>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p>
          <w:p w14:paraId="40089E32">
            <w:pPr>
              <w:widowControl/>
              <w:autoSpaceDE w:val="0"/>
              <w:autoSpaceDN w:val="0"/>
              <w:spacing w:before="60" w:after="0" w:line="180" w:lineRule="exact"/>
              <w:ind w:left="442" w:right="0" w:firstLine="0"/>
              <w:jc w:val="left"/>
            </w:pPr>
            <w:r>
              <w:rPr>
                <w:rFonts w:ascii="EVNo8Oxx+SimSun" w:hAnsi="EVNo8Oxx+SimSun" w:eastAsia="EVNo8Oxx+SimSun"/>
                <w:color w:val="000000"/>
                <w:sz w:val="18"/>
              </w:rPr>
              <w:t>35</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712"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5E592343">
            <w:pPr>
              <w:widowControl/>
              <w:autoSpaceDE w:val="0"/>
              <w:autoSpaceDN w:val="0"/>
              <w:spacing w:before="38" w:after="0" w:line="180" w:lineRule="exact"/>
              <w:ind w:left="0" w:right="0" w:firstLine="0"/>
              <w:jc w:val="center"/>
            </w:pPr>
            <w:r>
              <w:rPr>
                <w:rFonts w:ascii="W4KeyZcg+SimSun" w:hAnsi="W4KeyZcg+SimSun" w:eastAsia="W4KeyZcg+SimSun"/>
                <w:color w:val="000000"/>
                <w:sz w:val="18"/>
              </w:rPr>
              <w:t>不稳</w:t>
            </w:r>
          </w:p>
          <w:p w14:paraId="455C3F5F">
            <w:pPr>
              <w:widowControl/>
              <w:autoSpaceDE w:val="0"/>
              <w:autoSpaceDN w:val="0"/>
              <w:spacing w:before="60" w:after="0" w:line="180" w:lineRule="exact"/>
              <w:ind w:left="256" w:right="0" w:firstLine="0"/>
              <w:jc w:val="left"/>
            </w:pPr>
            <w:r>
              <w:rPr>
                <w:rFonts w:ascii="W4KeyZcg+SimSun" w:hAnsi="W4KeyZcg+SimSun" w:eastAsia="W4KeyZcg+SimSun"/>
                <w:color w:val="000000"/>
                <w:sz w:val="18"/>
              </w:rPr>
              <w:t>定</w:t>
            </w:r>
            <w:r>
              <w:rPr>
                <w:rFonts w:ascii="EVNo8Oxx+SimSun" w:hAnsi="EVNo8Oxx+SimSun" w:eastAsia="EVNo8Oxx+SimSun"/>
                <w:color w:val="000000"/>
                <w:sz w:val="18"/>
              </w:rPr>
              <w:t xml:space="preserve"> </w:t>
            </w:r>
          </w:p>
          <w:p w14:paraId="5A9F31CF">
            <w:pPr>
              <w:widowControl/>
              <w:autoSpaceDE w:val="0"/>
              <w:autoSpaceDN w:val="0"/>
              <w:spacing w:before="202" w:after="0" w:line="180" w:lineRule="exact"/>
              <w:ind w:left="164" w:right="0" w:firstLine="0"/>
              <w:jc w:val="left"/>
            </w:pPr>
            <w:r>
              <w:rPr>
                <w:rFonts w:ascii="W4KeyZcg+SimSun" w:hAnsi="W4KeyZcg+SimSun" w:eastAsia="W4KeyZcg+SimSun"/>
                <w:color w:val="000000"/>
                <w:sz w:val="18"/>
              </w:rPr>
              <w:t>斜坡</w:t>
            </w:r>
            <w:r>
              <w:rPr>
                <w:rFonts w:ascii="EVNo8Oxx+SimSun" w:hAnsi="EVNo8Oxx+SimSun" w:eastAsia="EVNo8Oxx+SimSun"/>
                <w:color w:val="000000"/>
                <w:sz w:val="18"/>
              </w:rPr>
              <w:t xml:space="preserve"> </w:t>
            </w:r>
          </w:p>
        </w:tc>
        <w:tc>
          <w:tcPr>
            <w:tcW w:w="816"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0EA04A62">
            <w:pPr>
              <w:widowControl/>
              <w:autoSpaceDE w:val="0"/>
              <w:autoSpaceDN w:val="0"/>
              <w:spacing w:before="410" w:after="0" w:line="180" w:lineRule="exact"/>
              <w:ind w:left="350" w:right="0" w:firstLine="0"/>
              <w:jc w:val="left"/>
            </w:pPr>
            <w:r>
              <w:rPr>
                <w:rFonts w:ascii="EVNo8Oxx+SimSun" w:hAnsi="EVNo8Oxx+SimSun" w:eastAsia="EVNo8Oxx+SimSun"/>
                <w:color w:val="000000"/>
                <w:sz w:val="18"/>
              </w:rPr>
              <w:t xml:space="preserve">5 </w:t>
            </w:r>
          </w:p>
        </w:tc>
        <w:tc>
          <w:tcPr>
            <w:tcW w:w="770" w:type="dxa"/>
            <w:vMerge w:val="continue"/>
            <w:tcBorders>
              <w:top w:val="single" w:color="000000" w:sz="8" w:space="0"/>
              <w:left w:val="single" w:color="000000" w:sz="8" w:space="0"/>
              <w:bottom w:val="single" w:color="000000" w:sz="6" w:space="0"/>
              <w:right w:val="single" w:color="000000" w:sz="6" w:space="0"/>
            </w:tcBorders>
            <w:tcMar>
              <w:left w:w="0" w:type="dxa"/>
              <w:right w:w="0" w:type="dxa"/>
            </w:tcMar>
          </w:tcPr>
          <w:p w14:paraId="07A767D8">
            <w:pPr>
              <w:widowControl/>
              <w:autoSpaceDE w:val="0"/>
              <w:autoSpaceDN w:val="0"/>
              <w:spacing w:before="410" w:after="0" w:line="180" w:lineRule="exact"/>
              <w:ind w:left="282" w:right="0" w:firstLine="0"/>
              <w:jc w:val="left"/>
            </w:pPr>
            <w:r>
              <w:rPr>
                <w:rFonts w:ascii="EVNo8Oxx+SimSun" w:hAnsi="EVNo8Oxx+SimSun" w:eastAsia="EVNo8Oxx+SimSun"/>
                <w:color w:val="000000"/>
                <w:sz w:val="18"/>
              </w:rPr>
              <w:t xml:space="preserve">15 </w:t>
            </w:r>
          </w:p>
        </w:tc>
        <w:tc>
          <w:tcPr>
            <w:tcW w:w="770" w:type="dxa"/>
            <w:vMerge w:val="continue"/>
            <w:tcBorders>
              <w:top w:val="single" w:color="000000" w:sz="8" w:space="0"/>
              <w:left w:val="single" w:color="000000" w:sz="6" w:space="0"/>
              <w:bottom w:val="single" w:color="000000" w:sz="6" w:space="0"/>
              <w:right w:val="single" w:color="000000" w:sz="6" w:space="0"/>
            </w:tcBorders>
            <w:tcMar>
              <w:left w:w="0" w:type="dxa"/>
              <w:right w:w="0" w:type="dxa"/>
            </w:tcMar>
          </w:tcPr>
          <w:p w14:paraId="58ECA793">
            <w:pPr>
              <w:widowControl/>
              <w:autoSpaceDE w:val="0"/>
              <w:autoSpaceDN w:val="0"/>
              <w:spacing w:before="410" w:after="0" w:line="180" w:lineRule="exact"/>
              <w:ind w:left="242" w:right="0" w:firstLine="0"/>
              <w:jc w:val="left"/>
            </w:pPr>
            <w:r>
              <w:rPr>
                <w:rFonts w:ascii="EVNo8Oxx+SimSun" w:hAnsi="EVNo8Oxx+SimSun" w:eastAsia="EVNo8Oxx+SimSun"/>
                <w:color w:val="000000"/>
                <w:sz w:val="18"/>
              </w:rPr>
              <w:t xml:space="preserve">0.8 </w:t>
            </w:r>
          </w:p>
        </w:tc>
        <w:tc>
          <w:tcPr>
            <w:tcW w:w="776" w:type="dxa"/>
            <w:vMerge w:val="continue"/>
            <w:tcBorders>
              <w:top w:val="single" w:color="000000" w:sz="8" w:space="0"/>
              <w:left w:val="single" w:color="000000" w:sz="6" w:space="0"/>
              <w:bottom w:val="single" w:color="000000" w:sz="6" w:space="0"/>
              <w:right w:val="single" w:color="000000" w:sz="6" w:space="0"/>
            </w:tcBorders>
            <w:tcMar>
              <w:left w:w="0" w:type="dxa"/>
              <w:right w:w="0" w:type="dxa"/>
            </w:tcMar>
          </w:tcPr>
          <w:p w14:paraId="40E85343">
            <w:pPr>
              <w:widowControl/>
              <w:autoSpaceDE w:val="0"/>
              <w:autoSpaceDN w:val="0"/>
              <w:spacing w:before="158" w:after="0" w:line="180" w:lineRule="exact"/>
              <w:ind w:left="200" w:right="0" w:firstLine="0"/>
              <w:jc w:val="left"/>
            </w:pPr>
            <w:r>
              <w:rPr>
                <w:rFonts w:ascii="W4KeyZcg+SimSun" w:hAnsi="W4KeyZcg+SimSun" w:eastAsia="W4KeyZcg+SimSun"/>
                <w:color w:val="000000"/>
                <w:sz w:val="18"/>
              </w:rPr>
              <w:t>村庄</w:t>
            </w:r>
            <w:r>
              <w:rPr>
                <w:rFonts w:ascii="EVNo8Oxx+SimSun" w:hAnsi="EVNo8Oxx+SimSun" w:eastAsia="EVNo8Oxx+SimSun"/>
                <w:color w:val="000000"/>
                <w:sz w:val="18"/>
              </w:rPr>
              <w:t xml:space="preserve"> </w:t>
            </w:r>
          </w:p>
          <w:p w14:paraId="3B744FB0">
            <w:pPr>
              <w:widowControl/>
              <w:autoSpaceDE w:val="0"/>
              <w:autoSpaceDN w:val="0"/>
              <w:spacing w:before="322" w:after="0" w:line="180" w:lineRule="exact"/>
              <w:ind w:left="200" w:right="0" w:firstLine="0"/>
              <w:jc w:val="left"/>
            </w:pPr>
            <w:r>
              <w:rPr>
                <w:rFonts w:ascii="W4KeyZcg+SimSun" w:hAnsi="W4KeyZcg+SimSun" w:eastAsia="W4KeyZcg+SimSun"/>
                <w:color w:val="000000"/>
                <w:sz w:val="18"/>
              </w:rPr>
              <w:t>厂房</w:t>
            </w:r>
            <w:r>
              <w:rPr>
                <w:rFonts w:ascii="EVNo8Oxx+SimSun" w:hAnsi="EVNo8Oxx+SimSun" w:eastAsia="EVNo8Oxx+SimSun"/>
                <w:color w:val="000000"/>
                <w:sz w:val="18"/>
              </w:rPr>
              <w:t xml:space="preserve"> </w:t>
            </w:r>
          </w:p>
        </w:tc>
        <w:tc>
          <w:tcPr>
            <w:tcW w:w="706" w:type="dxa"/>
            <w:vMerge w:val="continue"/>
            <w:tcBorders>
              <w:top w:val="single" w:color="000000" w:sz="8" w:space="0"/>
              <w:left w:val="single" w:color="000000" w:sz="6" w:space="0"/>
              <w:bottom w:val="single" w:color="000000" w:sz="6" w:space="0"/>
              <w:right w:val="single" w:color="000000" w:sz="8" w:space="0"/>
            </w:tcBorders>
            <w:tcMar>
              <w:left w:w="0" w:type="dxa"/>
              <w:right w:w="0" w:type="dxa"/>
            </w:tcMar>
          </w:tcPr>
          <w:p w14:paraId="35467402">
            <w:pPr>
              <w:widowControl/>
              <w:autoSpaceDE w:val="0"/>
              <w:autoSpaceDN w:val="0"/>
              <w:spacing w:before="410" w:after="0" w:line="180" w:lineRule="exact"/>
              <w:ind w:left="166" w:right="0" w:firstLine="0"/>
              <w:jc w:val="left"/>
            </w:pPr>
            <w:r>
              <w:rPr>
                <w:rFonts w:ascii="W4KeyZcg+SimSun" w:hAnsi="W4KeyZcg+SimSun" w:eastAsia="W4KeyZcg+SimSun"/>
                <w:color w:val="000000"/>
                <w:sz w:val="18"/>
              </w:rPr>
              <w:t>小型</w:t>
            </w:r>
            <w:r>
              <w:rPr>
                <w:rFonts w:ascii="EVNo8Oxx+SimSun" w:hAnsi="EVNo8Oxx+SimSun" w:eastAsia="EVNo8Oxx+SimSun"/>
                <w:color w:val="000000"/>
                <w:sz w:val="18"/>
              </w:rPr>
              <w:t xml:space="preserve"> </w:t>
            </w:r>
          </w:p>
        </w:tc>
        <w:tc>
          <w:tcPr>
            <w:tcW w:w="1864" w:type="dxa"/>
            <w:vMerge w:val="continue"/>
            <w:tcBorders>
              <w:top w:val="single" w:color="000000" w:sz="8" w:space="0"/>
              <w:left w:val="single" w:color="000000" w:sz="8" w:space="0"/>
              <w:bottom w:val="single" w:color="000000" w:sz="6" w:space="0"/>
              <w:right w:val="single" w:color="000000" w:sz="6" w:space="0"/>
            </w:tcBorders>
            <w:tcMar>
              <w:left w:w="0" w:type="dxa"/>
              <w:right w:w="0" w:type="dxa"/>
            </w:tcMar>
          </w:tcPr>
          <w:p w14:paraId="7C2133B7">
            <w:pPr>
              <w:widowControl/>
              <w:autoSpaceDE w:val="0"/>
              <w:autoSpaceDN w:val="0"/>
              <w:spacing w:before="110" w:after="0" w:line="240" w:lineRule="exact"/>
              <w:ind w:left="98" w:right="98" w:firstLine="0"/>
              <w:jc w:val="both"/>
            </w:pPr>
            <w:r>
              <w:rPr>
                <w:rFonts w:ascii="EVNo8Oxx+SimSun" w:hAnsi="EVNo8Oxx+SimSun" w:eastAsia="EVNo8Oxx+SimSun"/>
                <w:color w:val="000000"/>
                <w:sz w:val="18"/>
              </w:rPr>
              <w:t>4m</w:t>
            </w:r>
            <w:r>
              <w:rPr>
                <w:rFonts w:ascii="W4KeyZcg+SimSun" w:hAnsi="W4KeyZcg+SimSun" w:eastAsia="W4KeyZcg+SimSun"/>
                <w:color w:val="000000"/>
                <w:sz w:val="18"/>
              </w:rPr>
              <w:t>高</w:t>
            </w:r>
            <w:r>
              <w:rPr>
                <w:rFonts w:ascii="EVNo8Oxx+SimSun" w:hAnsi="EVNo8Oxx+SimSun" w:eastAsia="EVNo8Oxx+SimSun"/>
                <w:color w:val="000000"/>
                <w:sz w:val="18"/>
              </w:rPr>
              <w:t>M7.5</w:t>
            </w:r>
            <w:r>
              <w:rPr>
                <w:rFonts w:ascii="W4KeyZcg+SimSun" w:hAnsi="W4KeyZcg+SimSun" w:eastAsia="W4KeyZcg+SimSun"/>
                <w:color w:val="000000"/>
                <w:sz w:val="18"/>
              </w:rPr>
              <w:t>级抗滑挡土墙</w:t>
            </w:r>
            <w:r>
              <w:rPr>
                <w:rFonts w:ascii="EVNo8Oxx+SimSun" w:hAnsi="EVNo8Oxx+SimSun" w:eastAsia="EVNo8Oxx+SimSun"/>
                <w:color w:val="000000"/>
                <w:sz w:val="18"/>
              </w:rPr>
              <w:t>100m</w:t>
            </w:r>
            <w:r>
              <w:rPr>
                <w:rFonts w:ascii="W4KeyZcg+SimSun" w:hAnsi="W4KeyZcg+SimSun" w:eastAsia="W4KeyZcg+SimSun"/>
                <w:color w:val="000000"/>
                <w:sz w:val="18"/>
              </w:rPr>
              <w:t>长，边坡支护</w:t>
            </w:r>
            <w:r>
              <w:rPr>
                <w:rFonts w:ascii="EVNo8Oxx+SimSun" w:hAnsi="EVNo8Oxx+SimSun" w:eastAsia="EVNo8Oxx+SimSun"/>
                <w:color w:val="000000"/>
                <w:sz w:val="18"/>
              </w:rPr>
              <w:t xml:space="preserve">200m </w:t>
            </w:r>
            <w:r>
              <w:rPr>
                <w:rFonts w:ascii="EVNo8Oxx+SimSun" w:hAnsi="EVNo8Oxx+SimSun" w:eastAsia="EVNo8Oxx+SimSun"/>
                <w:color w:val="000000"/>
                <w:w w:val="101"/>
                <w:sz w:val="9"/>
              </w:rPr>
              <w:t>2</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706" w:type="dxa"/>
            <w:vMerge w:val="continue"/>
            <w:tcBorders>
              <w:top w:val="single" w:color="000000" w:sz="8" w:space="0"/>
              <w:left w:val="single" w:color="000000" w:sz="6" w:space="0"/>
              <w:bottom w:val="single" w:color="000000" w:sz="6" w:space="0"/>
              <w:right w:val="single" w:color="000000" w:sz="6" w:space="0"/>
            </w:tcBorders>
            <w:tcMar>
              <w:left w:w="0" w:type="dxa"/>
              <w:right w:w="0" w:type="dxa"/>
            </w:tcMar>
          </w:tcPr>
          <w:p w14:paraId="336836BA">
            <w:pPr>
              <w:widowControl/>
              <w:autoSpaceDE w:val="0"/>
              <w:autoSpaceDN w:val="0"/>
              <w:spacing w:before="410" w:after="0" w:line="180" w:lineRule="exact"/>
              <w:ind w:left="118" w:right="0" w:firstLine="0"/>
              <w:jc w:val="left"/>
            </w:pPr>
            <w:r>
              <w:rPr>
                <w:rFonts w:ascii="EVNo8Oxx+SimSun" w:hAnsi="EVNo8Oxx+SimSun" w:eastAsia="EVNo8Oxx+SimSun"/>
                <w:color w:val="000000"/>
                <w:sz w:val="18"/>
              </w:rPr>
              <w:t xml:space="preserve">10.46 </w:t>
            </w:r>
          </w:p>
        </w:tc>
        <w:tc>
          <w:tcPr>
            <w:tcW w:w="704" w:type="dxa"/>
            <w:vMerge w:val="continue"/>
            <w:tcBorders>
              <w:top w:val="single" w:color="000000" w:sz="8" w:space="0"/>
              <w:left w:val="single" w:color="000000" w:sz="6" w:space="0"/>
              <w:bottom w:val="single" w:color="000000" w:sz="6" w:space="0"/>
              <w:right w:val="single" w:color="000000" w:sz="8" w:space="0"/>
            </w:tcBorders>
            <w:tcMar>
              <w:left w:w="0" w:type="dxa"/>
              <w:right w:w="0" w:type="dxa"/>
            </w:tcMar>
          </w:tcPr>
          <w:p w14:paraId="25A7882D">
            <w:pPr>
              <w:widowControl/>
              <w:autoSpaceDE w:val="0"/>
              <w:autoSpaceDN w:val="0"/>
              <w:spacing w:before="410" w:after="0" w:line="180" w:lineRule="exact"/>
              <w:ind w:left="164" w:right="0" w:firstLine="0"/>
              <w:jc w:val="left"/>
            </w:pPr>
            <w:r>
              <w:rPr>
                <w:rFonts w:ascii="EVNo8Oxx+SimSun" w:hAnsi="EVNo8Oxx+SimSun" w:eastAsia="EVNo8Oxx+SimSun"/>
                <w:color w:val="000000"/>
                <w:sz w:val="18"/>
              </w:rPr>
              <w:t xml:space="preserve">3.61 </w:t>
            </w:r>
          </w:p>
        </w:tc>
        <w:tc>
          <w:tcPr>
            <w:tcW w:w="708"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63F6209F">
            <w:pPr>
              <w:widowControl/>
              <w:autoSpaceDE w:val="0"/>
              <w:autoSpaceDN w:val="0"/>
              <w:spacing w:before="410" w:after="0" w:line="180" w:lineRule="exact"/>
              <w:ind w:left="118" w:right="0" w:firstLine="0"/>
              <w:jc w:val="left"/>
            </w:pPr>
            <w:r>
              <w:rPr>
                <w:rFonts w:ascii="EVNo8Oxx+SimSun" w:hAnsi="EVNo8Oxx+SimSun" w:eastAsia="EVNo8Oxx+SimSun"/>
                <w:color w:val="000000"/>
                <w:sz w:val="18"/>
              </w:rPr>
              <w:t xml:space="preserve">14.07 </w:t>
            </w:r>
          </w:p>
        </w:tc>
        <w:tc>
          <w:tcPr>
            <w:tcW w:w="704"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14F1A6CF">
            <w:pPr>
              <w:widowControl/>
              <w:autoSpaceDE w:val="0"/>
              <w:autoSpaceDN w:val="0"/>
              <w:spacing w:before="410" w:after="0" w:line="180" w:lineRule="exact"/>
              <w:ind w:left="160" w:right="0" w:firstLine="0"/>
              <w:jc w:val="left"/>
            </w:pPr>
            <w:r>
              <w:rPr>
                <w:rFonts w:ascii="EVNo8Oxx+SimSun" w:hAnsi="EVNo8Oxx+SimSun" w:eastAsia="EVNo8Oxx+SimSun"/>
                <w:color w:val="000000"/>
                <w:sz w:val="18"/>
              </w:rPr>
              <w:t xml:space="preserve">2017 </w:t>
            </w:r>
          </w:p>
        </w:tc>
        <w:tc>
          <w:tcPr>
            <w:tcW w:w="592" w:type="dxa"/>
            <w:vMerge w:val="continue"/>
            <w:tcBorders>
              <w:top w:val="single" w:color="000000" w:sz="8" w:space="0"/>
              <w:left w:val="single" w:color="000000" w:sz="8" w:space="0"/>
              <w:bottom w:val="single" w:color="000000" w:sz="6" w:space="0"/>
              <w:right w:val="single" w:color="000000" w:sz="8" w:space="0"/>
            </w:tcBorders>
            <w:tcMar>
              <w:left w:w="0" w:type="dxa"/>
              <w:right w:w="0" w:type="dxa"/>
            </w:tcMar>
          </w:tcPr>
          <w:p w14:paraId="04BC9224">
            <w:pPr>
              <w:widowControl/>
              <w:autoSpaceDE w:val="0"/>
              <w:autoSpaceDN w:val="0"/>
              <w:spacing w:before="158" w:after="0" w:line="180" w:lineRule="exact"/>
              <w:ind w:left="104" w:right="0" w:firstLine="0"/>
              <w:jc w:val="left"/>
            </w:pPr>
            <w:r>
              <w:rPr>
                <w:rFonts w:ascii="W4KeyZcg+SimSun" w:hAnsi="W4KeyZcg+SimSun" w:eastAsia="W4KeyZcg+SimSun"/>
                <w:color w:val="000000"/>
                <w:sz w:val="18"/>
              </w:rPr>
              <w:t>调查</w:t>
            </w:r>
            <w:r>
              <w:rPr>
                <w:rFonts w:ascii="EVNo8Oxx+SimSun" w:hAnsi="EVNo8Oxx+SimSun" w:eastAsia="EVNo8Oxx+SimSun"/>
                <w:color w:val="000000"/>
                <w:sz w:val="18"/>
              </w:rPr>
              <w:t xml:space="preserve"> </w:t>
            </w:r>
          </w:p>
          <w:p w14:paraId="78D72211">
            <w:pPr>
              <w:widowControl/>
              <w:autoSpaceDE w:val="0"/>
              <w:autoSpaceDN w:val="0"/>
              <w:spacing w:before="322" w:after="0" w:line="180" w:lineRule="exact"/>
              <w:ind w:left="104" w:right="0" w:firstLine="0"/>
              <w:jc w:val="left"/>
            </w:pPr>
            <w:r>
              <w:rPr>
                <w:rFonts w:ascii="W4KeyZcg+SimSun" w:hAnsi="W4KeyZcg+SimSun" w:eastAsia="W4KeyZcg+SimSun"/>
                <w:color w:val="000000"/>
                <w:sz w:val="18"/>
              </w:rPr>
              <w:t>评价</w:t>
            </w:r>
            <w:r>
              <w:rPr>
                <w:rFonts w:ascii="EVNo8Oxx+SimSun" w:hAnsi="EVNo8Oxx+SimSun" w:eastAsia="EVNo8Oxx+SimSun"/>
                <w:color w:val="000000"/>
                <w:sz w:val="18"/>
              </w:rPr>
              <w:t xml:space="preserve"> </w:t>
            </w:r>
          </w:p>
        </w:tc>
      </w:tr>
    </w:tbl>
    <w:p w14:paraId="134007AE">
      <w:pPr>
        <w:widowControl/>
        <w:autoSpaceDE w:val="0"/>
        <w:autoSpaceDN w:val="0"/>
        <w:spacing w:before="172" w:after="174" w:line="282" w:lineRule="exact"/>
        <w:ind w:left="2422" w:right="0" w:firstLine="0"/>
        <w:jc w:val="left"/>
      </w:pPr>
      <w:r>
        <w:rPr>
          <w:rFonts w:ascii="W4KeyZcg+SimSun" w:hAnsi="W4KeyZcg+SimSun" w:eastAsia="W4KeyZcg+SimSun"/>
          <w:b/>
          <w:color w:val="000000"/>
          <w:sz w:val="28"/>
        </w:rPr>
        <w:t>附表</w:t>
      </w:r>
      <w:r>
        <w:rPr>
          <w:rFonts w:ascii="EVNo8Oxx+SimSun" w:hAnsi="EVNo8Oxx+SimSun" w:eastAsia="EVNo8Oxx+SimSun"/>
          <w:b/>
          <w:color w:val="000000"/>
          <w:sz w:val="28"/>
        </w:rPr>
        <w:t xml:space="preserve">1.2-2                       </w:t>
      </w:r>
      <w:r>
        <w:rPr>
          <w:rFonts w:ascii="W4KeyZcg+SimSun" w:hAnsi="W4KeyZcg+SimSun" w:eastAsia="W4KeyZcg+SimSun"/>
          <w:b/>
          <w:color w:val="000000"/>
          <w:sz w:val="28"/>
        </w:rPr>
        <w:t>官渡区“十三五”避灾搬迁项目情况表</w:t>
      </w:r>
      <w:r>
        <w:rPr>
          <w:rFonts w:ascii="EVNo8Oxx+SimSun" w:hAnsi="EVNo8Oxx+SimSun" w:eastAsia="EVNo8Oxx+SimSun"/>
          <w:b/>
          <w:color w:val="000000"/>
          <w:sz w:val="28"/>
        </w:rPr>
        <w:t xml:space="preserve"> </w:t>
      </w:r>
    </w:p>
    <w:tbl>
      <w:tblPr>
        <w:tblStyle w:val="2"/>
        <w:tblW w:w="0" w:type="auto"/>
        <w:tblInd w:w="10" w:type="dxa"/>
        <w:tblLayout w:type="fixed"/>
        <w:tblCellMar>
          <w:top w:w="0" w:type="dxa"/>
          <w:left w:w="108" w:type="dxa"/>
          <w:bottom w:w="0" w:type="dxa"/>
          <w:right w:w="108" w:type="dxa"/>
        </w:tblCellMar>
      </w:tblPr>
      <w:tblGrid>
        <w:gridCol w:w="396"/>
        <w:gridCol w:w="1420"/>
        <w:gridCol w:w="1122"/>
        <w:gridCol w:w="702"/>
        <w:gridCol w:w="708"/>
        <w:gridCol w:w="712"/>
        <w:gridCol w:w="576"/>
        <w:gridCol w:w="730"/>
        <w:gridCol w:w="830"/>
        <w:gridCol w:w="630"/>
        <w:gridCol w:w="732"/>
        <w:gridCol w:w="1270"/>
        <w:gridCol w:w="736"/>
        <w:gridCol w:w="732"/>
        <w:gridCol w:w="730"/>
        <w:gridCol w:w="726"/>
        <w:gridCol w:w="732"/>
        <w:gridCol w:w="692"/>
      </w:tblGrid>
      <w:tr w14:paraId="7584DCC1">
        <w:tblPrEx>
          <w:tblCellMar>
            <w:top w:w="0" w:type="dxa"/>
            <w:left w:w="108" w:type="dxa"/>
            <w:bottom w:w="0" w:type="dxa"/>
            <w:right w:w="108" w:type="dxa"/>
          </w:tblCellMar>
        </w:tblPrEx>
        <w:trPr>
          <w:trHeight w:val="498" w:hRule="exact"/>
        </w:trPr>
        <w:tc>
          <w:tcPr>
            <w:tcW w:w="396"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E9F2590">
            <w:pPr>
              <w:widowControl/>
              <w:autoSpaceDE w:val="0"/>
              <w:autoSpaceDN w:val="0"/>
              <w:spacing w:before="540" w:after="0" w:line="180" w:lineRule="exact"/>
              <w:ind w:left="0" w:right="0" w:firstLine="0"/>
              <w:jc w:val="center"/>
            </w:pPr>
            <w:r>
              <w:rPr>
                <w:rFonts w:ascii="W4KeyZcg+SimSun" w:hAnsi="W4KeyZcg+SimSun" w:eastAsia="W4KeyZcg+SimSun"/>
                <w:color w:val="000000"/>
                <w:sz w:val="18"/>
              </w:rPr>
              <w:t>序</w:t>
            </w:r>
          </w:p>
          <w:p w14:paraId="40B11273">
            <w:pPr>
              <w:widowControl/>
              <w:autoSpaceDE w:val="0"/>
              <w:autoSpaceDN w:val="0"/>
              <w:spacing w:before="60" w:after="0" w:line="180" w:lineRule="exact"/>
              <w:ind w:left="98" w:right="0" w:firstLine="0"/>
              <w:jc w:val="left"/>
            </w:pP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142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14809B97">
            <w:pPr>
              <w:widowControl/>
              <w:autoSpaceDE w:val="0"/>
              <w:autoSpaceDN w:val="0"/>
              <w:spacing w:before="660" w:after="0" w:line="300" w:lineRule="exact"/>
              <w:ind w:left="0" w:right="0" w:firstLine="0"/>
              <w:jc w:val="left"/>
            </w:pPr>
            <w:r>
              <w:rPr>
                <w:rFonts w:ascii="W4KeyZcg+SimSun" w:hAnsi="W4KeyZcg+SimSun" w:eastAsia="W4KeyZcg+SimSun"/>
                <w:color w:val="000000"/>
                <w:sz w:val="18"/>
              </w:rPr>
              <w:t>号</w:t>
            </w:r>
            <w:r>
              <w:rPr>
                <w:rFonts w:ascii="EVNo8Oxx+SimSun" w:hAnsi="EVNo8Oxx+SimSun" w:eastAsia="EVNo8Oxx+SimSun"/>
                <w:color w:val="000000"/>
                <w:sz w:val="18"/>
              </w:rPr>
              <w:t xml:space="preserve"> </w:t>
            </w:r>
            <w:r>
              <w:rPr>
                <w:rFonts w:ascii="W4KeyZcg+SimSun" w:hAnsi="W4KeyZcg+SimSun" w:eastAsia="W4KeyZcg+SimSun"/>
                <w:color w:val="000000"/>
                <w:sz w:val="18"/>
              </w:rPr>
              <w:t>统一编号</w:t>
            </w:r>
            <w:r>
              <w:rPr>
                <w:rFonts w:ascii="EVNo8Oxx+SimSun" w:hAnsi="EVNo8Oxx+SimSun" w:eastAsia="EVNo8Oxx+SimSun"/>
                <w:color w:val="000000"/>
                <w:sz w:val="18"/>
              </w:rPr>
              <w:t xml:space="preserve"> </w:t>
            </w:r>
          </w:p>
        </w:tc>
        <w:tc>
          <w:tcPr>
            <w:tcW w:w="1122"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0751D8BF">
            <w:pPr>
              <w:widowControl/>
              <w:autoSpaceDE w:val="0"/>
              <w:autoSpaceDN w:val="0"/>
              <w:spacing w:before="158" w:after="0" w:line="180" w:lineRule="exact"/>
              <w:ind w:left="192" w:right="0" w:firstLine="0"/>
              <w:jc w:val="left"/>
            </w:pPr>
            <w:r>
              <w:rPr>
                <w:rFonts w:ascii="W4KeyZcg+SimSun" w:hAnsi="W4KeyZcg+SimSun" w:eastAsia="W4KeyZcg+SimSun"/>
                <w:color w:val="000000"/>
                <w:sz w:val="18"/>
              </w:rPr>
              <w:t>避灾搬迁</w:t>
            </w:r>
            <w:r>
              <w:rPr>
                <w:rFonts w:ascii="EVNo8Oxx+SimSun" w:hAnsi="EVNo8Oxx+SimSun" w:eastAsia="EVNo8Oxx+SimSun"/>
                <w:color w:val="000000"/>
                <w:sz w:val="18"/>
              </w:rPr>
              <w:t xml:space="preserve"> </w:t>
            </w:r>
          </w:p>
          <w:p w14:paraId="72D1B0EE">
            <w:pPr>
              <w:widowControl/>
              <w:autoSpaceDE w:val="0"/>
              <w:autoSpaceDN w:val="0"/>
              <w:spacing w:before="322" w:after="0" w:line="180" w:lineRule="exact"/>
              <w:ind w:left="192" w:right="0" w:firstLine="0"/>
              <w:jc w:val="left"/>
            </w:pPr>
            <w:r>
              <w:rPr>
                <w:rFonts w:ascii="W4KeyZcg+SimSun" w:hAnsi="W4KeyZcg+SimSun" w:eastAsia="W4KeyZcg+SimSun"/>
                <w:color w:val="000000"/>
                <w:sz w:val="18"/>
              </w:rPr>
              <w:t>项目名称</w:t>
            </w:r>
            <w:r>
              <w:rPr>
                <w:rFonts w:ascii="EVNo8Oxx+SimSun" w:hAnsi="EVNo8Oxx+SimSun" w:eastAsia="EVNo8Oxx+SimSun"/>
                <w:color w:val="000000"/>
                <w:sz w:val="18"/>
              </w:rPr>
              <w:t xml:space="preserve"> </w:t>
            </w:r>
          </w:p>
        </w:tc>
        <w:tc>
          <w:tcPr>
            <w:tcW w:w="702"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3C1C943">
            <w:pPr>
              <w:widowControl/>
              <w:autoSpaceDE w:val="0"/>
              <w:autoSpaceDN w:val="0"/>
              <w:spacing w:before="38" w:after="0" w:line="180" w:lineRule="exact"/>
              <w:ind w:left="0" w:right="0" w:firstLine="0"/>
              <w:jc w:val="center"/>
            </w:pPr>
            <w:r>
              <w:rPr>
                <w:rFonts w:ascii="W4KeyZcg+SimSun" w:hAnsi="W4KeyZcg+SimSun" w:eastAsia="W4KeyZcg+SimSun"/>
                <w:color w:val="000000"/>
                <w:sz w:val="18"/>
              </w:rPr>
              <w:t>隐患</w:t>
            </w:r>
          </w:p>
          <w:p w14:paraId="5AC85E9D">
            <w:pPr>
              <w:widowControl/>
              <w:autoSpaceDE w:val="0"/>
              <w:autoSpaceDN w:val="0"/>
              <w:spacing w:before="60" w:after="0" w:line="180" w:lineRule="exact"/>
              <w:ind w:left="252" w:right="0" w:firstLine="0"/>
              <w:jc w:val="left"/>
            </w:pPr>
            <w:r>
              <w:rPr>
                <w:rFonts w:ascii="W4KeyZcg+SimSun" w:hAnsi="W4KeyZcg+SimSun" w:eastAsia="W4KeyZcg+SimSun"/>
                <w:color w:val="000000"/>
                <w:sz w:val="18"/>
              </w:rPr>
              <w:t>点</w:t>
            </w:r>
            <w:r>
              <w:rPr>
                <w:rFonts w:ascii="EVNo8Oxx+SimSun" w:hAnsi="EVNo8Oxx+SimSun" w:eastAsia="EVNo8Oxx+SimSun"/>
                <w:color w:val="000000"/>
                <w:sz w:val="18"/>
              </w:rPr>
              <w:t xml:space="preserve"> </w:t>
            </w:r>
          </w:p>
          <w:p w14:paraId="328624B1">
            <w:pPr>
              <w:widowControl/>
              <w:autoSpaceDE w:val="0"/>
              <w:autoSpaceDN w:val="0"/>
              <w:spacing w:before="82" w:after="0" w:line="180" w:lineRule="exact"/>
              <w:ind w:left="252" w:right="0" w:firstLine="0"/>
              <w:jc w:val="left"/>
            </w:pPr>
            <w:r>
              <w:rPr>
                <w:rFonts w:ascii="W4KeyZcg+SimSun" w:hAnsi="W4KeyZcg+SimSun" w:eastAsia="W4KeyZcg+SimSun"/>
                <w:color w:val="000000"/>
                <w:sz w:val="18"/>
              </w:rPr>
              <w:t>类</w:t>
            </w:r>
            <w:r>
              <w:rPr>
                <w:rFonts w:ascii="EVNo8Oxx+SimSun" w:hAnsi="EVNo8Oxx+SimSun" w:eastAsia="EVNo8Oxx+SimSun"/>
                <w:color w:val="000000"/>
                <w:sz w:val="18"/>
              </w:rPr>
              <w:t xml:space="preserve"> </w:t>
            </w:r>
          </w:p>
          <w:p w14:paraId="54D5E95D">
            <w:pPr>
              <w:widowControl/>
              <w:autoSpaceDE w:val="0"/>
              <w:autoSpaceDN w:val="0"/>
              <w:spacing w:before="60" w:after="0" w:line="180" w:lineRule="exact"/>
              <w:ind w:left="252" w:right="0" w:firstLine="0"/>
              <w:jc w:val="left"/>
            </w:pPr>
            <w:r>
              <w:rPr>
                <w:rFonts w:ascii="W4KeyZcg+SimSun" w:hAnsi="W4KeyZcg+SimSun" w:eastAsia="W4KeyZcg+SimSun"/>
                <w:color w:val="000000"/>
                <w:sz w:val="18"/>
              </w:rPr>
              <w:t>型</w:t>
            </w:r>
            <w:r>
              <w:rPr>
                <w:rFonts w:ascii="EVNo8Oxx+SimSun" w:hAnsi="EVNo8Oxx+SimSun" w:eastAsia="EVNo8Oxx+SimSun"/>
                <w:color w:val="000000"/>
                <w:sz w:val="18"/>
              </w:rPr>
              <w:t xml:space="preserve"> </w:t>
            </w:r>
          </w:p>
        </w:tc>
        <w:tc>
          <w:tcPr>
            <w:tcW w:w="1996" w:type="dxa"/>
            <w:gridSpan w:val="3"/>
            <w:tcBorders>
              <w:top w:val="single" w:color="000000" w:sz="6" w:space="0"/>
              <w:left w:val="single" w:color="000000" w:sz="6" w:space="0"/>
              <w:bottom w:val="single" w:color="000000" w:sz="8" w:space="0"/>
              <w:right w:val="single" w:color="000000" w:sz="8" w:space="0"/>
            </w:tcBorders>
            <w:tcMar>
              <w:left w:w="0" w:type="dxa"/>
              <w:right w:w="0" w:type="dxa"/>
            </w:tcMar>
          </w:tcPr>
          <w:p w14:paraId="437D25FF">
            <w:pPr>
              <w:widowControl/>
              <w:autoSpaceDE w:val="0"/>
              <w:autoSpaceDN w:val="0"/>
              <w:spacing w:before="158" w:after="0" w:line="180" w:lineRule="exact"/>
              <w:ind w:left="632" w:right="0" w:firstLine="0"/>
              <w:jc w:val="left"/>
            </w:pPr>
            <w:r>
              <w:rPr>
                <w:rFonts w:ascii="W4KeyZcg+SimSun" w:hAnsi="W4KeyZcg+SimSun" w:eastAsia="W4KeyZcg+SimSun"/>
                <w:color w:val="000000"/>
                <w:sz w:val="18"/>
              </w:rPr>
              <w:t>威胁对象</w:t>
            </w:r>
            <w:r>
              <w:rPr>
                <w:rFonts w:ascii="EVNo8Oxx+SimSun" w:hAnsi="EVNo8Oxx+SimSun" w:eastAsia="EVNo8Oxx+SimSun"/>
                <w:color w:val="000000"/>
                <w:sz w:val="18"/>
              </w:rPr>
              <w:t xml:space="preserve"> </w:t>
            </w:r>
          </w:p>
        </w:tc>
        <w:tc>
          <w:tcPr>
            <w:tcW w:w="7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2DDC1B89">
            <w:pPr>
              <w:widowControl/>
              <w:autoSpaceDE w:val="0"/>
              <w:autoSpaceDN w:val="0"/>
              <w:spacing w:before="158" w:after="0" w:line="180" w:lineRule="exact"/>
              <w:ind w:left="172" w:right="0" w:firstLine="0"/>
              <w:jc w:val="left"/>
            </w:pPr>
            <w:r>
              <w:rPr>
                <w:rFonts w:ascii="W4KeyZcg+SimSun" w:hAnsi="W4KeyZcg+SimSun" w:eastAsia="W4KeyZcg+SimSun"/>
                <w:color w:val="000000"/>
                <w:sz w:val="18"/>
              </w:rPr>
              <w:t>险情</w:t>
            </w:r>
            <w:r>
              <w:rPr>
                <w:rFonts w:ascii="EVNo8Oxx+SimSun" w:hAnsi="EVNo8Oxx+SimSun" w:eastAsia="EVNo8Oxx+SimSun"/>
                <w:color w:val="000000"/>
                <w:sz w:val="18"/>
              </w:rPr>
              <w:t xml:space="preserve"> </w:t>
            </w:r>
          </w:p>
          <w:p w14:paraId="38936527">
            <w:pPr>
              <w:widowControl/>
              <w:autoSpaceDE w:val="0"/>
              <w:autoSpaceDN w:val="0"/>
              <w:spacing w:before="322" w:after="0" w:line="180" w:lineRule="exact"/>
              <w:ind w:left="172" w:right="0" w:firstLine="0"/>
              <w:jc w:val="left"/>
            </w:pPr>
            <w:r>
              <w:rPr>
                <w:rFonts w:ascii="W4KeyZcg+SimSun" w:hAnsi="W4KeyZcg+SimSun" w:eastAsia="W4KeyZcg+SimSun"/>
                <w:color w:val="000000"/>
                <w:sz w:val="18"/>
              </w:rPr>
              <w:t>等级</w:t>
            </w:r>
            <w:r>
              <w:rPr>
                <w:rFonts w:ascii="EVNo8Oxx+SimSun" w:hAnsi="EVNo8Oxx+SimSun" w:eastAsia="EVNo8Oxx+SimSun"/>
                <w:color w:val="000000"/>
                <w:sz w:val="18"/>
              </w:rPr>
              <w:t xml:space="preserve"> </w:t>
            </w:r>
          </w:p>
          <w:p w14:paraId="43ADD44A">
            <w:pPr>
              <w:widowControl/>
              <w:autoSpaceDE w:val="0"/>
              <w:autoSpaceDN w:val="0"/>
              <w:spacing w:before="294" w:after="0" w:line="230" w:lineRule="exact"/>
              <w:ind w:left="98" w:right="0" w:firstLine="0"/>
              <w:jc w:val="left"/>
            </w:pPr>
            <w:r>
              <w:rPr>
                <w:rFonts w:ascii="MPc2CRl5+DengXian" w:hAnsi="MPc2CRl5+DengXian" w:eastAsia="MPc2CRl5+DengXian"/>
                <w:color w:val="000000"/>
                <w:sz w:val="22"/>
              </w:rPr>
              <w:t xml:space="preserve"> </w:t>
            </w:r>
          </w:p>
        </w:tc>
        <w:tc>
          <w:tcPr>
            <w:tcW w:w="146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BDC3A09">
            <w:pPr>
              <w:widowControl/>
              <w:autoSpaceDE w:val="0"/>
              <w:autoSpaceDN w:val="0"/>
              <w:spacing w:before="158" w:after="0" w:line="180" w:lineRule="exact"/>
              <w:ind w:left="360" w:right="0" w:firstLine="0"/>
              <w:jc w:val="left"/>
            </w:pPr>
            <w:r>
              <w:rPr>
                <w:rFonts w:ascii="W4KeyZcg+SimSun" w:hAnsi="W4KeyZcg+SimSun" w:eastAsia="W4KeyZcg+SimSun"/>
                <w:color w:val="000000"/>
                <w:sz w:val="18"/>
              </w:rPr>
              <w:t>选址情况</w:t>
            </w:r>
            <w:r>
              <w:rPr>
                <w:rFonts w:ascii="EVNo8Oxx+SimSun" w:hAnsi="EVNo8Oxx+SimSun" w:eastAsia="EVNo8Oxx+SimSun"/>
                <w:color w:val="000000"/>
                <w:sz w:val="18"/>
              </w:rPr>
              <w:t xml:space="preserve"> </w:t>
            </w:r>
          </w:p>
        </w:tc>
        <w:tc>
          <w:tcPr>
            <w:tcW w:w="3470" w:type="dxa"/>
            <w:gridSpan w:val="4"/>
            <w:tcBorders>
              <w:top w:val="single" w:color="000000" w:sz="6" w:space="0"/>
              <w:left w:val="single" w:color="000000" w:sz="8" w:space="0"/>
              <w:bottom w:val="single" w:color="000000" w:sz="8" w:space="0"/>
              <w:right w:val="single" w:color="000000" w:sz="8" w:space="0"/>
            </w:tcBorders>
            <w:tcMar>
              <w:left w:w="0" w:type="dxa"/>
              <w:right w:w="0" w:type="dxa"/>
            </w:tcMar>
          </w:tcPr>
          <w:p w14:paraId="319CFD64">
            <w:pPr>
              <w:widowControl/>
              <w:autoSpaceDE w:val="0"/>
              <w:autoSpaceDN w:val="0"/>
              <w:spacing w:before="158" w:after="0" w:line="180" w:lineRule="exact"/>
              <w:ind w:left="1004" w:right="0" w:firstLine="0"/>
              <w:jc w:val="left"/>
            </w:pPr>
            <w:r>
              <w:rPr>
                <w:rFonts w:ascii="W4KeyZcg+SimSun" w:hAnsi="W4KeyZcg+SimSun" w:eastAsia="W4KeyZcg+SimSun"/>
                <w:color w:val="000000"/>
                <w:sz w:val="18"/>
              </w:rPr>
              <w:t>估算投入（万元）</w:t>
            </w:r>
            <w:r>
              <w:rPr>
                <w:rFonts w:ascii="EVNo8Oxx+SimSun" w:hAnsi="EVNo8Oxx+SimSun" w:eastAsia="EVNo8Oxx+SimSun"/>
                <w:color w:val="000000"/>
                <w:sz w:val="18"/>
              </w:rPr>
              <w:t xml:space="preserve"> </w:t>
            </w:r>
          </w:p>
        </w:tc>
        <w:tc>
          <w:tcPr>
            <w:tcW w:w="2188"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34D7710B">
            <w:pPr>
              <w:widowControl/>
              <w:autoSpaceDE w:val="0"/>
              <w:autoSpaceDN w:val="0"/>
              <w:spacing w:before="158" w:after="0" w:line="180" w:lineRule="exact"/>
              <w:ind w:left="98" w:right="0" w:firstLine="0"/>
              <w:jc w:val="left"/>
            </w:pPr>
            <w:r>
              <w:rPr>
                <w:rFonts w:ascii="W4KeyZcg+SimSun" w:hAnsi="W4KeyZcg+SimSun" w:eastAsia="W4KeyZcg+SimSun"/>
                <w:color w:val="000000"/>
                <w:sz w:val="18"/>
              </w:rPr>
              <w:t>拟或已筹措资金（万元）</w:t>
            </w:r>
            <w:r>
              <w:rPr>
                <w:rFonts w:ascii="EVNo8Oxx+SimSun" w:hAnsi="EVNo8Oxx+SimSun" w:eastAsia="EVNo8Oxx+SimSun"/>
                <w:color w:val="000000"/>
                <w:sz w:val="18"/>
              </w:rPr>
              <w:t xml:space="preserve"> </w:t>
            </w:r>
          </w:p>
        </w:tc>
        <w:tc>
          <w:tcPr>
            <w:tcW w:w="692"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0F510A31">
            <w:pPr>
              <w:widowControl/>
              <w:autoSpaceDE w:val="0"/>
              <w:autoSpaceDN w:val="0"/>
              <w:spacing w:before="38" w:after="0" w:line="180" w:lineRule="exact"/>
              <w:ind w:left="0" w:right="0" w:firstLine="0"/>
              <w:jc w:val="center"/>
            </w:pPr>
            <w:r>
              <w:rPr>
                <w:rFonts w:ascii="W4KeyZcg+SimSun" w:hAnsi="W4KeyZcg+SimSun" w:eastAsia="W4KeyZcg+SimSun"/>
                <w:color w:val="000000"/>
                <w:sz w:val="18"/>
              </w:rPr>
              <w:t>计划</w:t>
            </w:r>
          </w:p>
          <w:p w14:paraId="43B91121">
            <w:pPr>
              <w:widowControl/>
              <w:autoSpaceDE w:val="0"/>
              <w:autoSpaceDN w:val="0"/>
              <w:spacing w:before="60" w:after="0" w:line="180" w:lineRule="exact"/>
              <w:ind w:left="248" w:right="0" w:firstLine="0"/>
              <w:jc w:val="left"/>
            </w:pPr>
            <w:r>
              <w:rPr>
                <w:rFonts w:ascii="W4KeyZcg+SimSun" w:hAnsi="W4KeyZcg+SimSun" w:eastAsia="W4KeyZcg+SimSun"/>
                <w:color w:val="000000"/>
                <w:sz w:val="18"/>
              </w:rPr>
              <w:t>实</w:t>
            </w:r>
            <w:r>
              <w:rPr>
                <w:rFonts w:ascii="EVNo8Oxx+SimSun" w:hAnsi="EVNo8Oxx+SimSun" w:eastAsia="EVNo8Oxx+SimSun"/>
                <w:color w:val="000000"/>
                <w:sz w:val="18"/>
              </w:rPr>
              <w:t xml:space="preserve"> </w:t>
            </w:r>
          </w:p>
          <w:p w14:paraId="7D0B5CDB">
            <w:pPr>
              <w:widowControl/>
              <w:autoSpaceDE w:val="0"/>
              <w:autoSpaceDN w:val="0"/>
              <w:spacing w:before="82" w:after="0" w:line="180" w:lineRule="exact"/>
              <w:ind w:left="0" w:right="0" w:firstLine="0"/>
              <w:jc w:val="center"/>
            </w:pPr>
            <w:r>
              <w:rPr>
                <w:rFonts w:ascii="W4KeyZcg+SimSun" w:hAnsi="W4KeyZcg+SimSun" w:eastAsia="W4KeyZcg+SimSun"/>
                <w:color w:val="000000"/>
                <w:sz w:val="18"/>
              </w:rPr>
              <w:t>施年</w:t>
            </w:r>
          </w:p>
          <w:p w14:paraId="6B35D1BD">
            <w:pPr>
              <w:widowControl/>
              <w:autoSpaceDE w:val="0"/>
              <w:autoSpaceDN w:val="0"/>
              <w:spacing w:before="60" w:after="0" w:line="180" w:lineRule="exact"/>
              <w:ind w:left="248" w:right="0" w:firstLine="0"/>
              <w:jc w:val="left"/>
            </w:pPr>
            <w:r>
              <w:rPr>
                <w:rFonts w:ascii="W4KeyZcg+SimSun" w:hAnsi="W4KeyZcg+SimSun" w:eastAsia="W4KeyZcg+SimSun"/>
                <w:color w:val="000000"/>
                <w:sz w:val="18"/>
              </w:rPr>
              <w:t>度</w:t>
            </w:r>
            <w:r>
              <w:rPr>
                <w:rFonts w:ascii="EVNo8Oxx+SimSun" w:hAnsi="EVNo8Oxx+SimSun" w:eastAsia="EVNo8Oxx+SimSun"/>
                <w:color w:val="000000"/>
                <w:sz w:val="18"/>
              </w:rPr>
              <w:t xml:space="preserve"> </w:t>
            </w:r>
          </w:p>
        </w:tc>
      </w:tr>
      <w:tr w14:paraId="20D385A2">
        <w:tblPrEx>
          <w:tblCellMar>
            <w:top w:w="0" w:type="dxa"/>
            <w:left w:w="108" w:type="dxa"/>
            <w:bottom w:w="0" w:type="dxa"/>
            <w:right w:w="108" w:type="dxa"/>
          </w:tblCellMar>
        </w:tblPrEx>
        <w:trPr>
          <w:trHeight w:val="502" w:hRule="exact"/>
        </w:trPr>
        <w:tc>
          <w:tcPr>
            <w:tcW w:w="790" w:type="dxa"/>
            <w:vMerge w:val="continue"/>
            <w:tcBorders>
              <w:top w:val="single" w:color="000000" w:sz="6" w:space="0"/>
              <w:left w:val="single" w:color="000000" w:sz="8" w:space="0"/>
              <w:bottom w:val="single" w:color="000000" w:sz="6" w:space="0"/>
              <w:right w:val="single" w:color="000000" w:sz="8" w:space="0"/>
            </w:tcBorders>
          </w:tcPr>
          <w:p w14:paraId="734813D0"/>
        </w:tc>
        <w:tc>
          <w:tcPr>
            <w:tcW w:w="790" w:type="dxa"/>
            <w:vMerge w:val="continue"/>
            <w:tcBorders>
              <w:top w:val="single" w:color="000000" w:sz="6" w:space="0"/>
              <w:left w:val="single" w:color="000000" w:sz="8" w:space="0"/>
              <w:bottom w:val="single" w:color="000000" w:sz="6" w:space="0"/>
              <w:right w:val="single" w:color="000000" w:sz="6" w:space="0"/>
            </w:tcBorders>
          </w:tcPr>
          <w:p w14:paraId="18370B46"/>
        </w:tc>
        <w:tc>
          <w:tcPr>
            <w:tcW w:w="790" w:type="dxa"/>
            <w:vMerge w:val="continue"/>
            <w:tcBorders>
              <w:top w:val="single" w:color="000000" w:sz="6" w:space="0"/>
              <w:left w:val="single" w:color="000000" w:sz="6" w:space="0"/>
              <w:bottom w:val="single" w:color="000000" w:sz="6" w:space="0"/>
              <w:right w:val="single" w:color="000000" w:sz="8" w:space="0"/>
            </w:tcBorders>
          </w:tcPr>
          <w:p w14:paraId="3EBCA4BB"/>
        </w:tc>
        <w:tc>
          <w:tcPr>
            <w:tcW w:w="790" w:type="dxa"/>
            <w:vMerge w:val="continue"/>
            <w:tcBorders>
              <w:top w:val="single" w:color="000000" w:sz="6" w:space="0"/>
              <w:left w:val="single" w:color="000000" w:sz="8" w:space="0"/>
              <w:bottom w:val="single" w:color="000000" w:sz="6" w:space="0"/>
              <w:right w:val="single" w:color="000000" w:sz="6" w:space="0"/>
            </w:tcBorders>
          </w:tcPr>
          <w:p w14:paraId="179CD501"/>
        </w:tc>
        <w:tc>
          <w:tcPr>
            <w:tcW w:w="1420" w:type="dxa"/>
            <w:gridSpan w:val="2"/>
            <w:tcBorders>
              <w:top w:val="single" w:color="000000" w:sz="8" w:space="0"/>
              <w:left w:val="single" w:color="000000" w:sz="6" w:space="0"/>
              <w:bottom w:val="single" w:color="000000" w:sz="8" w:space="0"/>
              <w:right w:val="single" w:color="000000" w:sz="8" w:space="0"/>
            </w:tcBorders>
            <w:tcMar>
              <w:left w:w="0" w:type="dxa"/>
              <w:right w:w="0" w:type="dxa"/>
            </w:tcMar>
          </w:tcPr>
          <w:p w14:paraId="468842BC">
            <w:pPr>
              <w:widowControl/>
              <w:autoSpaceDE w:val="0"/>
              <w:autoSpaceDN w:val="0"/>
              <w:spacing w:before="160" w:after="0" w:line="180" w:lineRule="exact"/>
              <w:ind w:left="524" w:right="0" w:firstLine="0"/>
              <w:jc w:val="left"/>
            </w:pPr>
            <w:r>
              <w:rPr>
                <w:rFonts w:ascii="W4KeyZcg+SimSun" w:hAnsi="W4KeyZcg+SimSun" w:eastAsia="W4KeyZcg+SimSun"/>
                <w:color w:val="000000"/>
                <w:sz w:val="18"/>
              </w:rPr>
              <w:t>人口</w:t>
            </w:r>
            <w:r>
              <w:rPr>
                <w:rFonts w:ascii="EVNo8Oxx+SimSun" w:hAnsi="EVNo8Oxx+SimSun" w:eastAsia="EVNo8Oxx+SimSun"/>
                <w:color w:val="000000"/>
                <w:sz w:val="18"/>
              </w:rPr>
              <w:t xml:space="preserve"> </w:t>
            </w:r>
          </w:p>
        </w:tc>
        <w:tc>
          <w:tcPr>
            <w:tcW w:w="576"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A0A5084">
            <w:pPr>
              <w:widowControl/>
              <w:autoSpaceDE w:val="0"/>
              <w:autoSpaceDN w:val="0"/>
              <w:spacing w:before="32" w:after="0" w:line="308" w:lineRule="exact"/>
              <w:ind w:left="98" w:right="0" w:firstLine="0"/>
              <w:jc w:val="left"/>
            </w:pPr>
            <w:r>
              <w:rPr>
                <w:rFonts w:ascii="W4KeyZcg+SimSun" w:hAnsi="W4KeyZcg+SimSun" w:eastAsia="W4KeyZcg+SimSun"/>
                <w:color w:val="000000"/>
                <w:sz w:val="18"/>
              </w:rPr>
              <w:t>资产</w:t>
            </w:r>
            <w:r>
              <w:rPr>
                <w:rFonts w:ascii="EVNo8Oxx+SimSun" w:hAnsi="EVNo8Oxx+SimSun" w:eastAsia="EVNo8Oxx+SimSun"/>
                <w:color w:val="000000"/>
                <w:sz w:val="18"/>
              </w:rPr>
              <w:t xml:space="preserve"> </w:t>
            </w:r>
            <w:r>
              <w:rPr>
                <w:rFonts w:ascii="W4KeyZcg+SimSun" w:hAnsi="W4KeyZcg+SimSun" w:eastAsia="W4KeyZcg+SimSun"/>
                <w:color w:val="000000"/>
                <w:sz w:val="18"/>
              </w:rPr>
              <w:t>（万</w:t>
            </w:r>
            <w:r>
              <w:br w:type="textWrapping"/>
            </w:r>
            <w:r>
              <w:rPr>
                <w:rFonts w:ascii="W4KeyZcg+SimSun" w:hAnsi="W4KeyZcg+SimSun" w:eastAsia="W4KeyZcg+SimSun"/>
                <w:color w:val="000000"/>
                <w:sz w:val="18"/>
              </w:rPr>
              <w:t>元）</w:t>
            </w:r>
            <w:r>
              <w:rPr>
                <w:rFonts w:ascii="EVNo8Oxx+SimSun" w:hAnsi="EVNo8Oxx+SimSun" w:eastAsia="EVNo8Oxx+SimSun"/>
                <w:color w:val="000000"/>
                <w:sz w:val="18"/>
              </w:rPr>
              <w:t xml:space="preserve"> </w:t>
            </w:r>
          </w:p>
        </w:tc>
        <w:tc>
          <w:tcPr>
            <w:tcW w:w="790" w:type="dxa"/>
            <w:vMerge w:val="continue"/>
            <w:tcBorders>
              <w:top w:val="single" w:color="000000" w:sz="6" w:space="0"/>
              <w:left w:val="single" w:color="000000" w:sz="8" w:space="0"/>
              <w:bottom w:val="single" w:color="000000" w:sz="6" w:space="0"/>
              <w:right w:val="single" w:color="000000" w:sz="8" w:space="0"/>
            </w:tcBorders>
          </w:tcPr>
          <w:p w14:paraId="263C73CF"/>
        </w:tc>
        <w:tc>
          <w:tcPr>
            <w:tcW w:w="83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A474076">
            <w:pPr>
              <w:widowControl/>
              <w:autoSpaceDE w:val="0"/>
              <w:autoSpaceDN w:val="0"/>
              <w:spacing w:before="288" w:after="0" w:line="180" w:lineRule="exact"/>
              <w:ind w:left="0" w:right="0" w:firstLine="0"/>
              <w:jc w:val="center"/>
            </w:pPr>
            <w:r>
              <w:rPr>
                <w:rFonts w:ascii="W4KeyZcg+SimSun" w:hAnsi="W4KeyZcg+SimSun" w:eastAsia="W4KeyZcg+SimSun"/>
                <w:color w:val="000000"/>
                <w:sz w:val="18"/>
              </w:rPr>
              <w:t>新址位</w:t>
            </w:r>
          </w:p>
          <w:p w14:paraId="488766E3">
            <w:pPr>
              <w:widowControl/>
              <w:autoSpaceDE w:val="0"/>
              <w:autoSpaceDN w:val="0"/>
              <w:spacing w:before="62" w:after="0" w:line="180" w:lineRule="exact"/>
              <w:ind w:left="314" w:right="0" w:firstLine="0"/>
              <w:jc w:val="left"/>
            </w:pPr>
            <w:r>
              <w:rPr>
                <w:rFonts w:ascii="W4KeyZcg+SimSun" w:hAnsi="W4KeyZcg+SimSun" w:eastAsia="W4KeyZcg+SimSun"/>
                <w:color w:val="000000"/>
                <w:sz w:val="18"/>
              </w:rPr>
              <w:t>置</w:t>
            </w:r>
            <w:r>
              <w:rPr>
                <w:rFonts w:ascii="EVNo8Oxx+SimSun" w:hAnsi="EVNo8Oxx+SimSun" w:eastAsia="EVNo8Oxx+SimSun"/>
                <w:color w:val="000000"/>
                <w:sz w:val="18"/>
              </w:rPr>
              <w:t xml:space="preserve"> </w:t>
            </w:r>
          </w:p>
        </w:tc>
        <w:tc>
          <w:tcPr>
            <w:tcW w:w="63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49027B4">
            <w:pPr>
              <w:widowControl/>
              <w:autoSpaceDE w:val="0"/>
              <w:autoSpaceDN w:val="0"/>
              <w:spacing w:before="40" w:after="0" w:line="180" w:lineRule="exact"/>
              <w:ind w:left="0" w:right="0" w:firstLine="0"/>
              <w:jc w:val="center"/>
            </w:pPr>
            <w:r>
              <w:rPr>
                <w:rFonts w:ascii="W4KeyZcg+SimSun" w:hAnsi="W4KeyZcg+SimSun" w:eastAsia="W4KeyZcg+SimSun"/>
                <w:color w:val="000000"/>
                <w:sz w:val="18"/>
              </w:rPr>
              <w:t>适宜</w:t>
            </w:r>
          </w:p>
          <w:p w14:paraId="12A98CBA">
            <w:pPr>
              <w:widowControl/>
              <w:autoSpaceDE w:val="0"/>
              <w:autoSpaceDN w:val="0"/>
              <w:spacing w:before="60" w:after="0" w:line="180" w:lineRule="exact"/>
              <w:ind w:left="214" w:right="0" w:firstLine="0"/>
              <w:jc w:val="left"/>
            </w:pPr>
            <w:r>
              <w:rPr>
                <w:rFonts w:ascii="W4KeyZcg+SimSun" w:hAnsi="W4KeyZcg+SimSun" w:eastAsia="W4KeyZcg+SimSun"/>
                <w:color w:val="000000"/>
                <w:sz w:val="18"/>
              </w:rPr>
              <w:t>性</w:t>
            </w:r>
            <w:r>
              <w:rPr>
                <w:rFonts w:ascii="EVNo8Oxx+SimSun" w:hAnsi="EVNo8Oxx+SimSun" w:eastAsia="EVNo8Oxx+SimSun"/>
                <w:color w:val="000000"/>
                <w:sz w:val="18"/>
              </w:rPr>
              <w:t xml:space="preserve"> </w:t>
            </w:r>
          </w:p>
          <w:p w14:paraId="5475DD8F">
            <w:pPr>
              <w:widowControl/>
              <w:autoSpaceDE w:val="0"/>
              <w:autoSpaceDN w:val="0"/>
              <w:spacing w:before="78" w:after="0" w:line="180" w:lineRule="exact"/>
              <w:ind w:left="214" w:right="0" w:firstLine="0"/>
              <w:jc w:val="left"/>
            </w:pPr>
            <w:r>
              <w:rPr>
                <w:rFonts w:ascii="W4KeyZcg+SimSun" w:hAnsi="W4KeyZcg+SimSun" w:eastAsia="W4KeyZcg+SimSun"/>
                <w:color w:val="000000"/>
                <w:sz w:val="18"/>
              </w:rPr>
              <w:t>论</w:t>
            </w:r>
            <w:r>
              <w:rPr>
                <w:rFonts w:ascii="EVNo8Oxx+SimSun" w:hAnsi="EVNo8Oxx+SimSun" w:eastAsia="EVNo8Oxx+SimSun"/>
                <w:color w:val="000000"/>
                <w:sz w:val="18"/>
              </w:rPr>
              <w:t xml:space="preserve"> </w:t>
            </w:r>
          </w:p>
          <w:p w14:paraId="05AC6D1C">
            <w:pPr>
              <w:widowControl/>
              <w:autoSpaceDE w:val="0"/>
              <w:autoSpaceDN w:val="0"/>
              <w:spacing w:before="60" w:after="0" w:line="180" w:lineRule="exact"/>
              <w:ind w:left="214" w:right="0" w:firstLine="0"/>
              <w:jc w:val="left"/>
            </w:pPr>
            <w:r>
              <w:rPr>
                <w:rFonts w:ascii="W4KeyZcg+SimSun" w:hAnsi="W4KeyZcg+SimSun" w:eastAsia="W4KeyZcg+SimSun"/>
                <w:color w:val="000000"/>
                <w:sz w:val="18"/>
              </w:rPr>
              <w:t>证</w:t>
            </w:r>
            <w:r>
              <w:rPr>
                <w:rFonts w:ascii="EVNo8Oxx+SimSun" w:hAnsi="EVNo8Oxx+SimSun" w:eastAsia="EVNo8Oxx+SimSun"/>
                <w:color w:val="000000"/>
                <w:sz w:val="18"/>
              </w:rPr>
              <w:t xml:space="preserve"> </w:t>
            </w:r>
          </w:p>
        </w:tc>
        <w:tc>
          <w:tcPr>
            <w:tcW w:w="732"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4A02FF3">
            <w:pPr>
              <w:widowControl/>
              <w:autoSpaceDE w:val="0"/>
              <w:autoSpaceDN w:val="0"/>
              <w:spacing w:before="160" w:after="0" w:line="180" w:lineRule="exact"/>
              <w:ind w:left="174" w:right="0" w:firstLine="0"/>
              <w:jc w:val="left"/>
            </w:pPr>
            <w:r>
              <w:rPr>
                <w:rFonts w:ascii="W4KeyZcg+SimSun" w:hAnsi="W4KeyZcg+SimSun" w:eastAsia="W4KeyZcg+SimSun"/>
                <w:color w:val="000000"/>
                <w:sz w:val="18"/>
              </w:rPr>
              <w:t>建房</w:t>
            </w:r>
            <w:r>
              <w:rPr>
                <w:rFonts w:ascii="EVNo8Oxx+SimSun" w:hAnsi="EVNo8Oxx+SimSun" w:eastAsia="EVNo8Oxx+SimSun"/>
                <w:color w:val="000000"/>
                <w:sz w:val="18"/>
              </w:rPr>
              <w:t xml:space="preserve"> </w:t>
            </w:r>
          </w:p>
          <w:p w14:paraId="3733D07A">
            <w:pPr>
              <w:widowControl/>
              <w:autoSpaceDE w:val="0"/>
              <w:autoSpaceDN w:val="0"/>
              <w:spacing w:before="318" w:after="0" w:line="180" w:lineRule="exact"/>
              <w:ind w:left="174" w:right="0" w:firstLine="0"/>
              <w:jc w:val="left"/>
            </w:pPr>
            <w:r>
              <w:rPr>
                <w:rFonts w:ascii="W4KeyZcg+SimSun" w:hAnsi="W4KeyZcg+SimSun" w:eastAsia="W4KeyZcg+SimSun"/>
                <w:color w:val="000000"/>
                <w:sz w:val="18"/>
              </w:rPr>
              <w:t>补助</w:t>
            </w:r>
            <w:r>
              <w:rPr>
                <w:rFonts w:ascii="EVNo8Oxx+SimSun" w:hAnsi="EVNo8Oxx+SimSun" w:eastAsia="EVNo8Oxx+SimSun"/>
                <w:color w:val="000000"/>
                <w:sz w:val="18"/>
              </w:rPr>
              <w:t xml:space="preserve"> </w:t>
            </w:r>
          </w:p>
        </w:tc>
        <w:tc>
          <w:tcPr>
            <w:tcW w:w="1270"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7E567EB6">
            <w:pPr>
              <w:widowControl/>
              <w:autoSpaceDE w:val="0"/>
              <w:autoSpaceDN w:val="0"/>
              <w:spacing w:before="160" w:after="0" w:line="180" w:lineRule="exact"/>
              <w:ind w:left="446" w:right="0" w:firstLine="0"/>
              <w:jc w:val="left"/>
            </w:pPr>
            <w:r>
              <w:rPr>
                <w:rFonts w:ascii="W4KeyZcg+SimSun" w:hAnsi="W4KeyZcg+SimSun" w:eastAsia="W4KeyZcg+SimSun"/>
                <w:color w:val="000000"/>
                <w:sz w:val="18"/>
              </w:rPr>
              <w:t>基础</w:t>
            </w:r>
            <w:r>
              <w:rPr>
                <w:rFonts w:ascii="EVNo8Oxx+SimSun" w:hAnsi="EVNo8Oxx+SimSun" w:eastAsia="EVNo8Oxx+SimSun"/>
                <w:color w:val="000000"/>
                <w:sz w:val="18"/>
              </w:rPr>
              <w:t xml:space="preserve"> </w:t>
            </w:r>
          </w:p>
          <w:p w14:paraId="0F1F0AD5">
            <w:pPr>
              <w:widowControl/>
              <w:autoSpaceDE w:val="0"/>
              <w:autoSpaceDN w:val="0"/>
              <w:spacing w:before="318" w:after="0" w:line="180" w:lineRule="exact"/>
              <w:ind w:left="446" w:right="0" w:firstLine="0"/>
              <w:jc w:val="left"/>
            </w:pPr>
            <w:r>
              <w:rPr>
                <w:rFonts w:ascii="W4KeyZcg+SimSun" w:hAnsi="W4KeyZcg+SimSun" w:eastAsia="W4KeyZcg+SimSun"/>
                <w:color w:val="000000"/>
                <w:sz w:val="18"/>
              </w:rPr>
              <w:t>设施</w:t>
            </w:r>
            <w:r>
              <w:rPr>
                <w:rFonts w:ascii="EVNo8Oxx+SimSun" w:hAnsi="EVNo8Oxx+SimSun" w:eastAsia="EVNo8Oxx+SimSun"/>
                <w:color w:val="000000"/>
                <w:sz w:val="18"/>
              </w:rPr>
              <w:t xml:space="preserve"> </w:t>
            </w:r>
          </w:p>
        </w:tc>
        <w:tc>
          <w:tcPr>
            <w:tcW w:w="736"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258E00CC">
            <w:pPr>
              <w:widowControl/>
              <w:autoSpaceDE w:val="0"/>
              <w:autoSpaceDN w:val="0"/>
              <w:spacing w:before="410" w:after="0" w:line="180" w:lineRule="exact"/>
              <w:ind w:left="180" w:right="0" w:firstLine="0"/>
              <w:jc w:val="left"/>
            </w:pPr>
            <w:r>
              <w:rPr>
                <w:rFonts w:ascii="W4KeyZcg+SimSun" w:hAnsi="W4KeyZcg+SimSun" w:eastAsia="W4KeyZcg+SimSun"/>
                <w:color w:val="000000"/>
                <w:sz w:val="18"/>
              </w:rPr>
              <w:t>其它</w:t>
            </w:r>
            <w:r>
              <w:rPr>
                <w:rFonts w:ascii="EVNo8Oxx+SimSun" w:hAnsi="EVNo8Oxx+SimSun" w:eastAsia="EVNo8Oxx+SimSun"/>
                <w:color w:val="000000"/>
                <w:sz w:val="18"/>
              </w:rPr>
              <w:t xml:space="preserve"> </w:t>
            </w:r>
          </w:p>
        </w:tc>
        <w:tc>
          <w:tcPr>
            <w:tcW w:w="732"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4464274A">
            <w:pPr>
              <w:widowControl/>
              <w:autoSpaceDE w:val="0"/>
              <w:autoSpaceDN w:val="0"/>
              <w:spacing w:before="410" w:after="0" w:line="180" w:lineRule="exact"/>
              <w:ind w:left="174" w:right="0" w:firstLine="0"/>
              <w:jc w:val="left"/>
            </w:pPr>
            <w:r>
              <w:rPr>
                <w:rFonts w:ascii="W4KeyZcg+SimSun" w:hAnsi="W4KeyZcg+SimSun" w:eastAsia="W4KeyZcg+SimSun"/>
                <w:color w:val="000000"/>
                <w:sz w:val="18"/>
              </w:rPr>
              <w:t>合计</w:t>
            </w:r>
            <w:r>
              <w:rPr>
                <w:rFonts w:ascii="EVNo8Oxx+SimSun" w:hAnsi="EVNo8Oxx+SimSun" w:eastAsia="EVNo8Oxx+SimSun"/>
                <w:color w:val="000000"/>
                <w:sz w:val="18"/>
              </w:rPr>
              <w:t xml:space="preserve"> </w:t>
            </w:r>
          </w:p>
        </w:tc>
        <w:tc>
          <w:tcPr>
            <w:tcW w:w="73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B1E848B">
            <w:pPr>
              <w:widowControl/>
              <w:autoSpaceDE w:val="0"/>
              <w:autoSpaceDN w:val="0"/>
              <w:spacing w:before="160" w:after="0" w:line="180" w:lineRule="exact"/>
              <w:ind w:left="172" w:right="0" w:firstLine="0"/>
              <w:jc w:val="left"/>
            </w:pPr>
            <w:r>
              <w:rPr>
                <w:rFonts w:ascii="W4KeyZcg+SimSun" w:hAnsi="W4KeyZcg+SimSun" w:eastAsia="W4KeyZcg+SimSun"/>
                <w:color w:val="000000"/>
                <w:sz w:val="18"/>
              </w:rPr>
              <w:t>资金</w:t>
            </w:r>
            <w:r>
              <w:rPr>
                <w:rFonts w:ascii="EVNo8Oxx+SimSun" w:hAnsi="EVNo8Oxx+SimSun" w:eastAsia="EVNo8Oxx+SimSun"/>
                <w:color w:val="000000"/>
                <w:sz w:val="18"/>
              </w:rPr>
              <w:t xml:space="preserve"> </w:t>
            </w:r>
          </w:p>
          <w:p w14:paraId="60422AF5">
            <w:pPr>
              <w:widowControl/>
              <w:autoSpaceDE w:val="0"/>
              <w:autoSpaceDN w:val="0"/>
              <w:spacing w:before="318" w:after="0" w:line="180" w:lineRule="exact"/>
              <w:ind w:left="172" w:right="0" w:firstLine="0"/>
              <w:jc w:val="left"/>
            </w:pPr>
            <w:r>
              <w:rPr>
                <w:rFonts w:ascii="W4KeyZcg+SimSun" w:hAnsi="W4KeyZcg+SimSun" w:eastAsia="W4KeyZcg+SimSun"/>
                <w:color w:val="000000"/>
                <w:sz w:val="18"/>
              </w:rPr>
              <w:t>渠道</w:t>
            </w:r>
            <w:r>
              <w:rPr>
                <w:rFonts w:ascii="EVNo8Oxx+SimSun" w:hAnsi="EVNo8Oxx+SimSun" w:eastAsia="EVNo8Oxx+SimSun"/>
                <w:color w:val="000000"/>
                <w:sz w:val="18"/>
              </w:rPr>
              <w:t xml:space="preserve"> </w:t>
            </w:r>
          </w:p>
        </w:tc>
        <w:tc>
          <w:tcPr>
            <w:tcW w:w="726"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16C2711C">
            <w:pPr>
              <w:widowControl/>
              <w:autoSpaceDE w:val="0"/>
              <w:autoSpaceDN w:val="0"/>
              <w:spacing w:before="410" w:after="0" w:line="180" w:lineRule="exact"/>
              <w:ind w:left="172" w:right="0" w:firstLine="0"/>
              <w:jc w:val="left"/>
            </w:pPr>
            <w:r>
              <w:rPr>
                <w:rFonts w:ascii="W4KeyZcg+SimSun" w:hAnsi="W4KeyZcg+SimSun" w:eastAsia="W4KeyZcg+SimSun"/>
                <w:color w:val="000000"/>
                <w:sz w:val="18"/>
              </w:rPr>
              <w:t>额度</w:t>
            </w:r>
            <w:r>
              <w:rPr>
                <w:rFonts w:ascii="EVNo8Oxx+SimSun" w:hAnsi="EVNo8Oxx+SimSun" w:eastAsia="EVNo8Oxx+SimSun"/>
                <w:color w:val="000000"/>
                <w:sz w:val="18"/>
              </w:rPr>
              <w:t xml:space="preserve"> </w:t>
            </w:r>
          </w:p>
        </w:tc>
        <w:tc>
          <w:tcPr>
            <w:tcW w:w="732" w:type="dxa"/>
            <w:vMerge w:val="restart"/>
            <w:tcBorders>
              <w:top w:val="single" w:color="000000" w:sz="8" w:space="0"/>
              <w:left w:val="single" w:color="000000" w:sz="6" w:space="0"/>
              <w:bottom w:val="single" w:color="000000" w:sz="6" w:space="0"/>
              <w:right w:val="single" w:color="000000" w:sz="6" w:space="0"/>
            </w:tcBorders>
            <w:tcMar>
              <w:left w:w="0" w:type="dxa"/>
              <w:right w:w="0" w:type="dxa"/>
            </w:tcMar>
          </w:tcPr>
          <w:p w14:paraId="42B35830">
            <w:pPr>
              <w:widowControl/>
              <w:autoSpaceDE w:val="0"/>
              <w:autoSpaceDN w:val="0"/>
              <w:spacing w:before="410" w:after="0" w:line="180" w:lineRule="exact"/>
              <w:ind w:left="178" w:right="0" w:firstLine="0"/>
              <w:jc w:val="left"/>
            </w:pPr>
            <w:r>
              <w:rPr>
                <w:rFonts w:ascii="W4KeyZcg+SimSun" w:hAnsi="W4KeyZcg+SimSun" w:eastAsia="W4KeyZcg+SimSun"/>
                <w:color w:val="000000"/>
                <w:sz w:val="18"/>
              </w:rPr>
              <w:t>备注</w:t>
            </w:r>
            <w:r>
              <w:rPr>
                <w:rFonts w:ascii="EVNo8Oxx+SimSun" w:hAnsi="EVNo8Oxx+SimSun" w:eastAsia="EVNo8Oxx+SimSun"/>
                <w:color w:val="000000"/>
                <w:sz w:val="18"/>
              </w:rPr>
              <w:t xml:space="preserve"> </w:t>
            </w:r>
          </w:p>
        </w:tc>
        <w:tc>
          <w:tcPr>
            <w:tcW w:w="790" w:type="dxa"/>
            <w:vMerge w:val="continue"/>
            <w:tcBorders>
              <w:top w:val="single" w:color="000000" w:sz="6" w:space="0"/>
              <w:left w:val="single" w:color="000000" w:sz="6" w:space="0"/>
              <w:bottom w:val="single" w:color="000000" w:sz="6" w:space="0"/>
              <w:right w:val="single" w:color="000000" w:sz="8" w:space="0"/>
            </w:tcBorders>
          </w:tcPr>
          <w:p w14:paraId="46C1570C"/>
        </w:tc>
      </w:tr>
      <w:tr w14:paraId="4FE3E64E">
        <w:tblPrEx>
          <w:tblCellMar>
            <w:top w:w="0" w:type="dxa"/>
            <w:left w:w="108" w:type="dxa"/>
            <w:bottom w:w="0" w:type="dxa"/>
            <w:right w:w="108" w:type="dxa"/>
          </w:tblCellMar>
        </w:tblPrEx>
        <w:trPr>
          <w:trHeight w:val="500" w:hRule="exact"/>
        </w:trPr>
        <w:tc>
          <w:tcPr>
            <w:tcW w:w="790" w:type="dxa"/>
            <w:vMerge w:val="continue"/>
            <w:tcBorders>
              <w:top w:val="single" w:color="000000" w:sz="6" w:space="0"/>
              <w:left w:val="single" w:color="000000" w:sz="8" w:space="0"/>
              <w:bottom w:val="single" w:color="000000" w:sz="6" w:space="0"/>
              <w:right w:val="single" w:color="000000" w:sz="8" w:space="0"/>
            </w:tcBorders>
          </w:tcPr>
          <w:p w14:paraId="2915DE45"/>
        </w:tc>
        <w:tc>
          <w:tcPr>
            <w:tcW w:w="790" w:type="dxa"/>
            <w:vMerge w:val="continue"/>
            <w:tcBorders>
              <w:top w:val="single" w:color="000000" w:sz="6" w:space="0"/>
              <w:left w:val="single" w:color="000000" w:sz="8" w:space="0"/>
              <w:bottom w:val="single" w:color="000000" w:sz="6" w:space="0"/>
              <w:right w:val="single" w:color="000000" w:sz="6" w:space="0"/>
            </w:tcBorders>
          </w:tcPr>
          <w:p w14:paraId="22433647"/>
        </w:tc>
        <w:tc>
          <w:tcPr>
            <w:tcW w:w="790" w:type="dxa"/>
            <w:vMerge w:val="continue"/>
            <w:tcBorders>
              <w:top w:val="single" w:color="000000" w:sz="6" w:space="0"/>
              <w:left w:val="single" w:color="000000" w:sz="6" w:space="0"/>
              <w:bottom w:val="single" w:color="000000" w:sz="6" w:space="0"/>
              <w:right w:val="single" w:color="000000" w:sz="8" w:space="0"/>
            </w:tcBorders>
          </w:tcPr>
          <w:p w14:paraId="6DA20CEF"/>
        </w:tc>
        <w:tc>
          <w:tcPr>
            <w:tcW w:w="790" w:type="dxa"/>
            <w:vMerge w:val="continue"/>
            <w:tcBorders>
              <w:top w:val="single" w:color="000000" w:sz="6" w:space="0"/>
              <w:left w:val="single" w:color="000000" w:sz="8" w:space="0"/>
              <w:bottom w:val="single" w:color="000000" w:sz="6" w:space="0"/>
              <w:right w:val="single" w:color="000000" w:sz="6" w:space="0"/>
            </w:tcBorders>
          </w:tcPr>
          <w:p w14:paraId="769F1CF1"/>
        </w:tc>
        <w:tc>
          <w:tcPr>
            <w:tcW w:w="708" w:type="dxa"/>
            <w:tcBorders>
              <w:top w:val="single" w:color="000000" w:sz="8" w:space="0"/>
              <w:left w:val="single" w:color="000000" w:sz="6" w:space="0"/>
              <w:bottom w:val="single" w:color="000000" w:sz="6" w:space="0"/>
              <w:right w:val="single" w:color="000000" w:sz="8" w:space="0"/>
            </w:tcBorders>
            <w:tcMar>
              <w:left w:w="0" w:type="dxa"/>
              <w:right w:w="0" w:type="dxa"/>
            </w:tcMar>
          </w:tcPr>
          <w:p w14:paraId="0F68C9F4">
            <w:pPr>
              <w:widowControl/>
              <w:autoSpaceDE w:val="0"/>
              <w:autoSpaceDN w:val="0"/>
              <w:spacing w:before="156" w:after="0" w:line="180" w:lineRule="exact"/>
              <w:ind w:left="166" w:right="0" w:firstLine="0"/>
              <w:jc w:val="left"/>
            </w:pPr>
            <w:r>
              <w:rPr>
                <w:rFonts w:ascii="W4KeyZcg+SimSun" w:hAnsi="W4KeyZcg+SimSun" w:eastAsia="W4KeyZcg+SimSun"/>
                <w:color w:val="000000"/>
                <w:sz w:val="18"/>
              </w:rPr>
              <w:t>户数</w:t>
            </w:r>
            <w:r>
              <w:rPr>
                <w:rFonts w:ascii="EVNo8Oxx+SimSun" w:hAnsi="EVNo8Oxx+SimSun" w:eastAsia="EVNo8Oxx+SimSun"/>
                <w:color w:val="000000"/>
                <w:sz w:val="18"/>
              </w:rPr>
              <w:t xml:space="preserve"> </w:t>
            </w:r>
          </w:p>
        </w:tc>
        <w:tc>
          <w:tcPr>
            <w:tcW w:w="712" w:type="dxa"/>
            <w:tcBorders>
              <w:top w:val="single" w:color="000000" w:sz="8" w:space="0"/>
              <w:left w:val="single" w:color="000000" w:sz="8" w:space="0"/>
              <w:bottom w:val="single" w:color="000000" w:sz="6" w:space="0"/>
              <w:right w:val="single" w:color="000000" w:sz="8" w:space="0"/>
            </w:tcBorders>
            <w:tcMar>
              <w:left w:w="0" w:type="dxa"/>
              <w:right w:w="0" w:type="dxa"/>
            </w:tcMar>
          </w:tcPr>
          <w:p w14:paraId="32A71499">
            <w:pPr>
              <w:widowControl/>
              <w:autoSpaceDE w:val="0"/>
              <w:autoSpaceDN w:val="0"/>
              <w:spacing w:before="156" w:after="0" w:line="180" w:lineRule="exact"/>
              <w:ind w:left="164" w:right="0" w:firstLine="0"/>
              <w:jc w:val="left"/>
            </w:pPr>
            <w:r>
              <w:rPr>
                <w:rFonts w:ascii="W4KeyZcg+SimSun" w:hAnsi="W4KeyZcg+SimSun" w:eastAsia="W4KeyZcg+SimSun"/>
                <w:color w:val="000000"/>
                <w:sz w:val="18"/>
              </w:rPr>
              <w:t>人数</w:t>
            </w:r>
            <w:r>
              <w:rPr>
                <w:rFonts w:ascii="EVNo8Oxx+SimSun" w:hAnsi="EVNo8Oxx+SimSun" w:eastAsia="EVNo8Oxx+SimSun"/>
                <w:color w:val="000000"/>
                <w:sz w:val="18"/>
              </w:rPr>
              <w:t xml:space="preserve"> </w:t>
            </w:r>
          </w:p>
        </w:tc>
        <w:tc>
          <w:tcPr>
            <w:tcW w:w="790" w:type="dxa"/>
            <w:vMerge w:val="continue"/>
            <w:tcBorders>
              <w:top w:val="single" w:color="000000" w:sz="8" w:space="0"/>
              <w:left w:val="single" w:color="000000" w:sz="8" w:space="0"/>
              <w:bottom w:val="single" w:color="000000" w:sz="6" w:space="0"/>
              <w:right w:val="single" w:color="000000" w:sz="8" w:space="0"/>
            </w:tcBorders>
          </w:tcPr>
          <w:p w14:paraId="72C46A0B"/>
        </w:tc>
        <w:tc>
          <w:tcPr>
            <w:tcW w:w="790" w:type="dxa"/>
            <w:vMerge w:val="continue"/>
            <w:tcBorders>
              <w:top w:val="single" w:color="000000" w:sz="6" w:space="0"/>
              <w:left w:val="single" w:color="000000" w:sz="8" w:space="0"/>
              <w:bottom w:val="single" w:color="000000" w:sz="6" w:space="0"/>
              <w:right w:val="single" w:color="000000" w:sz="8" w:space="0"/>
            </w:tcBorders>
          </w:tcPr>
          <w:p w14:paraId="5864624C"/>
        </w:tc>
        <w:tc>
          <w:tcPr>
            <w:tcW w:w="790" w:type="dxa"/>
            <w:vMerge w:val="continue"/>
            <w:tcBorders>
              <w:top w:val="single" w:color="000000" w:sz="8" w:space="0"/>
              <w:left w:val="single" w:color="000000" w:sz="8" w:space="0"/>
              <w:bottom w:val="single" w:color="000000" w:sz="6" w:space="0"/>
              <w:right w:val="single" w:color="000000" w:sz="8" w:space="0"/>
            </w:tcBorders>
          </w:tcPr>
          <w:p w14:paraId="5D3D6FC7"/>
        </w:tc>
        <w:tc>
          <w:tcPr>
            <w:tcW w:w="790" w:type="dxa"/>
            <w:vMerge w:val="continue"/>
            <w:tcBorders>
              <w:top w:val="single" w:color="000000" w:sz="8" w:space="0"/>
              <w:left w:val="single" w:color="000000" w:sz="8" w:space="0"/>
              <w:bottom w:val="single" w:color="000000" w:sz="6" w:space="0"/>
              <w:right w:val="single" w:color="000000" w:sz="8" w:space="0"/>
            </w:tcBorders>
          </w:tcPr>
          <w:p w14:paraId="03E723F0"/>
        </w:tc>
        <w:tc>
          <w:tcPr>
            <w:tcW w:w="790" w:type="dxa"/>
            <w:vMerge w:val="continue"/>
            <w:tcBorders>
              <w:top w:val="single" w:color="000000" w:sz="8" w:space="0"/>
              <w:left w:val="single" w:color="000000" w:sz="8" w:space="0"/>
              <w:bottom w:val="single" w:color="000000" w:sz="6" w:space="0"/>
              <w:right w:val="single" w:color="000000" w:sz="8" w:space="0"/>
            </w:tcBorders>
          </w:tcPr>
          <w:p w14:paraId="35B68D1B"/>
        </w:tc>
        <w:tc>
          <w:tcPr>
            <w:tcW w:w="790" w:type="dxa"/>
            <w:vMerge w:val="continue"/>
            <w:tcBorders>
              <w:top w:val="single" w:color="000000" w:sz="8" w:space="0"/>
              <w:left w:val="single" w:color="000000" w:sz="8" w:space="0"/>
              <w:bottom w:val="single" w:color="000000" w:sz="6" w:space="0"/>
              <w:right w:val="single" w:color="000000" w:sz="6" w:space="0"/>
            </w:tcBorders>
          </w:tcPr>
          <w:p w14:paraId="3D4A78A3"/>
        </w:tc>
        <w:tc>
          <w:tcPr>
            <w:tcW w:w="790" w:type="dxa"/>
            <w:vMerge w:val="continue"/>
            <w:tcBorders>
              <w:top w:val="single" w:color="000000" w:sz="8" w:space="0"/>
              <w:left w:val="single" w:color="000000" w:sz="6" w:space="0"/>
              <w:bottom w:val="single" w:color="000000" w:sz="6" w:space="0"/>
              <w:right w:val="single" w:color="000000" w:sz="8" w:space="0"/>
            </w:tcBorders>
          </w:tcPr>
          <w:p w14:paraId="14118A32"/>
        </w:tc>
        <w:tc>
          <w:tcPr>
            <w:tcW w:w="790" w:type="dxa"/>
            <w:vMerge w:val="continue"/>
            <w:tcBorders>
              <w:top w:val="single" w:color="000000" w:sz="8" w:space="0"/>
              <w:left w:val="single" w:color="000000" w:sz="8" w:space="0"/>
              <w:bottom w:val="single" w:color="000000" w:sz="6" w:space="0"/>
              <w:right w:val="single" w:color="000000" w:sz="8" w:space="0"/>
            </w:tcBorders>
          </w:tcPr>
          <w:p w14:paraId="25FEC347"/>
        </w:tc>
        <w:tc>
          <w:tcPr>
            <w:tcW w:w="790" w:type="dxa"/>
            <w:vMerge w:val="continue"/>
            <w:tcBorders>
              <w:top w:val="single" w:color="000000" w:sz="8" w:space="0"/>
              <w:left w:val="single" w:color="000000" w:sz="8" w:space="0"/>
              <w:bottom w:val="single" w:color="000000" w:sz="6" w:space="0"/>
              <w:right w:val="single" w:color="000000" w:sz="8" w:space="0"/>
            </w:tcBorders>
          </w:tcPr>
          <w:p w14:paraId="5CA8D8A2"/>
        </w:tc>
        <w:tc>
          <w:tcPr>
            <w:tcW w:w="790" w:type="dxa"/>
            <w:vMerge w:val="continue"/>
            <w:tcBorders>
              <w:top w:val="single" w:color="000000" w:sz="8" w:space="0"/>
              <w:left w:val="single" w:color="000000" w:sz="8" w:space="0"/>
              <w:bottom w:val="single" w:color="000000" w:sz="6" w:space="0"/>
              <w:right w:val="single" w:color="000000" w:sz="6" w:space="0"/>
            </w:tcBorders>
          </w:tcPr>
          <w:p w14:paraId="6EC36050"/>
        </w:tc>
        <w:tc>
          <w:tcPr>
            <w:tcW w:w="790" w:type="dxa"/>
            <w:vMerge w:val="continue"/>
            <w:tcBorders>
              <w:top w:val="single" w:color="000000" w:sz="8" w:space="0"/>
              <w:left w:val="single" w:color="000000" w:sz="6" w:space="0"/>
              <w:bottom w:val="single" w:color="000000" w:sz="6" w:space="0"/>
              <w:right w:val="single" w:color="000000" w:sz="6" w:space="0"/>
            </w:tcBorders>
          </w:tcPr>
          <w:p w14:paraId="5902C5B6"/>
        </w:tc>
        <w:tc>
          <w:tcPr>
            <w:tcW w:w="790" w:type="dxa"/>
            <w:vMerge w:val="continue"/>
            <w:tcBorders>
              <w:top w:val="single" w:color="000000" w:sz="6" w:space="0"/>
              <w:left w:val="single" w:color="000000" w:sz="6" w:space="0"/>
              <w:bottom w:val="single" w:color="000000" w:sz="6" w:space="0"/>
              <w:right w:val="single" w:color="000000" w:sz="8" w:space="0"/>
            </w:tcBorders>
          </w:tcPr>
          <w:p w14:paraId="212809ED"/>
        </w:tc>
      </w:tr>
      <w:tr w14:paraId="5E2757D6">
        <w:tblPrEx>
          <w:tblCellMar>
            <w:top w:w="0" w:type="dxa"/>
            <w:left w:w="108" w:type="dxa"/>
            <w:bottom w:w="0" w:type="dxa"/>
            <w:right w:w="108" w:type="dxa"/>
          </w:tblCellMar>
        </w:tblPrEx>
        <w:trPr>
          <w:trHeight w:val="498" w:hRule="exact"/>
        </w:trPr>
        <w:tc>
          <w:tcPr>
            <w:tcW w:w="396"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7FE54003">
            <w:pPr>
              <w:widowControl/>
              <w:autoSpaceDE w:val="0"/>
              <w:autoSpaceDN w:val="0"/>
              <w:spacing w:before="480" w:after="0" w:line="180" w:lineRule="exact"/>
              <w:ind w:left="142" w:right="0" w:firstLine="0"/>
              <w:jc w:val="left"/>
            </w:pPr>
            <w:r>
              <w:rPr>
                <w:rFonts w:ascii="EVNo8Oxx+SimSun" w:hAnsi="EVNo8Oxx+SimSun" w:eastAsia="EVNo8Oxx+SimSun"/>
                <w:color w:val="000000"/>
                <w:sz w:val="18"/>
              </w:rPr>
              <w:t xml:space="preserve">1 </w:t>
            </w:r>
          </w:p>
        </w:tc>
        <w:tc>
          <w:tcPr>
            <w:tcW w:w="1420" w:type="dxa"/>
            <w:tcBorders>
              <w:top w:val="single" w:color="000000" w:sz="6" w:space="0"/>
              <w:left w:val="single" w:color="000000" w:sz="8" w:space="0"/>
              <w:bottom w:val="single" w:color="000000" w:sz="8" w:space="0"/>
              <w:right w:val="single" w:color="000000" w:sz="6" w:space="0"/>
            </w:tcBorders>
            <w:tcMar>
              <w:left w:w="0" w:type="dxa"/>
              <w:right w:w="0" w:type="dxa"/>
            </w:tcMar>
          </w:tcPr>
          <w:p w14:paraId="0E460FD9">
            <w:pPr>
              <w:widowControl/>
              <w:autoSpaceDE w:val="0"/>
              <w:autoSpaceDN w:val="0"/>
              <w:spacing w:before="146" w:after="0" w:line="208" w:lineRule="exact"/>
              <w:ind w:left="0" w:right="0" w:firstLine="0"/>
              <w:jc w:val="center"/>
            </w:pPr>
            <w:r>
              <w:rPr>
                <w:rFonts w:ascii="Times New Roman" w:hAnsi="Times New Roman" w:eastAsia="Times New Roman"/>
                <w:color w:val="000000"/>
                <w:sz w:val="18"/>
              </w:rPr>
              <w:t>530111000016</w:t>
            </w:r>
            <w:r>
              <w:rPr>
                <w:rFonts w:ascii="EVNo8Oxx+SimSun" w:hAnsi="EVNo8Oxx+SimSun" w:eastAsia="EVNo8Oxx+SimSun"/>
                <w:color w:val="000000"/>
                <w:sz w:val="18"/>
              </w:rPr>
              <w:t xml:space="preserve"> </w:t>
            </w:r>
          </w:p>
        </w:tc>
        <w:tc>
          <w:tcPr>
            <w:tcW w:w="1122"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8A5A638">
            <w:pPr>
              <w:widowControl/>
              <w:autoSpaceDE w:val="0"/>
              <w:autoSpaceDN w:val="0"/>
              <w:spacing w:before="60" w:after="0" w:line="240" w:lineRule="exact"/>
              <w:ind w:left="0" w:right="102" w:firstLine="0"/>
              <w:jc w:val="right"/>
            </w:pPr>
            <w:r>
              <w:rPr>
                <w:rFonts w:ascii="W4KeyZcg+SimSun" w:hAnsi="W4KeyZcg+SimSun" w:eastAsia="W4KeyZcg+SimSun"/>
                <w:color w:val="000000"/>
                <w:sz w:val="18"/>
              </w:rPr>
              <w:t>大板桥街道办事处新发村委会岔河小组</w:t>
            </w:r>
            <w:r>
              <w:rPr>
                <w:rFonts w:ascii="EVNo8Oxx+SimSun" w:hAnsi="EVNo8Oxx+SimSun" w:eastAsia="EVNo8Oxx+SimSun"/>
                <w:color w:val="000000"/>
                <w:sz w:val="18"/>
              </w:rPr>
              <w:t xml:space="preserve"> </w:t>
            </w:r>
          </w:p>
        </w:tc>
        <w:tc>
          <w:tcPr>
            <w:tcW w:w="702"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5FD01241">
            <w:pPr>
              <w:widowControl/>
              <w:autoSpaceDE w:val="0"/>
              <w:autoSpaceDN w:val="0"/>
              <w:spacing w:before="240" w:after="0" w:line="180" w:lineRule="exact"/>
              <w:ind w:left="0" w:right="0" w:firstLine="0"/>
              <w:jc w:val="center"/>
            </w:pPr>
            <w:r>
              <w:rPr>
                <w:rFonts w:ascii="W4KeyZcg+SimSun" w:hAnsi="W4KeyZcg+SimSun" w:eastAsia="W4KeyZcg+SimSun"/>
                <w:color w:val="000000"/>
                <w:sz w:val="18"/>
              </w:rPr>
              <w:t>不稳</w:t>
            </w:r>
          </w:p>
          <w:p w14:paraId="3CFA4634">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定斜</w:t>
            </w:r>
          </w:p>
          <w:p w14:paraId="4C02A32C">
            <w:pPr>
              <w:widowControl/>
              <w:autoSpaceDE w:val="0"/>
              <w:autoSpaceDN w:val="0"/>
              <w:spacing w:before="60" w:after="0" w:line="180" w:lineRule="exact"/>
              <w:ind w:left="252"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708"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46A4605B">
            <w:pPr>
              <w:widowControl/>
              <w:autoSpaceDE w:val="0"/>
              <w:autoSpaceDN w:val="0"/>
              <w:spacing w:before="480" w:after="0" w:line="180" w:lineRule="exact"/>
              <w:ind w:left="254" w:right="0" w:firstLine="0"/>
              <w:jc w:val="left"/>
            </w:pPr>
            <w:r>
              <w:rPr>
                <w:rFonts w:ascii="EVNo8Oxx+SimSun" w:hAnsi="EVNo8Oxx+SimSun" w:eastAsia="EVNo8Oxx+SimSun"/>
                <w:color w:val="000000"/>
                <w:sz w:val="18"/>
              </w:rPr>
              <w:t xml:space="preserve">13 </w:t>
            </w:r>
          </w:p>
        </w:tc>
        <w:tc>
          <w:tcPr>
            <w:tcW w:w="71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188821F">
            <w:pPr>
              <w:widowControl/>
              <w:autoSpaceDE w:val="0"/>
              <w:autoSpaceDN w:val="0"/>
              <w:spacing w:before="480" w:after="0" w:line="180" w:lineRule="exact"/>
              <w:ind w:left="256" w:right="0" w:firstLine="0"/>
              <w:jc w:val="left"/>
            </w:pPr>
            <w:r>
              <w:rPr>
                <w:rFonts w:ascii="EVNo8Oxx+SimSun" w:hAnsi="EVNo8Oxx+SimSun" w:eastAsia="EVNo8Oxx+SimSun"/>
                <w:color w:val="000000"/>
                <w:sz w:val="18"/>
              </w:rPr>
              <w:t xml:space="preserve">52 </w:t>
            </w:r>
          </w:p>
        </w:tc>
        <w:tc>
          <w:tcPr>
            <w:tcW w:w="576"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04B88DF4">
            <w:pPr>
              <w:widowControl/>
              <w:autoSpaceDE w:val="0"/>
              <w:autoSpaceDN w:val="0"/>
              <w:spacing w:before="480" w:after="0" w:line="180" w:lineRule="exact"/>
              <w:ind w:left="188" w:right="0" w:firstLine="0"/>
              <w:jc w:val="left"/>
            </w:pPr>
            <w:r>
              <w:rPr>
                <w:rFonts w:ascii="EVNo8Oxx+SimSun" w:hAnsi="EVNo8Oxx+SimSun" w:eastAsia="EVNo8Oxx+SimSun"/>
                <w:color w:val="000000"/>
                <w:sz w:val="18"/>
              </w:rPr>
              <w:t xml:space="preserve">90 </w:t>
            </w:r>
          </w:p>
        </w:tc>
        <w:tc>
          <w:tcPr>
            <w:tcW w:w="7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DBD13B7">
            <w:pPr>
              <w:widowControl/>
              <w:autoSpaceDE w:val="0"/>
              <w:autoSpaceDN w:val="0"/>
              <w:spacing w:before="480" w:after="0" w:line="180" w:lineRule="exact"/>
              <w:ind w:left="172" w:right="0" w:firstLine="0"/>
              <w:jc w:val="left"/>
            </w:pPr>
            <w:r>
              <w:rPr>
                <w:rFonts w:ascii="W4KeyZcg+SimSun" w:hAnsi="W4KeyZcg+SimSun" w:eastAsia="W4KeyZcg+SimSun"/>
                <w:color w:val="000000"/>
                <w:sz w:val="18"/>
              </w:rPr>
              <w:t>小型</w:t>
            </w:r>
            <w:r>
              <w:rPr>
                <w:rFonts w:ascii="EVNo8Oxx+SimSun" w:hAnsi="EVNo8Oxx+SimSun" w:eastAsia="EVNo8Oxx+SimSun"/>
                <w:color w:val="000000"/>
                <w:sz w:val="18"/>
              </w:rPr>
              <w:t xml:space="preserve"> </w:t>
            </w:r>
          </w:p>
        </w:tc>
        <w:tc>
          <w:tcPr>
            <w:tcW w:w="8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7F628BCF">
            <w:pPr>
              <w:widowControl/>
              <w:autoSpaceDE w:val="0"/>
              <w:autoSpaceDN w:val="0"/>
              <w:spacing w:before="180" w:after="0" w:line="240" w:lineRule="exact"/>
              <w:ind w:left="134" w:right="46" w:firstLine="0"/>
              <w:jc w:val="both"/>
            </w:pPr>
            <w:r>
              <w:rPr>
                <w:rFonts w:ascii="W4KeyZcg+SimSun" w:hAnsi="W4KeyZcg+SimSun" w:eastAsia="W4KeyZcg+SimSun"/>
                <w:color w:val="000000"/>
                <w:sz w:val="18"/>
              </w:rPr>
              <w:t>本街道</w:t>
            </w:r>
            <w:r>
              <w:br w:type="textWrapping"/>
            </w:r>
            <w:r>
              <w:rPr>
                <w:rFonts w:ascii="W4KeyZcg+SimSun" w:hAnsi="W4KeyZcg+SimSun" w:eastAsia="W4KeyZcg+SimSun"/>
                <w:color w:val="000000"/>
                <w:sz w:val="18"/>
              </w:rPr>
              <w:t>办事处</w:t>
            </w:r>
            <w:r>
              <w:br w:type="textWrapping"/>
            </w:r>
            <w:r>
              <w:rPr>
                <w:rFonts w:ascii="W4KeyZcg+SimSun" w:hAnsi="W4KeyZcg+SimSun" w:eastAsia="W4KeyZcg+SimSun"/>
                <w:color w:val="000000"/>
                <w:sz w:val="18"/>
              </w:rPr>
              <w:t>辖区内</w:t>
            </w:r>
            <w:r>
              <w:rPr>
                <w:rFonts w:ascii="EVNo8Oxx+SimSun" w:hAnsi="EVNo8Oxx+SimSun" w:eastAsia="EVNo8Oxx+SimSun"/>
                <w:color w:val="000000"/>
                <w:sz w:val="18"/>
              </w:rPr>
              <w:t xml:space="preserve"> </w:t>
            </w:r>
          </w:p>
        </w:tc>
        <w:tc>
          <w:tcPr>
            <w:tcW w:w="6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16DF824">
            <w:pPr>
              <w:widowControl/>
              <w:autoSpaceDE w:val="0"/>
              <w:autoSpaceDN w:val="0"/>
              <w:spacing w:before="480" w:after="0" w:line="180" w:lineRule="exact"/>
              <w:ind w:left="214" w:right="0" w:firstLine="0"/>
              <w:jc w:val="left"/>
            </w:pPr>
            <w:r>
              <w:rPr>
                <w:rFonts w:ascii="W4KeyZcg+SimSun" w:hAnsi="W4KeyZcg+SimSun" w:eastAsia="W4KeyZcg+SimSun"/>
                <w:color w:val="000000"/>
                <w:sz w:val="18"/>
              </w:rPr>
              <w:t>无</w:t>
            </w:r>
            <w:r>
              <w:rPr>
                <w:rFonts w:ascii="EVNo8Oxx+SimSun" w:hAnsi="EVNo8Oxx+SimSun" w:eastAsia="EVNo8Oxx+SimSun"/>
                <w:color w:val="000000"/>
                <w:sz w:val="18"/>
              </w:rPr>
              <w:t xml:space="preserve"> </w:t>
            </w:r>
          </w:p>
        </w:tc>
        <w:tc>
          <w:tcPr>
            <w:tcW w:w="73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789A75E">
            <w:pPr>
              <w:widowControl/>
              <w:autoSpaceDE w:val="0"/>
              <w:autoSpaceDN w:val="0"/>
              <w:spacing w:before="480" w:after="0" w:line="180" w:lineRule="exact"/>
              <w:ind w:left="266" w:right="0" w:firstLine="0"/>
              <w:jc w:val="left"/>
            </w:pPr>
            <w:r>
              <w:rPr>
                <w:rFonts w:ascii="EVNo8Oxx+SimSun" w:hAnsi="EVNo8Oxx+SimSun" w:eastAsia="EVNo8Oxx+SimSun"/>
                <w:color w:val="000000"/>
                <w:sz w:val="18"/>
              </w:rPr>
              <w:t xml:space="preserve">65 </w:t>
            </w:r>
          </w:p>
        </w:tc>
        <w:tc>
          <w:tcPr>
            <w:tcW w:w="127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991AE9C">
            <w:pPr>
              <w:widowControl/>
              <w:autoSpaceDE w:val="0"/>
              <w:autoSpaceDN w:val="0"/>
              <w:spacing w:before="480" w:after="0" w:line="180" w:lineRule="exact"/>
              <w:ind w:left="400" w:right="0" w:firstLine="0"/>
              <w:jc w:val="left"/>
            </w:pPr>
            <w:r>
              <w:rPr>
                <w:rFonts w:ascii="EVNo8Oxx+SimSun" w:hAnsi="EVNo8Oxx+SimSun" w:eastAsia="EVNo8Oxx+SimSun"/>
                <w:color w:val="000000"/>
                <w:sz w:val="18"/>
              </w:rPr>
              <w:t xml:space="preserve">22.43 </w:t>
            </w:r>
          </w:p>
        </w:tc>
        <w:tc>
          <w:tcPr>
            <w:tcW w:w="736"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3376509A">
            <w:pPr>
              <w:widowControl/>
              <w:autoSpaceDE w:val="0"/>
              <w:autoSpaceDN w:val="0"/>
              <w:spacing w:before="480" w:after="0" w:line="180" w:lineRule="exact"/>
              <w:ind w:left="180" w:right="0" w:firstLine="0"/>
              <w:jc w:val="left"/>
            </w:pPr>
            <w:r>
              <w:rPr>
                <w:rFonts w:ascii="EVNo8Oxx+SimSun" w:hAnsi="EVNo8Oxx+SimSun" w:eastAsia="EVNo8Oxx+SimSun"/>
                <w:color w:val="000000"/>
                <w:sz w:val="18"/>
              </w:rPr>
              <w:t xml:space="preserve">5.05 </w:t>
            </w:r>
          </w:p>
        </w:tc>
        <w:tc>
          <w:tcPr>
            <w:tcW w:w="73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043D8DC">
            <w:pPr>
              <w:widowControl/>
              <w:autoSpaceDE w:val="0"/>
              <w:autoSpaceDN w:val="0"/>
              <w:spacing w:before="480" w:after="0" w:line="180" w:lineRule="exact"/>
              <w:ind w:left="130" w:right="0" w:firstLine="0"/>
              <w:jc w:val="left"/>
            </w:pPr>
            <w:r>
              <w:rPr>
                <w:rFonts w:ascii="EVNo8Oxx+SimSun" w:hAnsi="EVNo8Oxx+SimSun" w:eastAsia="EVNo8Oxx+SimSun"/>
                <w:color w:val="000000"/>
                <w:sz w:val="18"/>
              </w:rPr>
              <w:t xml:space="preserve">92.48 </w:t>
            </w:r>
          </w:p>
        </w:tc>
        <w:tc>
          <w:tcPr>
            <w:tcW w:w="7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7DCC78B4">
            <w:pPr>
              <w:widowControl/>
              <w:autoSpaceDE w:val="0"/>
              <w:autoSpaceDN w:val="0"/>
              <w:spacing w:before="158" w:after="0" w:line="180" w:lineRule="exact"/>
              <w:ind w:left="172" w:right="0" w:firstLine="0"/>
              <w:jc w:val="left"/>
            </w:pPr>
            <w:r>
              <w:rPr>
                <w:rFonts w:ascii="W4KeyZcg+SimSun" w:hAnsi="W4KeyZcg+SimSun" w:eastAsia="W4KeyZcg+SimSun"/>
                <w:color w:val="000000"/>
                <w:sz w:val="18"/>
              </w:rPr>
              <w:t>上级</w:t>
            </w:r>
            <w:r>
              <w:rPr>
                <w:rFonts w:ascii="EVNo8Oxx+SimSun" w:hAnsi="EVNo8Oxx+SimSun" w:eastAsia="EVNo8Oxx+SimSun"/>
                <w:color w:val="000000"/>
                <w:sz w:val="18"/>
              </w:rPr>
              <w:t xml:space="preserve"> </w:t>
            </w:r>
          </w:p>
          <w:p w14:paraId="0F4B64C1">
            <w:pPr>
              <w:widowControl/>
              <w:autoSpaceDE w:val="0"/>
              <w:autoSpaceDN w:val="0"/>
              <w:spacing w:before="230" w:after="0" w:line="180" w:lineRule="exact"/>
              <w:ind w:left="172" w:right="0" w:firstLine="0"/>
              <w:jc w:val="left"/>
            </w:pPr>
            <w:r>
              <w:rPr>
                <w:rFonts w:ascii="W4KeyZcg+SimSun" w:hAnsi="W4KeyZcg+SimSun" w:eastAsia="W4KeyZcg+SimSun"/>
                <w:color w:val="000000"/>
                <w:sz w:val="18"/>
              </w:rPr>
              <w:t>补助</w:t>
            </w:r>
            <w:r>
              <w:rPr>
                <w:rFonts w:ascii="EVNo8Oxx+SimSun" w:hAnsi="EVNo8Oxx+SimSun" w:eastAsia="EVNo8Oxx+SimSun"/>
                <w:color w:val="000000"/>
                <w:sz w:val="18"/>
              </w:rPr>
              <w:t xml:space="preserve"> </w:t>
            </w:r>
          </w:p>
        </w:tc>
        <w:tc>
          <w:tcPr>
            <w:tcW w:w="726"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5CF314EA">
            <w:pPr>
              <w:widowControl/>
              <w:autoSpaceDE w:val="0"/>
              <w:autoSpaceDN w:val="0"/>
              <w:spacing w:before="0" w:after="0" w:line="228" w:lineRule="exact"/>
              <w:ind w:left="172" w:right="0" w:firstLine="0"/>
              <w:jc w:val="left"/>
            </w:pPr>
            <w:r>
              <w:rPr>
                <w:rFonts w:ascii="W4KeyZcg+SimSun" w:hAnsi="W4KeyZcg+SimSun" w:eastAsia="W4KeyZcg+SimSun"/>
                <w:color w:val="000000"/>
                <w:sz w:val="18"/>
              </w:rPr>
              <w:t>民政</w:t>
            </w:r>
            <w:r>
              <w:br w:type="textWrapping"/>
            </w:r>
            <w:r>
              <w:rPr>
                <w:rFonts w:ascii="W4KeyZcg+SimSun" w:hAnsi="W4KeyZcg+SimSun" w:eastAsia="W4KeyZcg+SimSun"/>
                <w:color w:val="000000"/>
                <w:sz w:val="18"/>
              </w:rPr>
              <w:t>补助</w:t>
            </w:r>
            <w:r>
              <w:rPr>
                <w:rFonts w:ascii="EVNo8Oxx+SimSun" w:hAnsi="EVNo8Oxx+SimSun" w:eastAsia="EVNo8Oxx+SimSun"/>
                <w:color w:val="000000"/>
                <w:sz w:val="18"/>
              </w:rPr>
              <w:t xml:space="preserve"> </w:t>
            </w:r>
          </w:p>
          <w:p w14:paraId="408B00A3">
            <w:pPr>
              <w:widowControl/>
              <w:autoSpaceDE w:val="0"/>
              <w:autoSpaceDN w:val="0"/>
              <w:spacing w:before="110" w:after="0" w:line="180" w:lineRule="exact"/>
              <w:ind w:left="106" w:right="0" w:firstLine="0"/>
              <w:jc w:val="left"/>
            </w:pPr>
            <w:r>
              <w:rPr>
                <w:rFonts w:ascii="EVNo8Oxx+SimSun" w:hAnsi="EVNo8Oxx+SimSun" w:eastAsia="EVNo8Oxx+SimSun"/>
                <w:color w:val="000000"/>
                <w:sz w:val="18"/>
              </w:rPr>
              <w:t>2</w:t>
            </w:r>
            <w:r>
              <w:rPr>
                <w:rFonts w:ascii="W4KeyZcg+SimSun" w:hAnsi="W4KeyZcg+SimSun" w:eastAsia="W4KeyZcg+SimSun"/>
                <w:color w:val="000000"/>
                <w:sz w:val="18"/>
              </w:rPr>
              <w:t>万元</w:t>
            </w:r>
            <w:r>
              <w:rPr>
                <w:rFonts w:ascii="EVNo8Oxx+SimSun" w:hAnsi="EVNo8Oxx+SimSun" w:eastAsia="EVNo8Oxx+SimSun"/>
                <w:color w:val="000000"/>
                <w:sz w:val="18"/>
              </w:rPr>
              <w:t xml:space="preserve"> </w:t>
            </w:r>
          </w:p>
        </w:tc>
        <w:tc>
          <w:tcPr>
            <w:tcW w:w="7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B839631">
            <w:pPr>
              <w:widowControl/>
              <w:autoSpaceDE w:val="0"/>
              <w:autoSpaceDN w:val="0"/>
              <w:spacing w:before="360" w:after="0" w:line="180" w:lineRule="exact"/>
              <w:ind w:left="0" w:right="0" w:firstLine="0"/>
              <w:jc w:val="center"/>
            </w:pPr>
            <w:r>
              <w:rPr>
                <w:rFonts w:ascii="W4KeyZcg+SimSun" w:hAnsi="W4KeyZcg+SimSun" w:eastAsia="W4KeyZcg+SimSun"/>
                <w:color w:val="000000"/>
                <w:sz w:val="18"/>
              </w:rPr>
              <w:t>拟筹</w:t>
            </w:r>
          </w:p>
          <w:p w14:paraId="62EA42AD">
            <w:pPr>
              <w:widowControl/>
              <w:autoSpaceDE w:val="0"/>
              <w:autoSpaceDN w:val="0"/>
              <w:spacing w:before="60" w:after="0" w:line="180" w:lineRule="exact"/>
              <w:ind w:left="270" w:right="0" w:firstLine="0"/>
              <w:jc w:val="left"/>
            </w:pPr>
            <w:r>
              <w:rPr>
                <w:rFonts w:ascii="W4KeyZcg+SimSun" w:hAnsi="W4KeyZcg+SimSun" w:eastAsia="W4KeyZcg+SimSun"/>
                <w:color w:val="000000"/>
                <w:sz w:val="18"/>
              </w:rPr>
              <w:t>措</w:t>
            </w:r>
            <w:r>
              <w:rPr>
                <w:rFonts w:ascii="EVNo8Oxx+SimSun" w:hAnsi="EVNo8Oxx+SimSun" w:eastAsia="EVNo8Oxx+SimSun"/>
                <w:color w:val="000000"/>
                <w:sz w:val="18"/>
              </w:rPr>
              <w:t xml:space="preserve"> </w:t>
            </w:r>
          </w:p>
        </w:tc>
        <w:tc>
          <w:tcPr>
            <w:tcW w:w="692"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78C73B01">
            <w:pPr>
              <w:widowControl/>
              <w:autoSpaceDE w:val="0"/>
              <w:autoSpaceDN w:val="0"/>
              <w:spacing w:before="480" w:after="0" w:line="180" w:lineRule="exact"/>
              <w:ind w:left="158" w:right="0" w:firstLine="0"/>
              <w:jc w:val="left"/>
            </w:pPr>
            <w:r>
              <w:rPr>
                <w:rFonts w:ascii="EVNo8Oxx+SimSun" w:hAnsi="EVNo8Oxx+SimSun" w:eastAsia="EVNo8Oxx+SimSun"/>
                <w:color w:val="000000"/>
                <w:sz w:val="18"/>
              </w:rPr>
              <w:t xml:space="preserve">2016 </w:t>
            </w:r>
          </w:p>
        </w:tc>
      </w:tr>
      <w:tr w14:paraId="3C6BC9A4">
        <w:tblPrEx>
          <w:tblCellMar>
            <w:top w:w="0" w:type="dxa"/>
            <w:left w:w="108" w:type="dxa"/>
            <w:bottom w:w="0" w:type="dxa"/>
            <w:right w:w="108" w:type="dxa"/>
          </w:tblCellMar>
        </w:tblPrEx>
        <w:trPr>
          <w:trHeight w:val="322" w:hRule="exact"/>
        </w:trPr>
        <w:tc>
          <w:tcPr>
            <w:tcW w:w="790" w:type="dxa"/>
            <w:vMerge w:val="continue"/>
            <w:tcBorders>
              <w:top w:val="single" w:color="000000" w:sz="6" w:space="0"/>
              <w:left w:val="single" w:color="000000" w:sz="8" w:space="0"/>
              <w:bottom w:val="single" w:color="000000" w:sz="6" w:space="0"/>
              <w:right w:val="single" w:color="000000" w:sz="8" w:space="0"/>
            </w:tcBorders>
          </w:tcPr>
          <w:p w14:paraId="01BEFBE6"/>
        </w:tc>
        <w:tc>
          <w:tcPr>
            <w:tcW w:w="1420" w:type="dxa"/>
            <w:tcBorders>
              <w:top w:val="single" w:color="000000" w:sz="8" w:space="0"/>
              <w:left w:val="single" w:color="000000" w:sz="8" w:space="0"/>
              <w:bottom w:val="single" w:color="000000" w:sz="8" w:space="0"/>
              <w:right w:val="single" w:color="000000" w:sz="6" w:space="0"/>
            </w:tcBorders>
            <w:tcMar>
              <w:left w:w="0" w:type="dxa"/>
              <w:right w:w="0" w:type="dxa"/>
            </w:tcMar>
          </w:tcPr>
          <w:p w14:paraId="2623A03F">
            <w:pPr>
              <w:widowControl/>
              <w:autoSpaceDE w:val="0"/>
              <w:autoSpaceDN w:val="0"/>
              <w:spacing w:before="56" w:after="0" w:line="208" w:lineRule="exact"/>
              <w:ind w:left="0" w:right="0" w:firstLine="0"/>
              <w:jc w:val="center"/>
            </w:pPr>
            <w:r>
              <w:rPr>
                <w:rFonts w:ascii="Times New Roman" w:hAnsi="Times New Roman" w:eastAsia="Times New Roman"/>
                <w:color w:val="000000"/>
                <w:sz w:val="18"/>
              </w:rPr>
              <w:t>530111000017</w:t>
            </w:r>
            <w:r>
              <w:rPr>
                <w:rFonts w:ascii="EVNo8Oxx+SimSun" w:hAnsi="EVNo8Oxx+SimSun" w:eastAsia="EVNo8Oxx+SimSun"/>
                <w:color w:val="000000"/>
                <w:sz w:val="18"/>
              </w:rPr>
              <w:t xml:space="preserve"> </w:t>
            </w:r>
          </w:p>
        </w:tc>
        <w:tc>
          <w:tcPr>
            <w:tcW w:w="790" w:type="dxa"/>
            <w:vMerge w:val="continue"/>
            <w:tcBorders>
              <w:top w:val="single" w:color="000000" w:sz="6" w:space="0"/>
              <w:left w:val="single" w:color="000000" w:sz="6" w:space="0"/>
              <w:bottom w:val="single" w:color="000000" w:sz="6" w:space="0"/>
              <w:right w:val="single" w:color="000000" w:sz="8" w:space="0"/>
            </w:tcBorders>
          </w:tcPr>
          <w:p w14:paraId="13F6F5E3"/>
        </w:tc>
        <w:tc>
          <w:tcPr>
            <w:tcW w:w="790" w:type="dxa"/>
            <w:vMerge w:val="continue"/>
            <w:tcBorders>
              <w:top w:val="single" w:color="000000" w:sz="6" w:space="0"/>
              <w:left w:val="single" w:color="000000" w:sz="8" w:space="0"/>
              <w:bottom w:val="single" w:color="000000" w:sz="6" w:space="0"/>
              <w:right w:val="single" w:color="000000" w:sz="6" w:space="0"/>
            </w:tcBorders>
          </w:tcPr>
          <w:p w14:paraId="3D64B7E2"/>
        </w:tc>
        <w:tc>
          <w:tcPr>
            <w:tcW w:w="790" w:type="dxa"/>
            <w:vMerge w:val="continue"/>
            <w:tcBorders>
              <w:top w:val="single" w:color="000000" w:sz="6" w:space="0"/>
              <w:left w:val="single" w:color="000000" w:sz="6" w:space="0"/>
              <w:bottom w:val="single" w:color="000000" w:sz="6" w:space="0"/>
              <w:right w:val="single" w:color="000000" w:sz="8" w:space="0"/>
            </w:tcBorders>
          </w:tcPr>
          <w:p w14:paraId="2C8B220E"/>
        </w:tc>
        <w:tc>
          <w:tcPr>
            <w:tcW w:w="790" w:type="dxa"/>
            <w:vMerge w:val="continue"/>
            <w:tcBorders>
              <w:top w:val="single" w:color="000000" w:sz="6" w:space="0"/>
              <w:left w:val="single" w:color="000000" w:sz="8" w:space="0"/>
              <w:bottom w:val="single" w:color="000000" w:sz="6" w:space="0"/>
              <w:right w:val="single" w:color="000000" w:sz="8" w:space="0"/>
            </w:tcBorders>
          </w:tcPr>
          <w:p w14:paraId="57B66083"/>
        </w:tc>
        <w:tc>
          <w:tcPr>
            <w:tcW w:w="790" w:type="dxa"/>
            <w:vMerge w:val="continue"/>
            <w:tcBorders>
              <w:top w:val="single" w:color="000000" w:sz="6" w:space="0"/>
              <w:left w:val="single" w:color="000000" w:sz="8" w:space="0"/>
              <w:bottom w:val="single" w:color="000000" w:sz="6" w:space="0"/>
              <w:right w:val="single" w:color="000000" w:sz="8" w:space="0"/>
            </w:tcBorders>
          </w:tcPr>
          <w:p w14:paraId="753EB0D0"/>
        </w:tc>
        <w:tc>
          <w:tcPr>
            <w:tcW w:w="790" w:type="dxa"/>
            <w:vMerge w:val="continue"/>
            <w:tcBorders>
              <w:top w:val="single" w:color="000000" w:sz="6" w:space="0"/>
              <w:left w:val="single" w:color="000000" w:sz="8" w:space="0"/>
              <w:bottom w:val="single" w:color="000000" w:sz="6" w:space="0"/>
              <w:right w:val="single" w:color="000000" w:sz="8" w:space="0"/>
            </w:tcBorders>
          </w:tcPr>
          <w:p w14:paraId="4660D592"/>
        </w:tc>
        <w:tc>
          <w:tcPr>
            <w:tcW w:w="790" w:type="dxa"/>
            <w:vMerge w:val="continue"/>
            <w:tcBorders>
              <w:top w:val="single" w:color="000000" w:sz="6" w:space="0"/>
              <w:left w:val="single" w:color="000000" w:sz="8" w:space="0"/>
              <w:bottom w:val="single" w:color="000000" w:sz="6" w:space="0"/>
              <w:right w:val="single" w:color="000000" w:sz="8" w:space="0"/>
            </w:tcBorders>
          </w:tcPr>
          <w:p w14:paraId="0BEF0861"/>
        </w:tc>
        <w:tc>
          <w:tcPr>
            <w:tcW w:w="790" w:type="dxa"/>
            <w:vMerge w:val="continue"/>
            <w:tcBorders>
              <w:top w:val="single" w:color="000000" w:sz="6" w:space="0"/>
              <w:left w:val="single" w:color="000000" w:sz="8" w:space="0"/>
              <w:bottom w:val="single" w:color="000000" w:sz="6" w:space="0"/>
              <w:right w:val="single" w:color="000000" w:sz="8" w:space="0"/>
            </w:tcBorders>
          </w:tcPr>
          <w:p w14:paraId="080D90FC"/>
        </w:tc>
        <w:tc>
          <w:tcPr>
            <w:tcW w:w="790" w:type="dxa"/>
            <w:vMerge w:val="continue"/>
            <w:tcBorders>
              <w:top w:val="single" w:color="000000" w:sz="6" w:space="0"/>
              <w:left w:val="single" w:color="000000" w:sz="8" w:space="0"/>
              <w:bottom w:val="single" w:color="000000" w:sz="6" w:space="0"/>
              <w:right w:val="single" w:color="000000" w:sz="8" w:space="0"/>
            </w:tcBorders>
          </w:tcPr>
          <w:p w14:paraId="134C1C2E"/>
        </w:tc>
        <w:tc>
          <w:tcPr>
            <w:tcW w:w="790" w:type="dxa"/>
            <w:vMerge w:val="continue"/>
            <w:tcBorders>
              <w:top w:val="single" w:color="000000" w:sz="6" w:space="0"/>
              <w:left w:val="single" w:color="000000" w:sz="8" w:space="0"/>
              <w:bottom w:val="single" w:color="000000" w:sz="6" w:space="0"/>
              <w:right w:val="single" w:color="000000" w:sz="6" w:space="0"/>
            </w:tcBorders>
          </w:tcPr>
          <w:p w14:paraId="10C9DDC5"/>
        </w:tc>
        <w:tc>
          <w:tcPr>
            <w:tcW w:w="790" w:type="dxa"/>
            <w:vMerge w:val="continue"/>
            <w:tcBorders>
              <w:top w:val="single" w:color="000000" w:sz="6" w:space="0"/>
              <w:left w:val="single" w:color="000000" w:sz="6" w:space="0"/>
              <w:bottom w:val="single" w:color="000000" w:sz="6" w:space="0"/>
              <w:right w:val="single" w:color="000000" w:sz="8" w:space="0"/>
            </w:tcBorders>
          </w:tcPr>
          <w:p w14:paraId="749C7035"/>
        </w:tc>
        <w:tc>
          <w:tcPr>
            <w:tcW w:w="790" w:type="dxa"/>
            <w:vMerge w:val="continue"/>
            <w:tcBorders>
              <w:top w:val="single" w:color="000000" w:sz="6" w:space="0"/>
              <w:left w:val="single" w:color="000000" w:sz="8" w:space="0"/>
              <w:bottom w:val="single" w:color="000000" w:sz="6" w:space="0"/>
              <w:right w:val="single" w:color="000000" w:sz="8" w:space="0"/>
            </w:tcBorders>
          </w:tcPr>
          <w:p w14:paraId="2168DAF9"/>
        </w:tc>
        <w:tc>
          <w:tcPr>
            <w:tcW w:w="790" w:type="dxa"/>
            <w:vMerge w:val="continue"/>
            <w:tcBorders>
              <w:top w:val="single" w:color="000000" w:sz="6" w:space="0"/>
              <w:left w:val="single" w:color="000000" w:sz="8" w:space="0"/>
              <w:bottom w:val="single" w:color="000000" w:sz="6" w:space="0"/>
              <w:right w:val="single" w:color="000000" w:sz="8" w:space="0"/>
            </w:tcBorders>
          </w:tcPr>
          <w:p w14:paraId="77D10CAC"/>
        </w:tc>
        <w:tc>
          <w:tcPr>
            <w:tcW w:w="790" w:type="dxa"/>
            <w:vMerge w:val="continue"/>
            <w:tcBorders>
              <w:top w:val="single" w:color="000000" w:sz="6" w:space="0"/>
              <w:left w:val="single" w:color="000000" w:sz="8" w:space="0"/>
              <w:bottom w:val="single" w:color="000000" w:sz="6" w:space="0"/>
              <w:right w:val="single" w:color="000000" w:sz="6" w:space="0"/>
            </w:tcBorders>
          </w:tcPr>
          <w:p w14:paraId="7FF6B8A9"/>
        </w:tc>
        <w:tc>
          <w:tcPr>
            <w:tcW w:w="790" w:type="dxa"/>
            <w:vMerge w:val="continue"/>
            <w:tcBorders>
              <w:top w:val="single" w:color="000000" w:sz="6" w:space="0"/>
              <w:left w:val="single" w:color="000000" w:sz="6" w:space="0"/>
              <w:bottom w:val="single" w:color="000000" w:sz="6" w:space="0"/>
              <w:right w:val="single" w:color="000000" w:sz="6" w:space="0"/>
            </w:tcBorders>
          </w:tcPr>
          <w:p w14:paraId="0AEB183B"/>
        </w:tc>
        <w:tc>
          <w:tcPr>
            <w:tcW w:w="790" w:type="dxa"/>
            <w:vMerge w:val="continue"/>
            <w:tcBorders>
              <w:top w:val="single" w:color="000000" w:sz="6" w:space="0"/>
              <w:left w:val="single" w:color="000000" w:sz="6" w:space="0"/>
              <w:bottom w:val="single" w:color="000000" w:sz="6" w:space="0"/>
              <w:right w:val="single" w:color="000000" w:sz="8" w:space="0"/>
            </w:tcBorders>
          </w:tcPr>
          <w:p w14:paraId="1B3D85B8"/>
        </w:tc>
      </w:tr>
      <w:tr w14:paraId="6E9351B8">
        <w:tblPrEx>
          <w:tblCellMar>
            <w:top w:w="0" w:type="dxa"/>
            <w:left w:w="108" w:type="dxa"/>
            <w:bottom w:w="0" w:type="dxa"/>
            <w:right w:w="108" w:type="dxa"/>
          </w:tblCellMar>
        </w:tblPrEx>
        <w:trPr>
          <w:trHeight w:val="320" w:hRule="exact"/>
        </w:trPr>
        <w:tc>
          <w:tcPr>
            <w:tcW w:w="790" w:type="dxa"/>
            <w:vMerge w:val="continue"/>
            <w:tcBorders>
              <w:top w:val="single" w:color="000000" w:sz="6" w:space="0"/>
              <w:left w:val="single" w:color="000000" w:sz="8" w:space="0"/>
              <w:bottom w:val="single" w:color="000000" w:sz="6" w:space="0"/>
              <w:right w:val="single" w:color="000000" w:sz="8" w:space="0"/>
            </w:tcBorders>
          </w:tcPr>
          <w:p w14:paraId="01A17E49"/>
        </w:tc>
        <w:tc>
          <w:tcPr>
            <w:tcW w:w="1420" w:type="dxa"/>
            <w:tcBorders>
              <w:top w:val="single" w:color="000000" w:sz="8" w:space="0"/>
              <w:left w:val="single" w:color="000000" w:sz="8" w:space="0"/>
              <w:bottom w:val="single" w:color="000000" w:sz="6" w:space="0"/>
              <w:right w:val="single" w:color="000000" w:sz="6" w:space="0"/>
            </w:tcBorders>
            <w:tcMar>
              <w:left w:w="0" w:type="dxa"/>
              <w:right w:w="0" w:type="dxa"/>
            </w:tcMar>
          </w:tcPr>
          <w:p w14:paraId="31640088">
            <w:pPr>
              <w:widowControl/>
              <w:autoSpaceDE w:val="0"/>
              <w:autoSpaceDN w:val="0"/>
              <w:spacing w:before="56" w:after="0" w:line="208" w:lineRule="exact"/>
              <w:ind w:left="0" w:right="0" w:firstLine="0"/>
              <w:jc w:val="center"/>
            </w:pPr>
            <w:r>
              <w:rPr>
                <w:rFonts w:ascii="Times New Roman" w:hAnsi="Times New Roman" w:eastAsia="Times New Roman"/>
                <w:color w:val="000000"/>
                <w:sz w:val="18"/>
              </w:rPr>
              <w:t>530111000019</w:t>
            </w:r>
            <w:r>
              <w:rPr>
                <w:rFonts w:ascii="EVNo8Oxx+SimSun" w:hAnsi="EVNo8Oxx+SimSun" w:eastAsia="EVNo8Oxx+SimSun"/>
                <w:color w:val="000000"/>
                <w:sz w:val="18"/>
              </w:rPr>
              <w:t xml:space="preserve"> </w:t>
            </w:r>
          </w:p>
        </w:tc>
        <w:tc>
          <w:tcPr>
            <w:tcW w:w="790" w:type="dxa"/>
            <w:vMerge w:val="continue"/>
            <w:tcBorders>
              <w:top w:val="single" w:color="000000" w:sz="6" w:space="0"/>
              <w:left w:val="single" w:color="000000" w:sz="6" w:space="0"/>
              <w:bottom w:val="single" w:color="000000" w:sz="6" w:space="0"/>
              <w:right w:val="single" w:color="000000" w:sz="8" w:space="0"/>
            </w:tcBorders>
          </w:tcPr>
          <w:p w14:paraId="0B2CEE79"/>
        </w:tc>
        <w:tc>
          <w:tcPr>
            <w:tcW w:w="790" w:type="dxa"/>
            <w:vMerge w:val="continue"/>
            <w:tcBorders>
              <w:top w:val="single" w:color="000000" w:sz="6" w:space="0"/>
              <w:left w:val="single" w:color="000000" w:sz="8" w:space="0"/>
              <w:bottom w:val="single" w:color="000000" w:sz="6" w:space="0"/>
              <w:right w:val="single" w:color="000000" w:sz="6" w:space="0"/>
            </w:tcBorders>
          </w:tcPr>
          <w:p w14:paraId="23AA8B69"/>
        </w:tc>
        <w:tc>
          <w:tcPr>
            <w:tcW w:w="790" w:type="dxa"/>
            <w:vMerge w:val="continue"/>
            <w:tcBorders>
              <w:top w:val="single" w:color="000000" w:sz="6" w:space="0"/>
              <w:left w:val="single" w:color="000000" w:sz="6" w:space="0"/>
              <w:bottom w:val="single" w:color="000000" w:sz="6" w:space="0"/>
              <w:right w:val="single" w:color="000000" w:sz="8" w:space="0"/>
            </w:tcBorders>
          </w:tcPr>
          <w:p w14:paraId="550DEC4B"/>
        </w:tc>
        <w:tc>
          <w:tcPr>
            <w:tcW w:w="790" w:type="dxa"/>
            <w:vMerge w:val="continue"/>
            <w:tcBorders>
              <w:top w:val="single" w:color="000000" w:sz="6" w:space="0"/>
              <w:left w:val="single" w:color="000000" w:sz="8" w:space="0"/>
              <w:bottom w:val="single" w:color="000000" w:sz="6" w:space="0"/>
              <w:right w:val="single" w:color="000000" w:sz="8" w:space="0"/>
            </w:tcBorders>
          </w:tcPr>
          <w:p w14:paraId="50EA0065"/>
        </w:tc>
        <w:tc>
          <w:tcPr>
            <w:tcW w:w="790" w:type="dxa"/>
            <w:vMerge w:val="continue"/>
            <w:tcBorders>
              <w:top w:val="single" w:color="000000" w:sz="6" w:space="0"/>
              <w:left w:val="single" w:color="000000" w:sz="8" w:space="0"/>
              <w:bottom w:val="single" w:color="000000" w:sz="6" w:space="0"/>
              <w:right w:val="single" w:color="000000" w:sz="8" w:space="0"/>
            </w:tcBorders>
          </w:tcPr>
          <w:p w14:paraId="793ACD10"/>
        </w:tc>
        <w:tc>
          <w:tcPr>
            <w:tcW w:w="790" w:type="dxa"/>
            <w:vMerge w:val="continue"/>
            <w:tcBorders>
              <w:top w:val="single" w:color="000000" w:sz="6" w:space="0"/>
              <w:left w:val="single" w:color="000000" w:sz="8" w:space="0"/>
              <w:bottom w:val="single" w:color="000000" w:sz="6" w:space="0"/>
              <w:right w:val="single" w:color="000000" w:sz="8" w:space="0"/>
            </w:tcBorders>
          </w:tcPr>
          <w:p w14:paraId="419F0296"/>
        </w:tc>
        <w:tc>
          <w:tcPr>
            <w:tcW w:w="790" w:type="dxa"/>
            <w:vMerge w:val="continue"/>
            <w:tcBorders>
              <w:top w:val="single" w:color="000000" w:sz="6" w:space="0"/>
              <w:left w:val="single" w:color="000000" w:sz="8" w:space="0"/>
              <w:bottom w:val="single" w:color="000000" w:sz="6" w:space="0"/>
              <w:right w:val="single" w:color="000000" w:sz="8" w:space="0"/>
            </w:tcBorders>
          </w:tcPr>
          <w:p w14:paraId="2B9DC33D"/>
        </w:tc>
        <w:tc>
          <w:tcPr>
            <w:tcW w:w="790" w:type="dxa"/>
            <w:vMerge w:val="continue"/>
            <w:tcBorders>
              <w:top w:val="single" w:color="000000" w:sz="6" w:space="0"/>
              <w:left w:val="single" w:color="000000" w:sz="8" w:space="0"/>
              <w:bottom w:val="single" w:color="000000" w:sz="6" w:space="0"/>
              <w:right w:val="single" w:color="000000" w:sz="8" w:space="0"/>
            </w:tcBorders>
          </w:tcPr>
          <w:p w14:paraId="34208BB6"/>
        </w:tc>
        <w:tc>
          <w:tcPr>
            <w:tcW w:w="790" w:type="dxa"/>
            <w:vMerge w:val="continue"/>
            <w:tcBorders>
              <w:top w:val="single" w:color="000000" w:sz="6" w:space="0"/>
              <w:left w:val="single" w:color="000000" w:sz="8" w:space="0"/>
              <w:bottom w:val="single" w:color="000000" w:sz="6" w:space="0"/>
              <w:right w:val="single" w:color="000000" w:sz="8" w:space="0"/>
            </w:tcBorders>
          </w:tcPr>
          <w:p w14:paraId="783EC433"/>
        </w:tc>
        <w:tc>
          <w:tcPr>
            <w:tcW w:w="790" w:type="dxa"/>
            <w:vMerge w:val="continue"/>
            <w:tcBorders>
              <w:top w:val="single" w:color="000000" w:sz="6" w:space="0"/>
              <w:left w:val="single" w:color="000000" w:sz="8" w:space="0"/>
              <w:bottom w:val="single" w:color="000000" w:sz="6" w:space="0"/>
              <w:right w:val="single" w:color="000000" w:sz="6" w:space="0"/>
            </w:tcBorders>
          </w:tcPr>
          <w:p w14:paraId="4B136C11"/>
        </w:tc>
        <w:tc>
          <w:tcPr>
            <w:tcW w:w="790" w:type="dxa"/>
            <w:vMerge w:val="continue"/>
            <w:tcBorders>
              <w:top w:val="single" w:color="000000" w:sz="6" w:space="0"/>
              <w:left w:val="single" w:color="000000" w:sz="6" w:space="0"/>
              <w:bottom w:val="single" w:color="000000" w:sz="6" w:space="0"/>
              <w:right w:val="single" w:color="000000" w:sz="8" w:space="0"/>
            </w:tcBorders>
          </w:tcPr>
          <w:p w14:paraId="3AF17113"/>
        </w:tc>
        <w:tc>
          <w:tcPr>
            <w:tcW w:w="790" w:type="dxa"/>
            <w:vMerge w:val="continue"/>
            <w:tcBorders>
              <w:top w:val="single" w:color="000000" w:sz="6" w:space="0"/>
              <w:left w:val="single" w:color="000000" w:sz="8" w:space="0"/>
              <w:bottom w:val="single" w:color="000000" w:sz="6" w:space="0"/>
              <w:right w:val="single" w:color="000000" w:sz="8" w:space="0"/>
            </w:tcBorders>
          </w:tcPr>
          <w:p w14:paraId="2C6D5786"/>
        </w:tc>
        <w:tc>
          <w:tcPr>
            <w:tcW w:w="790" w:type="dxa"/>
            <w:vMerge w:val="continue"/>
            <w:tcBorders>
              <w:top w:val="single" w:color="000000" w:sz="6" w:space="0"/>
              <w:left w:val="single" w:color="000000" w:sz="8" w:space="0"/>
              <w:bottom w:val="single" w:color="000000" w:sz="6" w:space="0"/>
              <w:right w:val="single" w:color="000000" w:sz="8" w:space="0"/>
            </w:tcBorders>
          </w:tcPr>
          <w:p w14:paraId="1D8D0C68"/>
        </w:tc>
        <w:tc>
          <w:tcPr>
            <w:tcW w:w="790" w:type="dxa"/>
            <w:vMerge w:val="continue"/>
            <w:tcBorders>
              <w:top w:val="single" w:color="000000" w:sz="6" w:space="0"/>
              <w:left w:val="single" w:color="000000" w:sz="8" w:space="0"/>
              <w:bottom w:val="single" w:color="000000" w:sz="6" w:space="0"/>
              <w:right w:val="single" w:color="000000" w:sz="6" w:space="0"/>
            </w:tcBorders>
          </w:tcPr>
          <w:p w14:paraId="678A16B3"/>
        </w:tc>
        <w:tc>
          <w:tcPr>
            <w:tcW w:w="790" w:type="dxa"/>
            <w:vMerge w:val="continue"/>
            <w:tcBorders>
              <w:top w:val="single" w:color="000000" w:sz="6" w:space="0"/>
              <w:left w:val="single" w:color="000000" w:sz="6" w:space="0"/>
              <w:bottom w:val="single" w:color="000000" w:sz="6" w:space="0"/>
              <w:right w:val="single" w:color="000000" w:sz="6" w:space="0"/>
            </w:tcBorders>
          </w:tcPr>
          <w:p w14:paraId="18896156"/>
        </w:tc>
        <w:tc>
          <w:tcPr>
            <w:tcW w:w="790" w:type="dxa"/>
            <w:vMerge w:val="continue"/>
            <w:tcBorders>
              <w:top w:val="single" w:color="000000" w:sz="6" w:space="0"/>
              <w:left w:val="single" w:color="000000" w:sz="6" w:space="0"/>
              <w:bottom w:val="single" w:color="000000" w:sz="6" w:space="0"/>
              <w:right w:val="single" w:color="000000" w:sz="8" w:space="0"/>
            </w:tcBorders>
          </w:tcPr>
          <w:p w14:paraId="2B4E0AFF"/>
        </w:tc>
      </w:tr>
      <w:tr w14:paraId="696770B5">
        <w:tblPrEx>
          <w:tblCellMar>
            <w:top w:w="0" w:type="dxa"/>
            <w:left w:w="108" w:type="dxa"/>
            <w:bottom w:w="0" w:type="dxa"/>
            <w:right w:w="108" w:type="dxa"/>
          </w:tblCellMar>
        </w:tblPrEx>
        <w:trPr>
          <w:trHeight w:val="620" w:hRule="exact"/>
        </w:trPr>
        <w:tc>
          <w:tcPr>
            <w:tcW w:w="396"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0BA38D60">
            <w:pPr>
              <w:widowControl/>
              <w:autoSpaceDE w:val="0"/>
              <w:autoSpaceDN w:val="0"/>
              <w:spacing w:before="398" w:after="0" w:line="180" w:lineRule="exact"/>
              <w:ind w:left="142" w:right="0" w:firstLine="0"/>
              <w:jc w:val="left"/>
            </w:pPr>
            <w:r>
              <w:rPr>
                <w:rFonts w:ascii="EVNo8Oxx+SimSun" w:hAnsi="EVNo8Oxx+SimSun" w:eastAsia="EVNo8Oxx+SimSun"/>
                <w:color w:val="000000"/>
                <w:sz w:val="18"/>
              </w:rPr>
              <w:t xml:space="preserve">2 </w:t>
            </w:r>
          </w:p>
        </w:tc>
        <w:tc>
          <w:tcPr>
            <w:tcW w:w="1420" w:type="dxa"/>
            <w:tcBorders>
              <w:top w:val="single" w:color="000000" w:sz="6" w:space="0"/>
              <w:left w:val="single" w:color="000000" w:sz="8" w:space="0"/>
              <w:bottom w:val="single" w:color="000000" w:sz="6" w:space="0"/>
              <w:right w:val="single" w:color="000000" w:sz="6" w:space="0"/>
            </w:tcBorders>
            <w:tcMar>
              <w:left w:w="0" w:type="dxa"/>
              <w:right w:w="0" w:type="dxa"/>
            </w:tcMar>
          </w:tcPr>
          <w:p w14:paraId="447F23C7">
            <w:pPr>
              <w:widowControl/>
              <w:autoSpaceDE w:val="0"/>
              <w:autoSpaceDN w:val="0"/>
              <w:spacing w:before="206" w:after="0" w:line="208" w:lineRule="exact"/>
              <w:ind w:left="0" w:right="0" w:firstLine="0"/>
              <w:jc w:val="center"/>
            </w:pPr>
            <w:r>
              <w:rPr>
                <w:rFonts w:ascii="Times New Roman" w:hAnsi="Times New Roman" w:eastAsia="Times New Roman"/>
                <w:color w:val="000000"/>
                <w:sz w:val="18"/>
              </w:rPr>
              <w:t>530111010014</w:t>
            </w:r>
            <w:r>
              <w:rPr>
                <w:rFonts w:ascii="EVNo8Oxx+SimSun" w:hAnsi="EVNo8Oxx+SimSun" w:eastAsia="EVNo8Oxx+SimSun"/>
                <w:color w:val="000000"/>
                <w:sz w:val="18"/>
              </w:rPr>
              <w:t xml:space="preserve"> </w:t>
            </w:r>
          </w:p>
        </w:tc>
        <w:tc>
          <w:tcPr>
            <w:tcW w:w="1122"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48B6B6ED">
            <w:pPr>
              <w:widowControl/>
              <w:autoSpaceDE w:val="0"/>
              <w:autoSpaceDN w:val="0"/>
              <w:spacing w:before="0" w:after="0" w:line="234" w:lineRule="exact"/>
              <w:ind w:left="0" w:right="102" w:firstLine="0"/>
              <w:jc w:val="right"/>
            </w:pPr>
            <w:r>
              <w:rPr>
                <w:rFonts w:ascii="W4KeyZcg+SimSun" w:hAnsi="W4KeyZcg+SimSun" w:eastAsia="W4KeyZcg+SimSun"/>
                <w:color w:val="000000"/>
                <w:sz w:val="18"/>
              </w:rPr>
              <w:t>大板桥街道办事处新发村委会羊坝冲小组</w:t>
            </w:r>
            <w:r>
              <w:rPr>
                <w:rFonts w:ascii="EVNo8Oxx+SimSun" w:hAnsi="EVNo8Oxx+SimSun" w:eastAsia="EVNo8Oxx+SimSun"/>
                <w:color w:val="000000"/>
                <w:sz w:val="18"/>
              </w:rPr>
              <w:t xml:space="preserve"> </w:t>
            </w:r>
          </w:p>
        </w:tc>
        <w:tc>
          <w:tcPr>
            <w:tcW w:w="702"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7EA808BA">
            <w:pPr>
              <w:widowControl/>
              <w:autoSpaceDE w:val="0"/>
              <w:autoSpaceDN w:val="0"/>
              <w:spacing w:before="398" w:after="0" w:line="180" w:lineRule="exact"/>
              <w:ind w:left="160"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708"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74FC3BCA">
            <w:pPr>
              <w:widowControl/>
              <w:autoSpaceDE w:val="0"/>
              <w:autoSpaceDN w:val="0"/>
              <w:spacing w:before="398" w:after="0" w:line="180" w:lineRule="exact"/>
              <w:ind w:left="300" w:right="0" w:firstLine="0"/>
              <w:jc w:val="left"/>
            </w:pPr>
            <w:r>
              <w:rPr>
                <w:rFonts w:ascii="EVNo8Oxx+SimSun" w:hAnsi="EVNo8Oxx+SimSun" w:eastAsia="EVNo8Oxx+SimSun"/>
                <w:color w:val="000000"/>
                <w:sz w:val="18"/>
              </w:rPr>
              <w:t xml:space="preserve">5 </w:t>
            </w:r>
          </w:p>
        </w:tc>
        <w:tc>
          <w:tcPr>
            <w:tcW w:w="71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30B0FE9">
            <w:pPr>
              <w:widowControl/>
              <w:autoSpaceDE w:val="0"/>
              <w:autoSpaceDN w:val="0"/>
              <w:spacing w:before="398" w:after="0" w:line="180" w:lineRule="exact"/>
              <w:ind w:left="256" w:right="0" w:firstLine="0"/>
              <w:jc w:val="left"/>
            </w:pPr>
            <w:r>
              <w:rPr>
                <w:rFonts w:ascii="EVNo8Oxx+SimSun" w:hAnsi="EVNo8Oxx+SimSun" w:eastAsia="EVNo8Oxx+SimSun"/>
                <w:color w:val="000000"/>
                <w:sz w:val="18"/>
              </w:rPr>
              <w:t xml:space="preserve">20 </w:t>
            </w:r>
          </w:p>
        </w:tc>
        <w:tc>
          <w:tcPr>
            <w:tcW w:w="576"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1142FB3">
            <w:pPr>
              <w:widowControl/>
              <w:autoSpaceDE w:val="0"/>
              <w:autoSpaceDN w:val="0"/>
              <w:spacing w:before="398" w:after="0" w:line="180" w:lineRule="exact"/>
              <w:ind w:left="188" w:right="0" w:firstLine="0"/>
              <w:jc w:val="left"/>
            </w:pPr>
            <w:r>
              <w:rPr>
                <w:rFonts w:ascii="EVNo8Oxx+SimSun" w:hAnsi="EVNo8Oxx+SimSun" w:eastAsia="EVNo8Oxx+SimSun"/>
                <w:color w:val="000000"/>
                <w:sz w:val="18"/>
              </w:rPr>
              <w:t xml:space="preserve">70 </w:t>
            </w:r>
          </w:p>
        </w:tc>
        <w:tc>
          <w:tcPr>
            <w:tcW w:w="7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774B79F">
            <w:pPr>
              <w:widowControl/>
              <w:autoSpaceDE w:val="0"/>
              <w:autoSpaceDN w:val="0"/>
              <w:spacing w:before="398" w:after="0" w:line="180" w:lineRule="exact"/>
              <w:ind w:left="172" w:right="0" w:firstLine="0"/>
              <w:jc w:val="left"/>
            </w:pPr>
            <w:r>
              <w:rPr>
                <w:rFonts w:ascii="W4KeyZcg+SimSun" w:hAnsi="W4KeyZcg+SimSun" w:eastAsia="W4KeyZcg+SimSun"/>
                <w:color w:val="000000"/>
                <w:sz w:val="18"/>
              </w:rPr>
              <w:t>小型</w:t>
            </w:r>
            <w:r>
              <w:rPr>
                <w:rFonts w:ascii="EVNo8Oxx+SimSun" w:hAnsi="EVNo8Oxx+SimSun" w:eastAsia="EVNo8Oxx+SimSun"/>
                <w:color w:val="000000"/>
                <w:sz w:val="18"/>
              </w:rPr>
              <w:t xml:space="preserve"> </w:t>
            </w:r>
          </w:p>
        </w:tc>
        <w:tc>
          <w:tcPr>
            <w:tcW w:w="8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3FF3F5C">
            <w:pPr>
              <w:widowControl/>
              <w:autoSpaceDE w:val="0"/>
              <w:autoSpaceDN w:val="0"/>
              <w:spacing w:before="98" w:after="0" w:line="240" w:lineRule="exact"/>
              <w:ind w:left="134" w:right="46" w:firstLine="0"/>
              <w:jc w:val="both"/>
            </w:pPr>
            <w:r>
              <w:rPr>
                <w:rFonts w:ascii="W4KeyZcg+SimSun" w:hAnsi="W4KeyZcg+SimSun" w:eastAsia="W4KeyZcg+SimSun"/>
                <w:color w:val="000000"/>
                <w:sz w:val="18"/>
              </w:rPr>
              <w:t>本街道</w:t>
            </w:r>
            <w:r>
              <w:br w:type="textWrapping"/>
            </w:r>
            <w:r>
              <w:rPr>
                <w:rFonts w:ascii="W4KeyZcg+SimSun" w:hAnsi="W4KeyZcg+SimSun" w:eastAsia="W4KeyZcg+SimSun"/>
                <w:color w:val="000000"/>
                <w:sz w:val="18"/>
              </w:rPr>
              <w:t>办事处</w:t>
            </w:r>
            <w:r>
              <w:br w:type="textWrapping"/>
            </w:r>
            <w:r>
              <w:rPr>
                <w:rFonts w:ascii="W4KeyZcg+SimSun" w:hAnsi="W4KeyZcg+SimSun" w:eastAsia="W4KeyZcg+SimSun"/>
                <w:color w:val="000000"/>
                <w:sz w:val="18"/>
              </w:rPr>
              <w:t>辖区内</w:t>
            </w:r>
            <w:r>
              <w:rPr>
                <w:rFonts w:ascii="EVNo8Oxx+SimSun" w:hAnsi="EVNo8Oxx+SimSun" w:eastAsia="EVNo8Oxx+SimSun"/>
                <w:color w:val="000000"/>
                <w:sz w:val="18"/>
              </w:rPr>
              <w:t xml:space="preserve"> </w:t>
            </w:r>
          </w:p>
        </w:tc>
        <w:tc>
          <w:tcPr>
            <w:tcW w:w="6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3C284CE">
            <w:pPr>
              <w:widowControl/>
              <w:autoSpaceDE w:val="0"/>
              <w:autoSpaceDN w:val="0"/>
              <w:spacing w:before="398" w:after="0" w:line="180" w:lineRule="exact"/>
              <w:ind w:left="214" w:right="0" w:firstLine="0"/>
              <w:jc w:val="left"/>
            </w:pPr>
            <w:r>
              <w:rPr>
                <w:rFonts w:ascii="W4KeyZcg+SimSun" w:hAnsi="W4KeyZcg+SimSun" w:eastAsia="W4KeyZcg+SimSun"/>
                <w:color w:val="000000"/>
                <w:sz w:val="18"/>
              </w:rPr>
              <w:t>无</w:t>
            </w:r>
            <w:r>
              <w:rPr>
                <w:rFonts w:ascii="EVNo8Oxx+SimSun" w:hAnsi="EVNo8Oxx+SimSun" w:eastAsia="EVNo8Oxx+SimSun"/>
                <w:color w:val="000000"/>
                <w:sz w:val="18"/>
              </w:rPr>
              <w:t xml:space="preserve"> </w:t>
            </w:r>
          </w:p>
        </w:tc>
        <w:tc>
          <w:tcPr>
            <w:tcW w:w="73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B9C7273">
            <w:pPr>
              <w:widowControl/>
              <w:autoSpaceDE w:val="0"/>
              <w:autoSpaceDN w:val="0"/>
              <w:spacing w:before="398" w:after="0" w:line="180" w:lineRule="exact"/>
              <w:ind w:left="266" w:right="0" w:firstLine="0"/>
              <w:jc w:val="left"/>
            </w:pPr>
            <w:r>
              <w:rPr>
                <w:rFonts w:ascii="EVNo8Oxx+SimSun" w:hAnsi="EVNo8Oxx+SimSun" w:eastAsia="EVNo8Oxx+SimSun"/>
                <w:color w:val="000000"/>
                <w:sz w:val="18"/>
              </w:rPr>
              <w:t xml:space="preserve">25 </w:t>
            </w:r>
          </w:p>
        </w:tc>
        <w:tc>
          <w:tcPr>
            <w:tcW w:w="127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519857C6">
            <w:pPr>
              <w:widowControl/>
              <w:autoSpaceDE w:val="0"/>
              <w:autoSpaceDN w:val="0"/>
              <w:spacing w:before="398" w:after="0" w:line="180" w:lineRule="exact"/>
              <w:ind w:left="446" w:right="0" w:firstLine="0"/>
              <w:jc w:val="left"/>
            </w:pPr>
            <w:r>
              <w:rPr>
                <w:rFonts w:ascii="EVNo8Oxx+SimSun" w:hAnsi="EVNo8Oxx+SimSun" w:eastAsia="EVNo8Oxx+SimSun"/>
                <w:color w:val="000000"/>
                <w:sz w:val="18"/>
              </w:rPr>
              <w:t xml:space="preserve">8.63 </w:t>
            </w:r>
          </w:p>
        </w:tc>
        <w:tc>
          <w:tcPr>
            <w:tcW w:w="736"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54F8F271">
            <w:pPr>
              <w:widowControl/>
              <w:autoSpaceDE w:val="0"/>
              <w:autoSpaceDN w:val="0"/>
              <w:spacing w:before="398" w:after="0" w:line="180" w:lineRule="exact"/>
              <w:ind w:left="180" w:right="0" w:firstLine="0"/>
              <w:jc w:val="left"/>
            </w:pPr>
            <w:r>
              <w:rPr>
                <w:rFonts w:ascii="EVNo8Oxx+SimSun" w:hAnsi="EVNo8Oxx+SimSun" w:eastAsia="EVNo8Oxx+SimSun"/>
                <w:color w:val="000000"/>
                <w:sz w:val="18"/>
              </w:rPr>
              <w:t xml:space="preserve">1.94 </w:t>
            </w:r>
          </w:p>
        </w:tc>
        <w:tc>
          <w:tcPr>
            <w:tcW w:w="73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679B9B86">
            <w:pPr>
              <w:widowControl/>
              <w:autoSpaceDE w:val="0"/>
              <w:autoSpaceDN w:val="0"/>
              <w:spacing w:before="398" w:after="0" w:line="180" w:lineRule="exact"/>
              <w:ind w:left="130" w:right="0" w:firstLine="0"/>
              <w:jc w:val="left"/>
            </w:pPr>
            <w:r>
              <w:rPr>
                <w:rFonts w:ascii="EVNo8Oxx+SimSun" w:hAnsi="EVNo8Oxx+SimSun" w:eastAsia="EVNo8Oxx+SimSun"/>
                <w:color w:val="000000"/>
                <w:sz w:val="18"/>
              </w:rPr>
              <w:t xml:space="preserve">35.57 </w:t>
            </w:r>
          </w:p>
        </w:tc>
        <w:tc>
          <w:tcPr>
            <w:tcW w:w="7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58DE6757">
            <w:pPr>
              <w:widowControl/>
              <w:autoSpaceDE w:val="0"/>
              <w:autoSpaceDN w:val="0"/>
              <w:spacing w:before="218" w:after="0" w:line="180" w:lineRule="exact"/>
              <w:ind w:left="172" w:right="0" w:firstLine="0"/>
              <w:jc w:val="left"/>
            </w:pPr>
            <w:r>
              <w:rPr>
                <w:rFonts w:ascii="W4KeyZcg+SimSun" w:hAnsi="W4KeyZcg+SimSun" w:eastAsia="W4KeyZcg+SimSun"/>
                <w:color w:val="000000"/>
                <w:sz w:val="18"/>
              </w:rPr>
              <w:t>上级</w:t>
            </w:r>
            <w:r>
              <w:rPr>
                <w:rFonts w:ascii="EVNo8Oxx+SimSun" w:hAnsi="EVNo8Oxx+SimSun" w:eastAsia="EVNo8Oxx+SimSun"/>
                <w:color w:val="000000"/>
                <w:sz w:val="18"/>
              </w:rPr>
              <w:t xml:space="preserve"> </w:t>
            </w:r>
          </w:p>
          <w:p w14:paraId="7360F677">
            <w:pPr>
              <w:widowControl/>
              <w:autoSpaceDE w:val="0"/>
              <w:autoSpaceDN w:val="0"/>
              <w:spacing w:before="312" w:after="0" w:line="180" w:lineRule="exact"/>
              <w:ind w:left="172" w:right="0" w:firstLine="0"/>
              <w:jc w:val="left"/>
            </w:pPr>
            <w:r>
              <w:rPr>
                <w:rFonts w:ascii="W4KeyZcg+SimSun" w:hAnsi="W4KeyZcg+SimSun" w:eastAsia="W4KeyZcg+SimSun"/>
                <w:color w:val="000000"/>
                <w:sz w:val="18"/>
              </w:rPr>
              <w:t>补助</w:t>
            </w:r>
            <w:r>
              <w:rPr>
                <w:rFonts w:ascii="EVNo8Oxx+SimSun" w:hAnsi="EVNo8Oxx+SimSun" w:eastAsia="EVNo8Oxx+SimSun"/>
                <w:color w:val="000000"/>
                <w:sz w:val="18"/>
              </w:rPr>
              <w:t xml:space="preserve"> </w:t>
            </w:r>
          </w:p>
        </w:tc>
        <w:tc>
          <w:tcPr>
            <w:tcW w:w="726"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2CD164CB">
            <w:pPr>
              <w:widowControl/>
              <w:autoSpaceDE w:val="0"/>
              <w:autoSpaceDN w:val="0"/>
              <w:spacing w:before="38" w:after="0" w:line="240" w:lineRule="exact"/>
              <w:ind w:left="172" w:right="0" w:firstLine="0"/>
              <w:jc w:val="left"/>
            </w:pPr>
            <w:r>
              <w:rPr>
                <w:rFonts w:ascii="W4KeyZcg+SimSun" w:hAnsi="W4KeyZcg+SimSun" w:eastAsia="W4KeyZcg+SimSun"/>
                <w:color w:val="000000"/>
                <w:sz w:val="18"/>
              </w:rPr>
              <w:t>民政</w:t>
            </w:r>
            <w:r>
              <w:br w:type="textWrapping"/>
            </w:r>
            <w:r>
              <w:rPr>
                <w:rFonts w:ascii="W4KeyZcg+SimSun" w:hAnsi="W4KeyZcg+SimSun" w:eastAsia="W4KeyZcg+SimSun"/>
                <w:color w:val="000000"/>
                <w:sz w:val="18"/>
              </w:rPr>
              <w:t>补助</w:t>
            </w:r>
            <w:r>
              <w:rPr>
                <w:rFonts w:ascii="EVNo8Oxx+SimSun" w:hAnsi="EVNo8Oxx+SimSun" w:eastAsia="EVNo8Oxx+SimSun"/>
                <w:color w:val="000000"/>
                <w:sz w:val="18"/>
              </w:rPr>
              <w:t xml:space="preserve"> </w:t>
            </w:r>
          </w:p>
          <w:p w14:paraId="04223D66">
            <w:pPr>
              <w:widowControl/>
              <w:autoSpaceDE w:val="0"/>
              <w:autoSpaceDN w:val="0"/>
              <w:spacing w:before="192" w:after="0" w:line="180" w:lineRule="exact"/>
              <w:ind w:left="106" w:right="0" w:firstLine="0"/>
              <w:jc w:val="left"/>
            </w:pPr>
            <w:r>
              <w:rPr>
                <w:rFonts w:ascii="EVNo8Oxx+SimSun" w:hAnsi="EVNo8Oxx+SimSun" w:eastAsia="EVNo8Oxx+SimSun"/>
                <w:color w:val="000000"/>
                <w:sz w:val="18"/>
              </w:rPr>
              <w:t>2</w:t>
            </w:r>
            <w:r>
              <w:rPr>
                <w:rFonts w:ascii="W4KeyZcg+SimSun" w:hAnsi="W4KeyZcg+SimSun" w:eastAsia="W4KeyZcg+SimSun"/>
                <w:color w:val="000000"/>
                <w:sz w:val="18"/>
              </w:rPr>
              <w:t>万元</w:t>
            </w:r>
            <w:r>
              <w:rPr>
                <w:rFonts w:ascii="EVNo8Oxx+SimSun" w:hAnsi="EVNo8Oxx+SimSun" w:eastAsia="EVNo8Oxx+SimSun"/>
                <w:color w:val="000000"/>
                <w:sz w:val="18"/>
              </w:rPr>
              <w:t xml:space="preserve"> </w:t>
            </w:r>
          </w:p>
        </w:tc>
        <w:tc>
          <w:tcPr>
            <w:tcW w:w="7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34C83B0">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拟筹</w:t>
            </w:r>
          </w:p>
          <w:p w14:paraId="78D7A5F6">
            <w:pPr>
              <w:widowControl/>
              <w:autoSpaceDE w:val="0"/>
              <w:autoSpaceDN w:val="0"/>
              <w:spacing w:before="60" w:after="0" w:line="180" w:lineRule="exact"/>
              <w:ind w:left="270" w:right="0" w:firstLine="0"/>
              <w:jc w:val="left"/>
            </w:pPr>
            <w:r>
              <w:rPr>
                <w:rFonts w:ascii="W4KeyZcg+SimSun" w:hAnsi="W4KeyZcg+SimSun" w:eastAsia="W4KeyZcg+SimSun"/>
                <w:color w:val="000000"/>
                <w:sz w:val="18"/>
              </w:rPr>
              <w:t>措</w:t>
            </w:r>
            <w:r>
              <w:rPr>
                <w:rFonts w:ascii="EVNo8Oxx+SimSun" w:hAnsi="EVNo8Oxx+SimSun" w:eastAsia="EVNo8Oxx+SimSun"/>
                <w:color w:val="000000"/>
                <w:sz w:val="18"/>
              </w:rPr>
              <w:t xml:space="preserve"> </w:t>
            </w:r>
          </w:p>
        </w:tc>
        <w:tc>
          <w:tcPr>
            <w:tcW w:w="692"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2F0743C4">
            <w:pPr>
              <w:widowControl/>
              <w:autoSpaceDE w:val="0"/>
              <w:autoSpaceDN w:val="0"/>
              <w:spacing w:before="398" w:after="0" w:line="180" w:lineRule="exact"/>
              <w:ind w:left="158" w:right="0" w:firstLine="0"/>
              <w:jc w:val="left"/>
            </w:pPr>
            <w:r>
              <w:rPr>
                <w:rFonts w:ascii="EVNo8Oxx+SimSun" w:hAnsi="EVNo8Oxx+SimSun" w:eastAsia="EVNo8Oxx+SimSun"/>
                <w:color w:val="000000"/>
                <w:sz w:val="18"/>
              </w:rPr>
              <w:t xml:space="preserve">2017 </w:t>
            </w:r>
          </w:p>
        </w:tc>
      </w:tr>
      <w:tr w14:paraId="3C0689BD">
        <w:tblPrEx>
          <w:tblCellMar>
            <w:top w:w="0" w:type="dxa"/>
            <w:left w:w="108" w:type="dxa"/>
            <w:bottom w:w="0" w:type="dxa"/>
            <w:right w:w="108" w:type="dxa"/>
          </w:tblCellMar>
        </w:tblPrEx>
        <w:trPr>
          <w:trHeight w:val="362" w:hRule="exact"/>
        </w:trPr>
        <w:tc>
          <w:tcPr>
            <w:tcW w:w="790" w:type="dxa"/>
            <w:vMerge w:val="continue"/>
            <w:tcBorders>
              <w:top w:val="single" w:color="000000" w:sz="6" w:space="0"/>
              <w:left w:val="single" w:color="000000" w:sz="8" w:space="0"/>
              <w:bottom w:val="single" w:color="000000" w:sz="6" w:space="0"/>
              <w:right w:val="single" w:color="000000" w:sz="8" w:space="0"/>
            </w:tcBorders>
          </w:tcPr>
          <w:p w14:paraId="572BACA4"/>
        </w:tc>
        <w:tc>
          <w:tcPr>
            <w:tcW w:w="1420" w:type="dxa"/>
            <w:tcBorders>
              <w:top w:val="single" w:color="000000" w:sz="6" w:space="0"/>
              <w:left w:val="single" w:color="000000" w:sz="8" w:space="0"/>
              <w:bottom w:val="single" w:color="000000" w:sz="6" w:space="0"/>
              <w:right w:val="single" w:color="000000" w:sz="6" w:space="0"/>
            </w:tcBorders>
            <w:tcMar>
              <w:left w:w="0" w:type="dxa"/>
              <w:right w:w="0" w:type="dxa"/>
            </w:tcMar>
          </w:tcPr>
          <w:p w14:paraId="17A5A031">
            <w:pPr>
              <w:widowControl/>
              <w:autoSpaceDE w:val="0"/>
              <w:autoSpaceDN w:val="0"/>
              <w:spacing w:before="78" w:after="0" w:line="208" w:lineRule="exact"/>
              <w:ind w:left="0" w:right="0" w:firstLine="0"/>
              <w:jc w:val="center"/>
            </w:pPr>
            <w:r>
              <w:rPr>
                <w:rFonts w:ascii="Times New Roman" w:hAnsi="Times New Roman" w:eastAsia="Times New Roman"/>
                <w:color w:val="000000"/>
                <w:sz w:val="18"/>
              </w:rPr>
              <w:t>530111010015</w:t>
            </w:r>
            <w:r>
              <w:rPr>
                <w:rFonts w:ascii="EVNo8Oxx+SimSun" w:hAnsi="EVNo8Oxx+SimSun" w:eastAsia="EVNo8Oxx+SimSun"/>
                <w:color w:val="000000"/>
                <w:sz w:val="18"/>
              </w:rPr>
              <w:t xml:space="preserve"> </w:t>
            </w:r>
          </w:p>
        </w:tc>
        <w:tc>
          <w:tcPr>
            <w:tcW w:w="790" w:type="dxa"/>
            <w:vMerge w:val="continue"/>
            <w:tcBorders>
              <w:top w:val="single" w:color="000000" w:sz="6" w:space="0"/>
              <w:left w:val="single" w:color="000000" w:sz="6" w:space="0"/>
              <w:bottom w:val="single" w:color="000000" w:sz="6" w:space="0"/>
              <w:right w:val="single" w:color="000000" w:sz="8" w:space="0"/>
            </w:tcBorders>
          </w:tcPr>
          <w:p w14:paraId="3BC2C20E"/>
        </w:tc>
        <w:tc>
          <w:tcPr>
            <w:tcW w:w="790" w:type="dxa"/>
            <w:vMerge w:val="continue"/>
            <w:tcBorders>
              <w:top w:val="single" w:color="000000" w:sz="6" w:space="0"/>
              <w:left w:val="single" w:color="000000" w:sz="8" w:space="0"/>
              <w:bottom w:val="single" w:color="000000" w:sz="6" w:space="0"/>
              <w:right w:val="single" w:color="000000" w:sz="6" w:space="0"/>
            </w:tcBorders>
          </w:tcPr>
          <w:p w14:paraId="071D632B"/>
        </w:tc>
        <w:tc>
          <w:tcPr>
            <w:tcW w:w="790" w:type="dxa"/>
            <w:vMerge w:val="continue"/>
            <w:tcBorders>
              <w:top w:val="single" w:color="000000" w:sz="6" w:space="0"/>
              <w:left w:val="single" w:color="000000" w:sz="6" w:space="0"/>
              <w:bottom w:val="single" w:color="000000" w:sz="6" w:space="0"/>
              <w:right w:val="single" w:color="000000" w:sz="8" w:space="0"/>
            </w:tcBorders>
          </w:tcPr>
          <w:p w14:paraId="6B0E7983"/>
        </w:tc>
        <w:tc>
          <w:tcPr>
            <w:tcW w:w="790" w:type="dxa"/>
            <w:vMerge w:val="continue"/>
            <w:tcBorders>
              <w:top w:val="single" w:color="000000" w:sz="6" w:space="0"/>
              <w:left w:val="single" w:color="000000" w:sz="8" w:space="0"/>
              <w:bottom w:val="single" w:color="000000" w:sz="6" w:space="0"/>
              <w:right w:val="single" w:color="000000" w:sz="8" w:space="0"/>
            </w:tcBorders>
          </w:tcPr>
          <w:p w14:paraId="2157745D"/>
        </w:tc>
        <w:tc>
          <w:tcPr>
            <w:tcW w:w="790" w:type="dxa"/>
            <w:vMerge w:val="continue"/>
            <w:tcBorders>
              <w:top w:val="single" w:color="000000" w:sz="6" w:space="0"/>
              <w:left w:val="single" w:color="000000" w:sz="8" w:space="0"/>
              <w:bottom w:val="single" w:color="000000" w:sz="6" w:space="0"/>
              <w:right w:val="single" w:color="000000" w:sz="8" w:space="0"/>
            </w:tcBorders>
          </w:tcPr>
          <w:p w14:paraId="48CF0920"/>
        </w:tc>
        <w:tc>
          <w:tcPr>
            <w:tcW w:w="790" w:type="dxa"/>
            <w:vMerge w:val="continue"/>
            <w:tcBorders>
              <w:top w:val="single" w:color="000000" w:sz="6" w:space="0"/>
              <w:left w:val="single" w:color="000000" w:sz="8" w:space="0"/>
              <w:bottom w:val="single" w:color="000000" w:sz="6" w:space="0"/>
              <w:right w:val="single" w:color="000000" w:sz="8" w:space="0"/>
            </w:tcBorders>
          </w:tcPr>
          <w:p w14:paraId="04208132"/>
        </w:tc>
        <w:tc>
          <w:tcPr>
            <w:tcW w:w="790" w:type="dxa"/>
            <w:vMerge w:val="continue"/>
            <w:tcBorders>
              <w:top w:val="single" w:color="000000" w:sz="6" w:space="0"/>
              <w:left w:val="single" w:color="000000" w:sz="8" w:space="0"/>
              <w:bottom w:val="single" w:color="000000" w:sz="6" w:space="0"/>
              <w:right w:val="single" w:color="000000" w:sz="8" w:space="0"/>
            </w:tcBorders>
          </w:tcPr>
          <w:p w14:paraId="31B2934B"/>
        </w:tc>
        <w:tc>
          <w:tcPr>
            <w:tcW w:w="790" w:type="dxa"/>
            <w:vMerge w:val="continue"/>
            <w:tcBorders>
              <w:top w:val="single" w:color="000000" w:sz="6" w:space="0"/>
              <w:left w:val="single" w:color="000000" w:sz="8" w:space="0"/>
              <w:bottom w:val="single" w:color="000000" w:sz="6" w:space="0"/>
              <w:right w:val="single" w:color="000000" w:sz="8" w:space="0"/>
            </w:tcBorders>
          </w:tcPr>
          <w:p w14:paraId="1598D87C"/>
        </w:tc>
        <w:tc>
          <w:tcPr>
            <w:tcW w:w="790" w:type="dxa"/>
            <w:vMerge w:val="continue"/>
            <w:tcBorders>
              <w:top w:val="single" w:color="000000" w:sz="6" w:space="0"/>
              <w:left w:val="single" w:color="000000" w:sz="8" w:space="0"/>
              <w:bottom w:val="single" w:color="000000" w:sz="6" w:space="0"/>
              <w:right w:val="single" w:color="000000" w:sz="8" w:space="0"/>
            </w:tcBorders>
          </w:tcPr>
          <w:p w14:paraId="7FBE1161"/>
        </w:tc>
        <w:tc>
          <w:tcPr>
            <w:tcW w:w="790" w:type="dxa"/>
            <w:vMerge w:val="continue"/>
            <w:tcBorders>
              <w:top w:val="single" w:color="000000" w:sz="6" w:space="0"/>
              <w:left w:val="single" w:color="000000" w:sz="8" w:space="0"/>
              <w:bottom w:val="single" w:color="000000" w:sz="6" w:space="0"/>
              <w:right w:val="single" w:color="000000" w:sz="6" w:space="0"/>
            </w:tcBorders>
          </w:tcPr>
          <w:p w14:paraId="0E1CC4B8"/>
        </w:tc>
        <w:tc>
          <w:tcPr>
            <w:tcW w:w="790" w:type="dxa"/>
            <w:vMerge w:val="continue"/>
            <w:tcBorders>
              <w:top w:val="single" w:color="000000" w:sz="6" w:space="0"/>
              <w:left w:val="single" w:color="000000" w:sz="6" w:space="0"/>
              <w:bottom w:val="single" w:color="000000" w:sz="6" w:space="0"/>
              <w:right w:val="single" w:color="000000" w:sz="8" w:space="0"/>
            </w:tcBorders>
          </w:tcPr>
          <w:p w14:paraId="5FBF23BC"/>
        </w:tc>
        <w:tc>
          <w:tcPr>
            <w:tcW w:w="790" w:type="dxa"/>
            <w:vMerge w:val="continue"/>
            <w:tcBorders>
              <w:top w:val="single" w:color="000000" w:sz="6" w:space="0"/>
              <w:left w:val="single" w:color="000000" w:sz="8" w:space="0"/>
              <w:bottom w:val="single" w:color="000000" w:sz="6" w:space="0"/>
              <w:right w:val="single" w:color="000000" w:sz="8" w:space="0"/>
            </w:tcBorders>
          </w:tcPr>
          <w:p w14:paraId="35945C45"/>
        </w:tc>
        <w:tc>
          <w:tcPr>
            <w:tcW w:w="790" w:type="dxa"/>
            <w:vMerge w:val="continue"/>
            <w:tcBorders>
              <w:top w:val="single" w:color="000000" w:sz="6" w:space="0"/>
              <w:left w:val="single" w:color="000000" w:sz="8" w:space="0"/>
              <w:bottom w:val="single" w:color="000000" w:sz="6" w:space="0"/>
              <w:right w:val="single" w:color="000000" w:sz="8" w:space="0"/>
            </w:tcBorders>
          </w:tcPr>
          <w:p w14:paraId="2DDDBBBD"/>
        </w:tc>
        <w:tc>
          <w:tcPr>
            <w:tcW w:w="790" w:type="dxa"/>
            <w:vMerge w:val="continue"/>
            <w:tcBorders>
              <w:top w:val="single" w:color="000000" w:sz="6" w:space="0"/>
              <w:left w:val="single" w:color="000000" w:sz="8" w:space="0"/>
              <w:bottom w:val="single" w:color="000000" w:sz="6" w:space="0"/>
              <w:right w:val="single" w:color="000000" w:sz="6" w:space="0"/>
            </w:tcBorders>
          </w:tcPr>
          <w:p w14:paraId="370A2D7D"/>
        </w:tc>
        <w:tc>
          <w:tcPr>
            <w:tcW w:w="790" w:type="dxa"/>
            <w:vMerge w:val="continue"/>
            <w:tcBorders>
              <w:top w:val="single" w:color="000000" w:sz="6" w:space="0"/>
              <w:left w:val="single" w:color="000000" w:sz="6" w:space="0"/>
              <w:bottom w:val="single" w:color="000000" w:sz="6" w:space="0"/>
              <w:right w:val="single" w:color="000000" w:sz="6" w:space="0"/>
            </w:tcBorders>
          </w:tcPr>
          <w:p w14:paraId="65D79CB3"/>
        </w:tc>
        <w:tc>
          <w:tcPr>
            <w:tcW w:w="790" w:type="dxa"/>
            <w:vMerge w:val="continue"/>
            <w:tcBorders>
              <w:top w:val="single" w:color="000000" w:sz="6" w:space="0"/>
              <w:left w:val="single" w:color="000000" w:sz="6" w:space="0"/>
              <w:bottom w:val="single" w:color="000000" w:sz="6" w:space="0"/>
              <w:right w:val="single" w:color="000000" w:sz="8" w:space="0"/>
            </w:tcBorders>
          </w:tcPr>
          <w:p w14:paraId="08E14C86"/>
        </w:tc>
      </w:tr>
    </w:tbl>
    <w:p w14:paraId="2C381588">
      <w:pPr>
        <w:widowControl/>
        <w:autoSpaceDE w:val="0"/>
        <w:autoSpaceDN w:val="0"/>
        <w:spacing w:before="84" w:after="0" w:line="240" w:lineRule="exact"/>
        <w:ind w:left="13358" w:right="0" w:firstLine="0"/>
        <w:jc w:val="left"/>
      </w:pPr>
      <w:r>
        <w:rPr>
          <w:rFonts w:ascii="xKtjpZf5+SimHei" w:hAnsi="xKtjpZf5+SimHei" w:eastAsia="xKtjpZf5+SimHei"/>
          <w:color w:val="000000"/>
          <w:sz w:val="24"/>
        </w:rPr>
        <w:t xml:space="preserve">- 11 - </w:t>
      </w:r>
    </w:p>
    <w:p w14:paraId="4A7931DC">
      <w:pPr>
        <w:sectPr>
          <w:pgSz w:w="16838" w:h="12306"/>
          <w:pgMar w:top="796" w:right="1298" w:bottom="618" w:left="1322" w:header="720" w:footer="720" w:gutter="0"/>
          <w:cols w:equalWidth="0" w:num="1">
            <w:col w:w="14218"/>
          </w:cols>
          <w:docGrid w:linePitch="360" w:charSpace="0"/>
        </w:sectPr>
      </w:pPr>
    </w:p>
    <w:p w14:paraId="2F27B8D1">
      <w:pPr>
        <w:widowControl/>
        <w:autoSpaceDE w:val="0"/>
        <w:autoSpaceDN w:val="0"/>
        <w:spacing w:before="586" w:after="0" w:line="220" w:lineRule="exact"/>
        <w:ind w:left="0" w:right="0"/>
      </w:pPr>
    </w:p>
    <w:p w14:paraId="1E04015A">
      <w:pPr>
        <w:widowControl/>
        <w:autoSpaceDE w:val="0"/>
        <w:autoSpaceDN w:val="0"/>
        <w:spacing w:before="0" w:after="0" w:line="576" w:lineRule="exact"/>
        <w:ind w:left="112" w:right="134" w:firstLine="560"/>
        <w:jc w:val="both"/>
      </w:pPr>
      <w:r>
        <w:rPr>
          <w:rFonts w:ascii="EVNo8Oxx+SimSun" w:hAnsi="EVNo8Oxx+SimSun" w:eastAsia="EVNo8Oxx+SimSun"/>
          <w:color w:val="000000"/>
          <w:sz w:val="28"/>
        </w:rPr>
        <w:t>4</w:t>
      </w:r>
      <w:r>
        <w:rPr>
          <w:rFonts w:ascii="W4KeyZcg+SimSun" w:hAnsi="W4KeyZcg+SimSun" w:eastAsia="W4KeyZcg+SimSun"/>
          <w:color w:val="000000"/>
          <w:sz w:val="28"/>
        </w:rPr>
        <w:t>）“十三五”末，对次重点城镇、集镇、村寨主要地质灾害隐患点得到治理，通过深化地质灾害调查研究、提升地质灾害监测预警水平、强化小流域地质灾害隐患综合整治、建立和完善地质灾害防治管理平台等措施，使区域地质环境恶化的趋势得到根本控制，全区地质灾害显著减轻，地质灾害造成的人员伤亡和经济损失明显降低，区域环境状况明显好转，并向良性循环方向发展，显著扭转我区地质灾害防治工作的被动局面，使受地质灾害直接威胁人口较“十二五”减少</w:t>
      </w:r>
      <w:r>
        <w:rPr>
          <w:rFonts w:ascii="EVNo8Oxx+SimSun" w:hAnsi="EVNo8Oxx+SimSun" w:eastAsia="EVNo8Oxx+SimSun"/>
          <w:color w:val="000000"/>
          <w:sz w:val="28"/>
        </w:rPr>
        <w:t>70%</w:t>
      </w:r>
      <w:r>
        <w:rPr>
          <w:rFonts w:ascii="W4KeyZcg+SimSun" w:hAnsi="W4KeyZcg+SimSun" w:eastAsia="W4KeyZcg+SimSun"/>
          <w:color w:val="000000"/>
          <w:sz w:val="28"/>
        </w:rPr>
        <w:t>以上，因灾直接经济损失减少</w:t>
      </w:r>
      <w:r>
        <w:rPr>
          <w:rFonts w:ascii="EVNo8Oxx+SimSun" w:hAnsi="EVNo8Oxx+SimSun" w:eastAsia="EVNo8Oxx+SimSun"/>
          <w:color w:val="000000"/>
          <w:sz w:val="28"/>
        </w:rPr>
        <w:t>60%</w:t>
      </w:r>
      <w:r>
        <w:rPr>
          <w:rFonts w:ascii="W4KeyZcg+SimSun" w:hAnsi="W4KeyZcg+SimSun" w:eastAsia="W4KeyZcg+SimSun"/>
          <w:color w:val="000000"/>
          <w:sz w:val="28"/>
        </w:rPr>
        <w:t>以上。</w:t>
      </w:r>
      <w:r>
        <w:rPr>
          <w:rFonts w:ascii="EVNo8Oxx+SimSun" w:hAnsi="EVNo8Oxx+SimSun" w:eastAsia="EVNo8Oxx+SimSun"/>
          <w:color w:val="000000"/>
          <w:sz w:val="28"/>
        </w:rPr>
        <w:t xml:space="preserve"> </w:t>
      </w:r>
    </w:p>
    <w:p w14:paraId="2B5FC29E">
      <w:pPr>
        <w:widowControl/>
        <w:autoSpaceDE w:val="0"/>
        <w:autoSpaceDN w:val="0"/>
        <w:spacing w:before="342" w:after="0" w:line="282" w:lineRule="exact"/>
        <w:ind w:left="674" w:right="0" w:firstLine="0"/>
        <w:jc w:val="left"/>
      </w:pPr>
      <w:r>
        <w:rPr>
          <w:rFonts w:ascii="xKtjpZf5+SimHei" w:hAnsi="xKtjpZf5+SimHei" w:eastAsia="xKtjpZf5+SimHei"/>
          <w:b/>
          <w:color w:val="000000"/>
          <w:sz w:val="28"/>
        </w:rPr>
        <w:t>(2)</w:t>
      </w:r>
      <w:r>
        <w:rPr>
          <w:rFonts w:ascii="RJfBhrmH+SimHei" w:hAnsi="RJfBhrmH+SimHei" w:eastAsia="RJfBhrmH+SimHei"/>
          <w:b/>
          <w:color w:val="000000"/>
          <w:sz w:val="28"/>
        </w:rPr>
        <w:t>“十三五”规划目标任务执行情况</w:t>
      </w:r>
      <w:r>
        <w:rPr>
          <w:rFonts w:ascii="xKtjpZf5+SimHei" w:hAnsi="xKtjpZf5+SimHei" w:eastAsia="xKtjpZf5+SimHei"/>
          <w:b/>
          <w:color w:val="000000"/>
          <w:sz w:val="28"/>
        </w:rPr>
        <w:t xml:space="preserve"> </w:t>
      </w:r>
    </w:p>
    <w:p w14:paraId="32E1259B">
      <w:pPr>
        <w:widowControl/>
        <w:autoSpaceDE w:val="0"/>
        <w:autoSpaceDN w:val="0"/>
        <w:spacing w:before="342" w:after="0" w:line="282" w:lineRule="exact"/>
        <w:ind w:left="672" w:right="0" w:firstLine="0"/>
        <w:jc w:val="left"/>
      </w:pPr>
      <w:r>
        <w:rPr>
          <w:rFonts w:ascii="xKtjpZf5+SimHei" w:hAnsi="xKtjpZf5+SimHei" w:eastAsia="xKtjpZf5+SimHei"/>
          <w:color w:val="000000"/>
          <w:sz w:val="28"/>
        </w:rPr>
        <w:t>1</w:t>
      </w:r>
      <w:r>
        <w:rPr>
          <w:rFonts w:ascii="RJfBhrmH+SimHei" w:hAnsi="RJfBhrmH+SimHei" w:eastAsia="RJfBhrmH+SimHei"/>
          <w:color w:val="000000"/>
          <w:sz w:val="28"/>
        </w:rPr>
        <w:t>）规划目标完成情况</w:t>
      </w:r>
      <w:r>
        <w:rPr>
          <w:rFonts w:ascii="xKtjpZf5+SimHei" w:hAnsi="xKtjpZf5+SimHei" w:eastAsia="xKtjpZf5+SimHei"/>
          <w:color w:val="000000"/>
          <w:sz w:val="28"/>
        </w:rPr>
        <w:t xml:space="preserve"> </w:t>
      </w:r>
    </w:p>
    <w:p w14:paraId="44B28107">
      <w:pPr>
        <w:widowControl/>
        <w:autoSpaceDE w:val="0"/>
        <w:autoSpaceDN w:val="0"/>
        <w:spacing w:before="342" w:after="0" w:line="282" w:lineRule="exact"/>
        <w:ind w:left="672" w:right="0" w:firstLine="0"/>
        <w:jc w:val="left"/>
      </w:pPr>
      <w:r>
        <w:rPr>
          <w:rFonts w:ascii="W4KeyZcg+SimSun" w:hAnsi="W4KeyZcg+SimSun" w:eastAsia="W4KeyZcg+SimSun"/>
          <w:color w:val="000000"/>
          <w:sz w:val="28"/>
        </w:rPr>
        <w:t>具体详见表</w:t>
      </w:r>
      <w:r>
        <w:rPr>
          <w:rFonts w:ascii="EVNo8Oxx+SimSun" w:hAnsi="EVNo8Oxx+SimSun" w:eastAsia="EVNo8Oxx+SimSun"/>
          <w:color w:val="000000"/>
          <w:sz w:val="28"/>
        </w:rPr>
        <w:t>2.2-1</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29F33F1F">
      <w:pPr>
        <w:widowControl/>
        <w:autoSpaceDE w:val="0"/>
        <w:autoSpaceDN w:val="0"/>
        <w:spacing w:before="342" w:after="168" w:line="282" w:lineRule="exact"/>
        <w:ind w:left="2448" w:right="0" w:firstLine="0"/>
        <w:jc w:val="left"/>
      </w:pPr>
      <w:r>
        <w:rPr>
          <w:rFonts w:ascii="W4KeyZcg+SimSun" w:hAnsi="W4KeyZcg+SimSun" w:eastAsia="W4KeyZcg+SimSun"/>
          <w:b/>
          <w:color w:val="000000"/>
          <w:sz w:val="28"/>
        </w:rPr>
        <w:t>表</w:t>
      </w:r>
      <w:r>
        <w:rPr>
          <w:rFonts w:ascii="EVNo8Oxx+SimSun" w:hAnsi="EVNo8Oxx+SimSun" w:eastAsia="EVNo8Oxx+SimSun"/>
          <w:b/>
          <w:color w:val="000000"/>
          <w:sz w:val="28"/>
        </w:rPr>
        <w:t xml:space="preserve">2.2-1     </w:t>
      </w:r>
      <w:r>
        <w:rPr>
          <w:rFonts w:ascii="W4KeyZcg+SimSun" w:hAnsi="W4KeyZcg+SimSun" w:eastAsia="W4KeyZcg+SimSun"/>
          <w:b/>
          <w:color w:val="000000"/>
          <w:sz w:val="28"/>
        </w:rPr>
        <w:t>“十三五”规划完成情况表</w:t>
      </w:r>
      <w:r>
        <w:rPr>
          <w:rFonts w:ascii="EVNo8Oxx+SimSun" w:hAnsi="EVNo8Oxx+SimSun" w:eastAsia="EVNo8Oxx+SimSun"/>
          <w:b/>
          <w:color w:val="000000"/>
          <w:sz w:val="28"/>
        </w:rPr>
        <w:t xml:space="preserve"> </w:t>
      </w:r>
    </w:p>
    <w:tbl>
      <w:tblPr>
        <w:tblStyle w:val="2"/>
        <w:tblW w:w="0" w:type="auto"/>
        <w:tblInd w:w="4" w:type="dxa"/>
        <w:tblLayout w:type="fixed"/>
        <w:tblCellMar>
          <w:top w:w="0" w:type="dxa"/>
          <w:left w:w="108" w:type="dxa"/>
          <w:bottom w:w="0" w:type="dxa"/>
          <w:right w:w="108" w:type="dxa"/>
        </w:tblCellMar>
      </w:tblPr>
      <w:tblGrid>
        <w:gridCol w:w="1482"/>
        <w:gridCol w:w="5100"/>
        <w:gridCol w:w="2878"/>
      </w:tblGrid>
      <w:tr w14:paraId="4FD6041F">
        <w:tblPrEx>
          <w:tblCellMar>
            <w:top w:w="0" w:type="dxa"/>
            <w:left w:w="108" w:type="dxa"/>
            <w:bottom w:w="0" w:type="dxa"/>
            <w:right w:w="108" w:type="dxa"/>
          </w:tblCellMar>
        </w:tblPrEx>
        <w:trPr>
          <w:trHeight w:val="324"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7A919C">
            <w:pPr>
              <w:widowControl/>
              <w:autoSpaceDE w:val="0"/>
              <w:autoSpaceDN w:val="0"/>
              <w:spacing w:before="44" w:after="0" w:line="230" w:lineRule="exact"/>
              <w:ind w:left="0" w:right="0" w:firstLine="0"/>
              <w:jc w:val="center"/>
            </w:pPr>
            <w:r>
              <w:rPr>
                <w:rFonts w:ascii="3hTsnjZH+DengXian" w:hAnsi="3hTsnjZH+DengXian" w:eastAsia="3hTsnjZH+DengXian"/>
                <w:color w:val="000000"/>
                <w:sz w:val="22"/>
              </w:rPr>
              <w:t>序号</w:t>
            </w:r>
            <w:r>
              <w:rPr>
                <w:rFonts w:ascii="KlaMldpO+DengXian" w:hAnsi="KlaMldpO+DengXian" w:eastAsia="KlaMldpO+DengXian"/>
                <w:color w:val="000000"/>
                <w:sz w:val="22"/>
              </w:rPr>
              <w:t xml:space="preserve">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B15F04">
            <w:pPr>
              <w:widowControl/>
              <w:autoSpaceDE w:val="0"/>
              <w:autoSpaceDN w:val="0"/>
              <w:spacing w:before="44" w:after="0" w:line="230" w:lineRule="exact"/>
              <w:ind w:left="0" w:right="0" w:firstLine="0"/>
              <w:jc w:val="center"/>
            </w:pPr>
            <w:r>
              <w:rPr>
                <w:rFonts w:ascii="3hTsnjZH+DengXian" w:hAnsi="3hTsnjZH+DengXian" w:eastAsia="3hTsnjZH+DengXian"/>
                <w:color w:val="000000"/>
                <w:sz w:val="22"/>
              </w:rPr>
              <w:t>“十三五”规划目标和任务</w:t>
            </w:r>
            <w:r>
              <w:rPr>
                <w:rFonts w:ascii="KlaMldpO+DengXian" w:hAnsi="KlaMldpO+DengXian" w:eastAsia="KlaMldpO+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519B62">
            <w:pPr>
              <w:widowControl/>
              <w:autoSpaceDE w:val="0"/>
              <w:autoSpaceDN w:val="0"/>
              <w:spacing w:before="44" w:after="0" w:line="230" w:lineRule="exact"/>
              <w:ind w:left="0" w:right="0" w:firstLine="0"/>
              <w:jc w:val="center"/>
            </w:pPr>
            <w:r>
              <w:rPr>
                <w:rFonts w:ascii="3hTsnjZH+DengXian" w:hAnsi="3hTsnjZH+DengXian" w:eastAsia="3hTsnjZH+DengXian"/>
                <w:color w:val="000000"/>
                <w:sz w:val="22"/>
              </w:rPr>
              <w:t>执行情况</w:t>
            </w:r>
            <w:r>
              <w:rPr>
                <w:rFonts w:ascii="KlaMldpO+DengXian" w:hAnsi="KlaMldpO+DengXian" w:eastAsia="KlaMldpO+DengXian"/>
                <w:color w:val="000000"/>
                <w:sz w:val="22"/>
              </w:rPr>
              <w:t xml:space="preserve"> </w:t>
            </w:r>
          </w:p>
        </w:tc>
      </w:tr>
      <w:tr w14:paraId="7D57FAFA">
        <w:tblPrEx>
          <w:tblCellMar>
            <w:top w:w="0" w:type="dxa"/>
            <w:left w:w="108" w:type="dxa"/>
            <w:bottom w:w="0" w:type="dxa"/>
            <w:right w:w="108" w:type="dxa"/>
          </w:tblCellMar>
        </w:tblPrEx>
        <w:trPr>
          <w:trHeight w:val="320"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5E2644">
            <w:pPr>
              <w:widowControl/>
              <w:autoSpaceDE w:val="0"/>
              <w:autoSpaceDN w:val="0"/>
              <w:spacing w:before="40" w:after="0" w:line="230" w:lineRule="exact"/>
              <w:ind w:left="0" w:right="0" w:firstLine="0"/>
              <w:jc w:val="center"/>
            </w:pPr>
            <w:r>
              <w:rPr>
                <w:rFonts w:ascii="KlaMldpO+DengXian" w:hAnsi="KlaMldpO+DengXian" w:eastAsia="KlaMldpO+DengXian"/>
                <w:color w:val="000000"/>
                <w:sz w:val="22"/>
              </w:rPr>
              <w:t xml:space="preserve">1 </w:t>
            </w:r>
          </w:p>
        </w:tc>
        <w:tc>
          <w:tcPr>
            <w:tcW w:w="7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6D186B5">
            <w:pPr>
              <w:widowControl/>
              <w:autoSpaceDE w:val="0"/>
              <w:autoSpaceDN w:val="0"/>
              <w:spacing w:before="40" w:after="0" w:line="230" w:lineRule="exact"/>
              <w:ind w:left="3544" w:right="0" w:firstLine="0"/>
              <w:jc w:val="left"/>
            </w:pPr>
            <w:r>
              <w:rPr>
                <w:rFonts w:ascii="3hTsnjZH+DengXian" w:hAnsi="3hTsnjZH+DengXian" w:eastAsia="3hTsnjZH+DengXian"/>
                <w:color w:val="000000"/>
                <w:sz w:val="22"/>
              </w:rPr>
              <w:t>调查评价</w:t>
            </w:r>
            <w:r>
              <w:rPr>
                <w:rFonts w:ascii="MPc2CRl5+DengXian" w:hAnsi="MPc2CRl5+DengXian" w:eastAsia="MPc2CRl5+DengXian"/>
                <w:color w:val="000000"/>
                <w:sz w:val="22"/>
              </w:rPr>
              <w:t xml:space="preserve"> </w:t>
            </w:r>
            <w:r>
              <w:rPr>
                <w:rFonts w:ascii="KlaMldpO+DengXian" w:hAnsi="KlaMldpO+DengXian" w:eastAsia="KlaMldpO+DengXian"/>
                <w:color w:val="000000"/>
                <w:sz w:val="22"/>
              </w:rPr>
              <w:t xml:space="preserve"> </w:t>
            </w:r>
          </w:p>
        </w:tc>
      </w:tr>
      <w:tr w14:paraId="6FF24785">
        <w:tblPrEx>
          <w:tblCellMar>
            <w:top w:w="0" w:type="dxa"/>
            <w:left w:w="108" w:type="dxa"/>
            <w:bottom w:w="0" w:type="dxa"/>
            <w:right w:w="108" w:type="dxa"/>
          </w:tblCellMar>
        </w:tblPrEx>
        <w:trPr>
          <w:trHeight w:val="946"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DD4F7DC">
            <w:pPr>
              <w:widowControl/>
              <w:autoSpaceDE w:val="0"/>
              <w:autoSpaceDN w:val="0"/>
              <w:spacing w:before="354" w:after="0" w:line="230" w:lineRule="exact"/>
              <w:ind w:left="0" w:right="0" w:firstLine="0"/>
              <w:jc w:val="center"/>
            </w:pPr>
            <w:r>
              <w:rPr>
                <w:rFonts w:ascii="MPc2CRl5+DengXian" w:hAnsi="MPc2CRl5+DengXian" w:eastAsia="MPc2CRl5+DengXian"/>
                <w:color w:val="000000"/>
                <w:sz w:val="22"/>
              </w:rPr>
              <w:t xml:space="preserve">1.1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634D5">
            <w:pPr>
              <w:widowControl/>
              <w:autoSpaceDE w:val="0"/>
              <w:autoSpaceDN w:val="0"/>
              <w:spacing w:before="0" w:after="0" w:line="298" w:lineRule="exact"/>
              <w:ind w:left="104" w:right="144" w:firstLine="0"/>
              <w:jc w:val="left"/>
            </w:pPr>
            <w:r>
              <w:rPr>
                <w:rFonts w:ascii="MPc2CRl5+DengXian" w:hAnsi="MPc2CRl5+DengXian" w:eastAsia="MPc2CRl5+DengXian"/>
                <w:color w:val="000000"/>
                <w:sz w:val="22"/>
              </w:rPr>
              <w:t>1:5</w:t>
            </w:r>
            <w:r>
              <w:rPr>
                <w:rFonts w:ascii="vDyTUQOj+DengXian" w:hAnsi="vDyTUQOj+DengXian" w:eastAsia="vDyTUQOj+DengXian"/>
                <w:color w:val="000000"/>
                <w:sz w:val="22"/>
              </w:rPr>
              <w:t>万度官渡区地质灾害详细调查和重点查明金马街道办事处金马寺片区及贵昆铁路官渡区段延线地下岩溶</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42F5DF">
            <w:pPr>
              <w:widowControl/>
              <w:autoSpaceDE w:val="0"/>
              <w:autoSpaceDN w:val="0"/>
              <w:spacing w:before="198" w:after="0" w:line="230" w:lineRule="exact"/>
              <w:ind w:left="0" w:right="0" w:firstLine="0"/>
              <w:jc w:val="center"/>
            </w:pPr>
            <w:r>
              <w:rPr>
                <w:rFonts w:ascii="vDyTUQOj+DengXian" w:hAnsi="vDyTUQOj+DengXian" w:eastAsia="vDyTUQOj+DengXian"/>
                <w:color w:val="000000"/>
                <w:sz w:val="22"/>
              </w:rPr>
              <w:t>完成了</w:t>
            </w:r>
            <w:r>
              <w:rPr>
                <w:rFonts w:ascii="MPc2CRl5+DengXian" w:hAnsi="MPc2CRl5+DengXian" w:eastAsia="MPc2CRl5+DengXian"/>
                <w:color w:val="000000"/>
                <w:sz w:val="22"/>
              </w:rPr>
              <w:t>1:5</w:t>
            </w:r>
            <w:r>
              <w:rPr>
                <w:rFonts w:ascii="vDyTUQOj+DengXian" w:hAnsi="vDyTUQOj+DengXian" w:eastAsia="vDyTUQOj+DengXian"/>
                <w:color w:val="000000"/>
                <w:sz w:val="22"/>
              </w:rPr>
              <w:t>万地质灾害详细</w:t>
            </w:r>
          </w:p>
          <w:p w14:paraId="19767938">
            <w:pPr>
              <w:widowControl/>
              <w:autoSpaceDE w:val="0"/>
              <w:autoSpaceDN w:val="0"/>
              <w:spacing w:before="82" w:after="0" w:line="230" w:lineRule="exact"/>
              <w:ind w:left="0" w:right="0" w:firstLine="0"/>
              <w:jc w:val="center"/>
            </w:pPr>
            <w:r>
              <w:rPr>
                <w:rFonts w:ascii="vDyTUQOj+DengXian" w:hAnsi="vDyTUQOj+DengXian" w:eastAsia="vDyTUQOj+DengXian"/>
                <w:color w:val="000000"/>
                <w:sz w:val="22"/>
              </w:rPr>
              <w:t>调查</w:t>
            </w:r>
            <w:r>
              <w:rPr>
                <w:rFonts w:ascii="MPc2CRl5+DengXian" w:hAnsi="MPc2CRl5+DengXian" w:eastAsia="MPc2CRl5+DengXian"/>
                <w:color w:val="000000"/>
                <w:sz w:val="22"/>
              </w:rPr>
              <w:t xml:space="preserve"> </w:t>
            </w:r>
          </w:p>
        </w:tc>
      </w:tr>
      <w:tr w14:paraId="7230BE8F">
        <w:tblPrEx>
          <w:tblCellMar>
            <w:top w:w="0" w:type="dxa"/>
            <w:left w:w="108" w:type="dxa"/>
            <w:bottom w:w="0" w:type="dxa"/>
            <w:right w:w="108" w:type="dxa"/>
          </w:tblCellMar>
        </w:tblPrEx>
        <w:trPr>
          <w:trHeight w:val="324"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65A55">
            <w:pPr>
              <w:widowControl/>
              <w:autoSpaceDE w:val="0"/>
              <w:autoSpaceDN w:val="0"/>
              <w:spacing w:before="46" w:after="0" w:line="230" w:lineRule="exact"/>
              <w:ind w:left="0" w:right="0" w:firstLine="0"/>
              <w:jc w:val="center"/>
            </w:pPr>
            <w:r>
              <w:rPr>
                <w:rFonts w:ascii="MPc2CRl5+DengXian" w:hAnsi="MPc2CRl5+DengXian" w:eastAsia="MPc2CRl5+DengXian"/>
                <w:color w:val="000000"/>
                <w:sz w:val="22"/>
              </w:rPr>
              <w:t xml:space="preserve">1.2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BEA94">
            <w:pPr>
              <w:widowControl/>
              <w:autoSpaceDE w:val="0"/>
              <w:autoSpaceDN w:val="0"/>
              <w:spacing w:before="46" w:after="0" w:line="230" w:lineRule="exact"/>
              <w:ind w:left="104" w:right="0" w:firstLine="0"/>
              <w:jc w:val="left"/>
            </w:pPr>
            <w:r>
              <w:rPr>
                <w:rFonts w:ascii="vDyTUQOj+DengXian" w:hAnsi="vDyTUQOj+DengXian" w:eastAsia="vDyTUQOj+DengXian"/>
                <w:color w:val="000000"/>
                <w:sz w:val="22"/>
              </w:rPr>
              <w:t>地质灾害应急调查</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5B9016">
            <w:pPr>
              <w:widowControl/>
              <w:autoSpaceDE w:val="0"/>
              <w:autoSpaceDN w:val="0"/>
              <w:spacing w:before="46" w:after="0" w:line="230" w:lineRule="exact"/>
              <w:ind w:left="0" w:right="0" w:firstLine="0"/>
              <w:jc w:val="center"/>
            </w:pPr>
            <w:r>
              <w:rPr>
                <w:rFonts w:ascii="vDyTUQOj+DengXian" w:hAnsi="vDyTUQOj+DengXian" w:eastAsia="vDyTUQOj+DengXian"/>
                <w:color w:val="000000"/>
                <w:sz w:val="22"/>
              </w:rPr>
              <w:t>持续开展</w:t>
            </w:r>
            <w:r>
              <w:rPr>
                <w:rFonts w:ascii="MPc2CRl5+DengXian" w:hAnsi="MPc2CRl5+DengXian" w:eastAsia="MPc2CRl5+DengXian"/>
                <w:color w:val="000000"/>
                <w:sz w:val="22"/>
              </w:rPr>
              <w:t xml:space="preserve"> </w:t>
            </w:r>
          </w:p>
        </w:tc>
      </w:tr>
      <w:tr w14:paraId="51520AE3">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618441DE">
            <w:pPr>
              <w:widowControl/>
              <w:autoSpaceDE w:val="0"/>
              <w:autoSpaceDN w:val="0"/>
              <w:spacing w:before="42" w:after="0" w:line="230" w:lineRule="exact"/>
              <w:ind w:left="0" w:right="0" w:firstLine="0"/>
              <w:jc w:val="center"/>
            </w:pPr>
            <w:r>
              <w:rPr>
                <w:rFonts w:ascii="KlaMldpO+DengXian" w:hAnsi="KlaMldpO+DengXian" w:eastAsia="KlaMldpO+DengXian"/>
                <w:color w:val="000000"/>
                <w:sz w:val="22"/>
              </w:rPr>
              <w:t xml:space="preserve">2 </w:t>
            </w:r>
          </w:p>
        </w:tc>
        <w:tc>
          <w:tcPr>
            <w:tcW w:w="7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AC2D1FF">
            <w:pPr>
              <w:widowControl/>
              <w:autoSpaceDE w:val="0"/>
              <w:autoSpaceDN w:val="0"/>
              <w:spacing w:before="42" w:after="0" w:line="230" w:lineRule="exact"/>
              <w:ind w:left="3544" w:right="0" w:firstLine="0"/>
              <w:jc w:val="left"/>
            </w:pPr>
            <w:r>
              <w:rPr>
                <w:rFonts w:ascii="3hTsnjZH+DengXian" w:hAnsi="3hTsnjZH+DengXian" w:eastAsia="3hTsnjZH+DengXian"/>
                <w:color w:val="000000"/>
                <w:sz w:val="22"/>
              </w:rPr>
              <w:t>监测预警</w:t>
            </w:r>
            <w:r>
              <w:rPr>
                <w:rFonts w:ascii="MPc2CRl5+DengXian" w:hAnsi="MPc2CRl5+DengXian" w:eastAsia="MPc2CRl5+DengXian"/>
                <w:color w:val="000000"/>
                <w:sz w:val="22"/>
              </w:rPr>
              <w:t xml:space="preserve"> </w:t>
            </w:r>
            <w:r>
              <w:rPr>
                <w:rFonts w:ascii="KlaMldpO+DengXian" w:hAnsi="KlaMldpO+DengXian" w:eastAsia="KlaMldpO+DengXian"/>
                <w:color w:val="000000"/>
                <w:sz w:val="22"/>
              </w:rPr>
              <w:t xml:space="preserve"> </w:t>
            </w:r>
          </w:p>
        </w:tc>
      </w:tr>
      <w:tr w14:paraId="26E053E3">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2" w:space="0"/>
              <w:right w:val="single" w:color="000000" w:sz="4" w:space="0"/>
            </w:tcBorders>
            <w:tcMar>
              <w:left w:w="0" w:type="dxa"/>
              <w:right w:w="0" w:type="dxa"/>
            </w:tcMar>
          </w:tcPr>
          <w:p w14:paraId="0FA18F22">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2.1 </w:t>
            </w:r>
          </w:p>
        </w:tc>
        <w:tc>
          <w:tcPr>
            <w:tcW w:w="5100" w:type="dxa"/>
            <w:tcBorders>
              <w:top w:val="single" w:color="000000" w:sz="4" w:space="0"/>
              <w:left w:val="single" w:color="000000" w:sz="4" w:space="0"/>
              <w:bottom w:val="single" w:color="000000" w:sz="2" w:space="0"/>
              <w:right w:val="single" w:color="000000" w:sz="4" w:space="0"/>
            </w:tcBorders>
            <w:tcMar>
              <w:left w:w="0" w:type="dxa"/>
              <w:right w:w="0" w:type="dxa"/>
            </w:tcMar>
          </w:tcPr>
          <w:p w14:paraId="2C36204F">
            <w:pPr>
              <w:widowControl/>
              <w:autoSpaceDE w:val="0"/>
              <w:autoSpaceDN w:val="0"/>
              <w:spacing w:before="42" w:after="0" w:line="230" w:lineRule="exact"/>
              <w:ind w:left="104" w:right="0" w:firstLine="0"/>
              <w:jc w:val="left"/>
            </w:pPr>
            <w:r>
              <w:rPr>
                <w:rFonts w:ascii="vDyTUQOj+DengXian" w:hAnsi="vDyTUQOj+DengXian" w:eastAsia="vDyTUQOj+DengXian"/>
                <w:color w:val="000000"/>
                <w:sz w:val="22"/>
              </w:rPr>
              <w:t>群测群防监测网络建设维护经费</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2" w:space="0"/>
              <w:right w:val="single" w:color="000000" w:sz="4" w:space="0"/>
            </w:tcBorders>
            <w:tcMar>
              <w:left w:w="0" w:type="dxa"/>
              <w:right w:w="0" w:type="dxa"/>
            </w:tcMar>
          </w:tcPr>
          <w:p w14:paraId="27C62775">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6B128DBE">
        <w:tblPrEx>
          <w:tblCellMar>
            <w:top w:w="0" w:type="dxa"/>
            <w:left w:w="108" w:type="dxa"/>
            <w:bottom w:w="0" w:type="dxa"/>
            <w:right w:w="108" w:type="dxa"/>
          </w:tblCellMar>
        </w:tblPrEx>
        <w:trPr>
          <w:trHeight w:val="322" w:hRule="exact"/>
        </w:trPr>
        <w:tc>
          <w:tcPr>
            <w:tcW w:w="1482" w:type="dxa"/>
            <w:tcBorders>
              <w:top w:val="single" w:color="000000" w:sz="2" w:space="0"/>
              <w:left w:val="single" w:color="000000" w:sz="4" w:space="0"/>
              <w:bottom w:val="single" w:color="000000" w:sz="2" w:space="0"/>
              <w:right w:val="single" w:color="000000" w:sz="4" w:space="0"/>
            </w:tcBorders>
            <w:tcMar>
              <w:left w:w="0" w:type="dxa"/>
              <w:right w:w="0" w:type="dxa"/>
            </w:tcMar>
          </w:tcPr>
          <w:p w14:paraId="3DE2DF15">
            <w:pPr>
              <w:widowControl/>
              <w:autoSpaceDE w:val="0"/>
              <w:autoSpaceDN w:val="0"/>
              <w:spacing w:before="42" w:after="0" w:line="232" w:lineRule="exact"/>
              <w:ind w:left="0" w:right="0" w:firstLine="0"/>
              <w:jc w:val="center"/>
            </w:pPr>
            <w:r>
              <w:rPr>
                <w:rFonts w:ascii="MPc2CRl5+DengXian" w:hAnsi="MPc2CRl5+DengXian" w:eastAsia="MPc2CRl5+DengXian"/>
                <w:color w:val="000000"/>
                <w:sz w:val="22"/>
              </w:rPr>
              <w:t xml:space="preserve">2.2 </w:t>
            </w:r>
          </w:p>
        </w:tc>
        <w:tc>
          <w:tcPr>
            <w:tcW w:w="5100" w:type="dxa"/>
            <w:tcBorders>
              <w:top w:val="single" w:color="000000" w:sz="2" w:space="0"/>
              <w:left w:val="single" w:color="000000" w:sz="4" w:space="0"/>
              <w:bottom w:val="single" w:color="000000" w:sz="2" w:space="0"/>
              <w:right w:val="single" w:color="000000" w:sz="4" w:space="0"/>
            </w:tcBorders>
            <w:tcMar>
              <w:left w:w="0" w:type="dxa"/>
              <w:right w:w="0" w:type="dxa"/>
            </w:tcMar>
          </w:tcPr>
          <w:p w14:paraId="3777E674">
            <w:pPr>
              <w:widowControl/>
              <w:autoSpaceDE w:val="0"/>
              <w:autoSpaceDN w:val="0"/>
              <w:spacing w:before="42" w:after="0" w:line="232" w:lineRule="exact"/>
              <w:ind w:left="104" w:right="0" w:firstLine="0"/>
              <w:jc w:val="left"/>
            </w:pPr>
            <w:r>
              <w:rPr>
                <w:rFonts w:ascii="vDyTUQOj+DengXian" w:hAnsi="vDyTUQOj+DengXian" w:eastAsia="vDyTUQOj+DengXian"/>
                <w:color w:val="000000"/>
                <w:sz w:val="22"/>
              </w:rPr>
              <w:t>气象预报预警系统建设</w:t>
            </w:r>
            <w:r>
              <w:rPr>
                <w:rFonts w:ascii="MPc2CRl5+DengXian" w:hAnsi="MPc2CRl5+DengXian" w:eastAsia="MPc2CRl5+DengXian"/>
                <w:color w:val="000000"/>
                <w:sz w:val="22"/>
              </w:rPr>
              <w:t xml:space="preserve"> </w:t>
            </w:r>
          </w:p>
        </w:tc>
        <w:tc>
          <w:tcPr>
            <w:tcW w:w="28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4A12904"/>
        </w:tc>
      </w:tr>
      <w:tr w14:paraId="43993FBF">
        <w:tblPrEx>
          <w:tblCellMar>
            <w:top w:w="0" w:type="dxa"/>
            <w:left w:w="108" w:type="dxa"/>
            <w:bottom w:w="0" w:type="dxa"/>
            <w:right w:w="108" w:type="dxa"/>
          </w:tblCellMar>
        </w:tblPrEx>
        <w:trPr>
          <w:trHeight w:val="322" w:hRule="exact"/>
        </w:trPr>
        <w:tc>
          <w:tcPr>
            <w:tcW w:w="1482" w:type="dxa"/>
            <w:tcBorders>
              <w:top w:val="single" w:color="000000" w:sz="2" w:space="0"/>
              <w:left w:val="single" w:color="000000" w:sz="4" w:space="0"/>
              <w:bottom w:val="single" w:color="000000" w:sz="4" w:space="0"/>
              <w:right w:val="single" w:color="000000" w:sz="4" w:space="0"/>
            </w:tcBorders>
            <w:tcMar>
              <w:left w:w="0" w:type="dxa"/>
              <w:right w:w="0" w:type="dxa"/>
            </w:tcMar>
          </w:tcPr>
          <w:p w14:paraId="531AE972">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2.2.1 </w:t>
            </w:r>
          </w:p>
        </w:tc>
        <w:tc>
          <w:tcPr>
            <w:tcW w:w="5100" w:type="dxa"/>
            <w:tcBorders>
              <w:top w:val="single" w:color="000000" w:sz="2" w:space="0"/>
              <w:left w:val="single" w:color="000000" w:sz="4" w:space="0"/>
              <w:bottom w:val="single" w:color="000000" w:sz="4" w:space="0"/>
              <w:right w:val="single" w:color="000000" w:sz="4" w:space="0"/>
            </w:tcBorders>
            <w:tcMar>
              <w:left w:w="0" w:type="dxa"/>
              <w:right w:w="0" w:type="dxa"/>
            </w:tcMar>
          </w:tcPr>
          <w:p w14:paraId="3540AA4E">
            <w:pPr>
              <w:widowControl/>
              <w:autoSpaceDE w:val="0"/>
              <w:autoSpaceDN w:val="0"/>
              <w:spacing w:before="42" w:after="0" w:line="230" w:lineRule="exact"/>
              <w:ind w:left="104" w:right="0" w:firstLine="0"/>
              <w:jc w:val="left"/>
            </w:pPr>
            <w:r>
              <w:rPr>
                <w:rFonts w:ascii="vDyTUQOj+DengXian" w:hAnsi="vDyTUQOj+DengXian" w:eastAsia="vDyTUQOj+DengXian"/>
                <w:color w:val="000000"/>
                <w:sz w:val="22"/>
              </w:rPr>
              <w:t>地质灾害气象预</w:t>
            </w:r>
            <w:r>
              <w:rPr>
                <w:rFonts w:ascii="MPc2CRl5+DengXian" w:hAnsi="MPc2CRl5+DengXian" w:eastAsia="MPc2CRl5+DengXian"/>
                <w:color w:val="000000"/>
                <w:sz w:val="22"/>
              </w:rPr>
              <w:t xml:space="preserve"> </w:t>
            </w:r>
          </w:p>
        </w:tc>
        <w:tc>
          <w:tcPr>
            <w:tcW w:w="28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2C8605">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3BB6B211">
        <w:tblPrEx>
          <w:tblCellMar>
            <w:top w:w="0" w:type="dxa"/>
            <w:left w:w="108" w:type="dxa"/>
            <w:bottom w:w="0" w:type="dxa"/>
            <w:right w:w="108" w:type="dxa"/>
          </w:tblCellMar>
        </w:tblPrEx>
        <w:trPr>
          <w:trHeight w:val="320"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5F340">
            <w:pPr>
              <w:widowControl/>
              <w:autoSpaceDE w:val="0"/>
              <w:autoSpaceDN w:val="0"/>
              <w:spacing w:before="40" w:after="0" w:line="230" w:lineRule="exact"/>
              <w:ind w:left="0" w:right="0" w:firstLine="0"/>
              <w:jc w:val="center"/>
            </w:pPr>
            <w:r>
              <w:rPr>
                <w:rFonts w:ascii="KlaMldpO+DengXian" w:hAnsi="KlaMldpO+DengXian" w:eastAsia="KlaMldpO+DengXian"/>
                <w:color w:val="000000"/>
                <w:sz w:val="22"/>
              </w:rPr>
              <w:t xml:space="preserve">3 </w:t>
            </w:r>
          </w:p>
        </w:tc>
        <w:tc>
          <w:tcPr>
            <w:tcW w:w="7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8B09163">
            <w:pPr>
              <w:widowControl/>
              <w:autoSpaceDE w:val="0"/>
              <w:autoSpaceDN w:val="0"/>
              <w:spacing w:before="44" w:after="0" w:line="240" w:lineRule="exact"/>
              <w:ind w:left="3100" w:right="0" w:firstLine="0"/>
              <w:jc w:val="left"/>
            </w:pPr>
            <w:r>
              <w:rPr>
                <w:rFonts w:ascii="W4KeyZcg+SimSun" w:hAnsi="W4KeyZcg+SimSun" w:eastAsia="W4KeyZcg+SimSun"/>
                <w:b/>
                <w:color w:val="000000"/>
                <w:sz w:val="22"/>
              </w:rPr>
              <w:t>地质灾害巡查核查</w:t>
            </w:r>
            <w:r>
              <w:rPr>
                <w:rFonts w:ascii="MPc2CRl5+DengXian" w:hAnsi="MPc2CRl5+DengXian" w:eastAsia="MPc2CRl5+DengXian"/>
                <w:color w:val="000000"/>
                <w:sz w:val="22"/>
              </w:rPr>
              <w:t xml:space="preserve"> </w:t>
            </w:r>
            <w:r>
              <w:rPr>
                <w:rFonts w:ascii="EVNo8Oxx+SimSun" w:hAnsi="EVNo8Oxx+SimSun" w:eastAsia="EVNo8Oxx+SimSun"/>
                <w:b/>
                <w:color w:val="000000"/>
                <w:sz w:val="22"/>
              </w:rPr>
              <w:t xml:space="preserve"> </w:t>
            </w:r>
          </w:p>
        </w:tc>
      </w:tr>
      <w:tr w14:paraId="2755B87D">
        <w:tblPrEx>
          <w:tblCellMar>
            <w:top w:w="0" w:type="dxa"/>
            <w:left w:w="108" w:type="dxa"/>
            <w:bottom w:w="0" w:type="dxa"/>
            <w:right w:w="108" w:type="dxa"/>
          </w:tblCellMar>
        </w:tblPrEx>
        <w:trPr>
          <w:trHeight w:val="326"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C9CC18">
            <w:pPr>
              <w:widowControl/>
              <w:autoSpaceDE w:val="0"/>
              <w:autoSpaceDN w:val="0"/>
              <w:spacing w:before="44" w:after="0" w:line="230" w:lineRule="exact"/>
              <w:ind w:left="0" w:right="0" w:firstLine="0"/>
              <w:jc w:val="center"/>
            </w:pPr>
            <w:r>
              <w:rPr>
                <w:rFonts w:ascii="MPc2CRl5+DengXian" w:hAnsi="MPc2CRl5+DengXian" w:eastAsia="MPc2CRl5+DengXian"/>
                <w:color w:val="000000"/>
                <w:sz w:val="22"/>
              </w:rPr>
              <w:t xml:space="preserve">3.1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354EEA">
            <w:pPr>
              <w:widowControl/>
              <w:autoSpaceDE w:val="0"/>
              <w:autoSpaceDN w:val="0"/>
              <w:spacing w:before="44" w:after="0" w:line="230" w:lineRule="exact"/>
              <w:ind w:left="104" w:right="0" w:firstLine="0"/>
              <w:jc w:val="left"/>
            </w:pPr>
            <w:r>
              <w:rPr>
                <w:rFonts w:ascii="vDyTUQOj+DengXian" w:hAnsi="vDyTUQOj+DengXian" w:eastAsia="vDyTUQOj+DengXian"/>
                <w:color w:val="000000"/>
                <w:sz w:val="22"/>
              </w:rPr>
              <w:t>排查、核查工作</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64E7A0">
            <w:pPr>
              <w:widowControl/>
              <w:autoSpaceDE w:val="0"/>
              <w:autoSpaceDN w:val="0"/>
              <w:spacing w:before="44"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0B94AE9D">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33D89">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3.2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4B81E7">
            <w:pPr>
              <w:widowControl/>
              <w:autoSpaceDE w:val="0"/>
              <w:autoSpaceDN w:val="0"/>
              <w:spacing w:before="42" w:after="0" w:line="230" w:lineRule="exact"/>
              <w:ind w:left="104" w:right="0" w:firstLine="0"/>
              <w:jc w:val="left"/>
            </w:pPr>
            <w:r>
              <w:rPr>
                <w:rFonts w:ascii="vDyTUQOj+DengXian" w:hAnsi="vDyTUQOj+DengXian" w:eastAsia="vDyTUQOj+DengXian"/>
                <w:color w:val="000000"/>
                <w:sz w:val="22"/>
              </w:rPr>
              <w:t>巡查工作</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46D75C">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3A6D34A6">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C7281F">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3.3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6765D7">
            <w:pPr>
              <w:widowControl/>
              <w:autoSpaceDE w:val="0"/>
              <w:autoSpaceDN w:val="0"/>
              <w:spacing w:before="42" w:after="0" w:line="230" w:lineRule="exact"/>
              <w:ind w:left="104" w:right="0" w:firstLine="0"/>
              <w:jc w:val="left"/>
            </w:pPr>
            <w:r>
              <w:rPr>
                <w:rFonts w:ascii="vDyTUQOj+DengXian" w:hAnsi="vDyTUQOj+DengXian" w:eastAsia="vDyTUQOj+DengXian"/>
                <w:color w:val="000000"/>
                <w:sz w:val="22"/>
              </w:rPr>
              <w:t>复查工作</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2A01F9">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35F69441">
        <w:tblPrEx>
          <w:tblCellMar>
            <w:top w:w="0" w:type="dxa"/>
            <w:left w:w="108" w:type="dxa"/>
            <w:bottom w:w="0" w:type="dxa"/>
            <w:right w:w="108" w:type="dxa"/>
          </w:tblCellMar>
        </w:tblPrEx>
        <w:trPr>
          <w:trHeight w:val="320"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0D35F8">
            <w:pPr>
              <w:widowControl/>
              <w:autoSpaceDE w:val="0"/>
              <w:autoSpaceDN w:val="0"/>
              <w:spacing w:before="42" w:after="0" w:line="230" w:lineRule="exact"/>
              <w:ind w:left="0" w:right="0" w:firstLine="0"/>
              <w:jc w:val="center"/>
            </w:pPr>
            <w:r>
              <w:rPr>
                <w:rFonts w:ascii="KlaMldpO+DengXian" w:hAnsi="KlaMldpO+DengXian" w:eastAsia="KlaMldpO+DengXian"/>
                <w:color w:val="000000"/>
                <w:sz w:val="22"/>
              </w:rPr>
              <w:t xml:space="preserve">4 </w:t>
            </w:r>
          </w:p>
        </w:tc>
        <w:tc>
          <w:tcPr>
            <w:tcW w:w="7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A932F00">
            <w:pPr>
              <w:widowControl/>
              <w:autoSpaceDE w:val="0"/>
              <w:autoSpaceDN w:val="0"/>
              <w:spacing w:before="42" w:after="0" w:line="230" w:lineRule="exact"/>
              <w:ind w:left="3544" w:right="0" w:firstLine="0"/>
              <w:jc w:val="left"/>
            </w:pPr>
            <w:r>
              <w:rPr>
                <w:rFonts w:ascii="3hTsnjZH+DengXian" w:hAnsi="3hTsnjZH+DengXian" w:eastAsia="3hTsnjZH+DengXian"/>
                <w:color w:val="000000"/>
                <w:sz w:val="22"/>
              </w:rPr>
              <w:t>工程治理</w:t>
            </w:r>
            <w:r>
              <w:rPr>
                <w:rFonts w:ascii="MPc2CRl5+DengXian" w:hAnsi="MPc2CRl5+DengXian" w:eastAsia="MPc2CRl5+DengXian"/>
                <w:color w:val="000000"/>
                <w:sz w:val="22"/>
              </w:rPr>
              <w:t xml:space="preserve"> </w:t>
            </w:r>
            <w:r>
              <w:rPr>
                <w:rFonts w:ascii="KlaMldpO+DengXian" w:hAnsi="KlaMldpO+DengXian" w:eastAsia="KlaMldpO+DengXian"/>
                <w:color w:val="000000"/>
                <w:sz w:val="22"/>
              </w:rPr>
              <w:t xml:space="preserve"> </w:t>
            </w:r>
          </w:p>
        </w:tc>
      </w:tr>
      <w:tr w14:paraId="06B5A8E5">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2" w:space="0"/>
              <w:right w:val="single" w:color="000000" w:sz="4" w:space="0"/>
            </w:tcBorders>
            <w:tcMar>
              <w:left w:w="0" w:type="dxa"/>
              <w:right w:w="0" w:type="dxa"/>
            </w:tcMar>
          </w:tcPr>
          <w:p w14:paraId="590594DC">
            <w:pPr>
              <w:widowControl/>
              <w:autoSpaceDE w:val="0"/>
              <w:autoSpaceDN w:val="0"/>
              <w:spacing w:before="44" w:after="0" w:line="230" w:lineRule="exact"/>
              <w:ind w:left="0" w:right="0" w:firstLine="0"/>
              <w:jc w:val="center"/>
            </w:pPr>
            <w:r>
              <w:rPr>
                <w:rFonts w:ascii="MPc2CRl5+DengXian" w:hAnsi="MPc2CRl5+DengXian" w:eastAsia="MPc2CRl5+DengXian"/>
                <w:color w:val="000000"/>
                <w:sz w:val="22"/>
              </w:rPr>
              <w:t xml:space="preserve">4.1 </w:t>
            </w:r>
          </w:p>
        </w:tc>
        <w:tc>
          <w:tcPr>
            <w:tcW w:w="5100" w:type="dxa"/>
            <w:tcBorders>
              <w:top w:val="single" w:color="000000" w:sz="4" w:space="0"/>
              <w:left w:val="single" w:color="000000" w:sz="4" w:space="0"/>
              <w:bottom w:val="single" w:color="000000" w:sz="2" w:space="0"/>
              <w:right w:val="single" w:color="000000" w:sz="4" w:space="0"/>
            </w:tcBorders>
            <w:tcMar>
              <w:left w:w="0" w:type="dxa"/>
              <w:right w:w="0" w:type="dxa"/>
            </w:tcMar>
          </w:tcPr>
          <w:p w14:paraId="25A29554">
            <w:pPr>
              <w:widowControl/>
              <w:autoSpaceDE w:val="0"/>
              <w:autoSpaceDN w:val="0"/>
              <w:spacing w:before="44" w:after="0" w:line="230" w:lineRule="exact"/>
              <w:ind w:left="104" w:right="0" w:firstLine="0"/>
              <w:jc w:val="left"/>
            </w:pPr>
            <w:r>
              <w:rPr>
                <w:rFonts w:ascii="vDyTUQOj+DengXian" w:hAnsi="vDyTUQOj+DengXian" w:eastAsia="vDyTUQOj+DengXian"/>
                <w:color w:val="000000"/>
                <w:sz w:val="22"/>
              </w:rPr>
              <w:t>阿拉高坡不稳定斜坡</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2" w:space="0"/>
              <w:right w:val="single" w:color="000000" w:sz="4" w:space="0"/>
            </w:tcBorders>
            <w:tcMar>
              <w:left w:w="0" w:type="dxa"/>
              <w:right w:w="0" w:type="dxa"/>
            </w:tcMar>
          </w:tcPr>
          <w:p w14:paraId="6D2F2118">
            <w:pPr>
              <w:widowControl/>
              <w:autoSpaceDE w:val="0"/>
              <w:autoSpaceDN w:val="0"/>
              <w:spacing w:before="44" w:after="0" w:line="230" w:lineRule="exact"/>
              <w:ind w:left="0" w:right="0" w:firstLine="0"/>
              <w:jc w:val="center"/>
            </w:pPr>
            <w:r>
              <w:rPr>
                <w:rFonts w:ascii="vDyTUQOj+DengXian" w:hAnsi="vDyTUQOj+DengXian" w:eastAsia="vDyTUQOj+DengXian"/>
                <w:color w:val="000000"/>
                <w:sz w:val="22"/>
              </w:rPr>
              <w:t>村民自行治理</w:t>
            </w:r>
            <w:r>
              <w:rPr>
                <w:rFonts w:ascii="MPc2CRl5+DengXian" w:hAnsi="MPc2CRl5+DengXian" w:eastAsia="MPc2CRl5+DengXian"/>
                <w:color w:val="000000"/>
                <w:sz w:val="22"/>
              </w:rPr>
              <w:t xml:space="preserve"> </w:t>
            </w:r>
          </w:p>
        </w:tc>
      </w:tr>
      <w:tr w14:paraId="14FD344F">
        <w:tblPrEx>
          <w:tblCellMar>
            <w:top w:w="0" w:type="dxa"/>
            <w:left w:w="108" w:type="dxa"/>
            <w:bottom w:w="0" w:type="dxa"/>
            <w:right w:w="108" w:type="dxa"/>
          </w:tblCellMar>
        </w:tblPrEx>
        <w:trPr>
          <w:trHeight w:val="320" w:hRule="exact"/>
        </w:trPr>
        <w:tc>
          <w:tcPr>
            <w:tcW w:w="1482" w:type="dxa"/>
            <w:tcBorders>
              <w:top w:val="single" w:color="000000" w:sz="2" w:space="0"/>
              <w:left w:val="single" w:color="000000" w:sz="4" w:space="0"/>
              <w:bottom w:val="single" w:color="000000" w:sz="4" w:space="0"/>
              <w:right w:val="single" w:color="000000" w:sz="4" w:space="0"/>
            </w:tcBorders>
            <w:tcMar>
              <w:left w:w="0" w:type="dxa"/>
              <w:right w:w="0" w:type="dxa"/>
            </w:tcMar>
          </w:tcPr>
          <w:p w14:paraId="6FF38EDE">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4.2 </w:t>
            </w:r>
          </w:p>
        </w:tc>
        <w:tc>
          <w:tcPr>
            <w:tcW w:w="510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BEA141">
            <w:pPr>
              <w:widowControl/>
              <w:autoSpaceDE w:val="0"/>
              <w:autoSpaceDN w:val="0"/>
              <w:spacing w:before="42" w:after="0" w:line="230" w:lineRule="exact"/>
              <w:ind w:left="104" w:right="0" w:firstLine="0"/>
              <w:jc w:val="left"/>
            </w:pPr>
            <w:r>
              <w:rPr>
                <w:rFonts w:ascii="vDyTUQOj+DengXian" w:hAnsi="vDyTUQOj+DengXian" w:eastAsia="vDyTUQOj+DengXian"/>
                <w:color w:val="000000"/>
                <w:sz w:val="22"/>
              </w:rPr>
              <w:t>阿拉高坡滑坡</w:t>
            </w:r>
            <w:r>
              <w:rPr>
                <w:rFonts w:ascii="MPc2CRl5+DengXian" w:hAnsi="MPc2CRl5+DengXian" w:eastAsia="MPc2CRl5+DengXian"/>
                <w:color w:val="000000"/>
                <w:sz w:val="22"/>
              </w:rPr>
              <w:t xml:space="preserve"> </w:t>
            </w:r>
          </w:p>
        </w:tc>
        <w:tc>
          <w:tcPr>
            <w:tcW w:w="28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4409503">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村民自行治理</w:t>
            </w:r>
            <w:r>
              <w:rPr>
                <w:rFonts w:ascii="MPc2CRl5+DengXian" w:hAnsi="MPc2CRl5+DengXian" w:eastAsia="MPc2CRl5+DengXian"/>
                <w:color w:val="000000"/>
                <w:sz w:val="22"/>
              </w:rPr>
              <w:t xml:space="preserve"> </w:t>
            </w:r>
          </w:p>
        </w:tc>
      </w:tr>
      <w:tr w14:paraId="2AA6932E">
        <w:tblPrEx>
          <w:tblCellMar>
            <w:top w:w="0" w:type="dxa"/>
            <w:left w:w="108" w:type="dxa"/>
            <w:bottom w:w="0" w:type="dxa"/>
            <w:right w:w="108" w:type="dxa"/>
          </w:tblCellMar>
        </w:tblPrEx>
        <w:trPr>
          <w:trHeight w:val="326"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240500">
            <w:pPr>
              <w:widowControl/>
              <w:autoSpaceDE w:val="0"/>
              <w:autoSpaceDN w:val="0"/>
              <w:spacing w:before="44" w:after="0" w:line="230" w:lineRule="exact"/>
              <w:ind w:left="0" w:right="0" w:firstLine="0"/>
              <w:jc w:val="center"/>
            </w:pPr>
            <w:r>
              <w:rPr>
                <w:rFonts w:ascii="MPc2CRl5+DengXian" w:hAnsi="MPc2CRl5+DengXian" w:eastAsia="MPc2CRl5+DengXian"/>
                <w:color w:val="000000"/>
                <w:sz w:val="22"/>
              </w:rPr>
              <w:t xml:space="preserve">4.3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312254">
            <w:pPr>
              <w:widowControl/>
              <w:autoSpaceDE w:val="0"/>
              <w:autoSpaceDN w:val="0"/>
              <w:spacing w:before="44" w:after="0" w:line="230" w:lineRule="exact"/>
              <w:ind w:left="104" w:right="0" w:firstLine="0"/>
              <w:jc w:val="left"/>
            </w:pPr>
            <w:r>
              <w:rPr>
                <w:rFonts w:ascii="vDyTUQOj+DengXian" w:hAnsi="vDyTUQOj+DengXian" w:eastAsia="vDyTUQOj+DengXian"/>
                <w:color w:val="000000"/>
                <w:sz w:val="22"/>
              </w:rPr>
              <w:t>阿拉石坝不稳定斜坡</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29DC6">
            <w:pPr>
              <w:widowControl/>
              <w:autoSpaceDE w:val="0"/>
              <w:autoSpaceDN w:val="0"/>
              <w:spacing w:before="44" w:after="0" w:line="230" w:lineRule="exact"/>
              <w:ind w:left="0" w:right="0" w:firstLine="0"/>
              <w:jc w:val="center"/>
            </w:pPr>
            <w:r>
              <w:rPr>
                <w:rFonts w:ascii="vDyTUQOj+DengXian" w:hAnsi="vDyTUQOj+DengXian" w:eastAsia="vDyTUQOj+DengXian"/>
                <w:color w:val="000000"/>
                <w:sz w:val="22"/>
              </w:rPr>
              <w:t>村民自行治理</w:t>
            </w:r>
            <w:r>
              <w:rPr>
                <w:rFonts w:ascii="MPc2CRl5+DengXian" w:hAnsi="MPc2CRl5+DengXian" w:eastAsia="MPc2CRl5+DengXian"/>
                <w:color w:val="000000"/>
                <w:sz w:val="22"/>
              </w:rPr>
              <w:t xml:space="preserve"> </w:t>
            </w:r>
          </w:p>
        </w:tc>
      </w:tr>
      <w:tr w14:paraId="0272D668">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A772CF">
            <w:pPr>
              <w:widowControl/>
              <w:autoSpaceDE w:val="0"/>
              <w:autoSpaceDN w:val="0"/>
              <w:spacing w:before="42" w:after="0" w:line="230" w:lineRule="exact"/>
              <w:ind w:left="0" w:right="0" w:firstLine="0"/>
              <w:jc w:val="center"/>
            </w:pPr>
            <w:r>
              <w:rPr>
                <w:rFonts w:ascii="KlaMldpO+DengXian" w:hAnsi="KlaMldpO+DengXian" w:eastAsia="KlaMldpO+DengXian"/>
                <w:color w:val="000000"/>
                <w:sz w:val="22"/>
              </w:rPr>
              <w:t xml:space="preserve">5 </w:t>
            </w:r>
          </w:p>
        </w:tc>
        <w:tc>
          <w:tcPr>
            <w:tcW w:w="7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98A5525">
            <w:pPr>
              <w:widowControl/>
              <w:autoSpaceDE w:val="0"/>
              <w:autoSpaceDN w:val="0"/>
              <w:spacing w:before="42" w:after="0" w:line="230" w:lineRule="exact"/>
              <w:ind w:left="3544" w:right="0" w:firstLine="0"/>
              <w:jc w:val="left"/>
            </w:pPr>
            <w:r>
              <w:rPr>
                <w:rFonts w:ascii="3hTsnjZH+DengXian" w:hAnsi="3hTsnjZH+DengXian" w:eastAsia="3hTsnjZH+DengXian"/>
                <w:color w:val="000000"/>
                <w:sz w:val="22"/>
              </w:rPr>
              <w:t>搬迁避让</w:t>
            </w:r>
            <w:r>
              <w:rPr>
                <w:rFonts w:ascii="MPc2CRl5+DengXian" w:hAnsi="MPc2CRl5+DengXian" w:eastAsia="MPc2CRl5+DengXian"/>
                <w:color w:val="000000"/>
                <w:sz w:val="22"/>
              </w:rPr>
              <w:t xml:space="preserve"> </w:t>
            </w:r>
            <w:r>
              <w:rPr>
                <w:rFonts w:ascii="KlaMldpO+DengXian" w:hAnsi="KlaMldpO+DengXian" w:eastAsia="KlaMldpO+DengXian"/>
                <w:color w:val="000000"/>
                <w:sz w:val="22"/>
              </w:rPr>
              <w:t xml:space="preserve"> </w:t>
            </w:r>
          </w:p>
        </w:tc>
      </w:tr>
      <w:tr w14:paraId="01A6788B">
        <w:tblPrEx>
          <w:tblCellMar>
            <w:top w:w="0" w:type="dxa"/>
            <w:left w:w="108" w:type="dxa"/>
            <w:bottom w:w="0" w:type="dxa"/>
            <w:right w:w="108" w:type="dxa"/>
          </w:tblCellMar>
        </w:tblPrEx>
        <w:trPr>
          <w:trHeight w:val="320"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5EDEAE">
            <w:pPr>
              <w:widowControl/>
              <w:autoSpaceDE w:val="0"/>
              <w:autoSpaceDN w:val="0"/>
              <w:spacing w:before="40" w:after="0" w:line="230" w:lineRule="exact"/>
              <w:ind w:left="0" w:right="0" w:firstLine="0"/>
              <w:jc w:val="center"/>
            </w:pPr>
            <w:r>
              <w:rPr>
                <w:rFonts w:ascii="MPc2CRl5+DengXian" w:hAnsi="MPc2CRl5+DengXian" w:eastAsia="MPc2CRl5+DengXian"/>
                <w:color w:val="000000"/>
                <w:sz w:val="22"/>
              </w:rPr>
              <w:t xml:space="preserve">5.1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6A59A8">
            <w:pPr>
              <w:widowControl/>
              <w:autoSpaceDE w:val="0"/>
              <w:autoSpaceDN w:val="0"/>
              <w:spacing w:before="40" w:after="0" w:line="230" w:lineRule="exact"/>
              <w:ind w:left="0" w:right="0" w:firstLine="0"/>
              <w:jc w:val="center"/>
            </w:pPr>
            <w:r>
              <w:rPr>
                <w:rFonts w:ascii="vDyTUQOj+DengXian" w:hAnsi="vDyTUQOj+DengXian" w:eastAsia="vDyTUQOj+DengXian"/>
                <w:color w:val="000000"/>
                <w:sz w:val="22"/>
              </w:rPr>
              <w:t>大板桥街道办事处新发村委会岔河小组不稳定斜坡</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0363BC">
            <w:pPr>
              <w:widowControl/>
              <w:autoSpaceDE w:val="0"/>
              <w:autoSpaceDN w:val="0"/>
              <w:spacing w:before="40" w:after="0" w:line="230" w:lineRule="exact"/>
              <w:ind w:left="0" w:right="0" w:firstLine="0"/>
              <w:jc w:val="center"/>
            </w:pPr>
            <w:r>
              <w:rPr>
                <w:rFonts w:ascii="vDyTUQOj+DengXian" w:hAnsi="vDyTUQOj+DengXian" w:eastAsia="vDyTUQOj+DengXian"/>
                <w:color w:val="000000"/>
                <w:sz w:val="22"/>
              </w:rPr>
              <w:t>未实施</w:t>
            </w:r>
            <w:r>
              <w:rPr>
                <w:rFonts w:ascii="MPc2CRl5+DengXian" w:hAnsi="MPc2CRl5+DengXian" w:eastAsia="MPc2CRl5+DengXian"/>
                <w:color w:val="000000"/>
                <w:sz w:val="22"/>
              </w:rPr>
              <w:t xml:space="preserve"> </w:t>
            </w:r>
          </w:p>
        </w:tc>
      </w:tr>
      <w:tr w14:paraId="623670D1">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3DF79C">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5.2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F9033">
            <w:pPr>
              <w:widowControl/>
              <w:autoSpaceDE w:val="0"/>
              <w:autoSpaceDN w:val="0"/>
              <w:spacing w:before="42" w:after="0" w:line="230" w:lineRule="exact"/>
              <w:ind w:left="104" w:right="0" w:firstLine="0"/>
              <w:jc w:val="left"/>
            </w:pPr>
            <w:r>
              <w:rPr>
                <w:rFonts w:ascii="vDyTUQOj+DengXian" w:hAnsi="vDyTUQOj+DengXian" w:eastAsia="vDyTUQOj+DengXian"/>
                <w:color w:val="000000"/>
                <w:sz w:val="22"/>
              </w:rPr>
              <w:t>大板桥街道办事处新发村委会羊坝冲小组滑坡</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88725F">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未实施</w:t>
            </w:r>
            <w:r>
              <w:rPr>
                <w:rFonts w:ascii="MPc2CRl5+DengXian" w:hAnsi="MPc2CRl5+DengXian" w:eastAsia="MPc2CRl5+DengXian"/>
                <w:color w:val="000000"/>
                <w:sz w:val="22"/>
              </w:rPr>
              <w:t xml:space="preserve"> </w:t>
            </w:r>
          </w:p>
        </w:tc>
      </w:tr>
    </w:tbl>
    <w:p w14:paraId="62D9EEBF">
      <w:pPr>
        <w:widowControl/>
        <w:autoSpaceDE w:val="0"/>
        <w:autoSpaceDN w:val="0"/>
        <w:spacing w:before="308" w:after="0" w:line="240" w:lineRule="exact"/>
        <w:ind w:left="8634" w:right="0" w:firstLine="0"/>
        <w:jc w:val="left"/>
      </w:pPr>
      <w:r>
        <w:rPr>
          <w:rFonts w:ascii="xKtjpZf5+SimHei" w:hAnsi="xKtjpZf5+SimHei" w:eastAsia="xKtjpZf5+SimHei"/>
          <w:color w:val="000000"/>
          <w:sz w:val="24"/>
        </w:rPr>
        <w:t xml:space="preserve">- 12 - </w:t>
      </w:r>
    </w:p>
    <w:p w14:paraId="0BC69614">
      <w:pPr>
        <w:sectPr>
          <w:pgSz w:w="11906" w:h="17238"/>
          <w:pgMar w:top="806" w:right="1106" w:bottom="618" w:left="1306" w:header="720" w:footer="720" w:gutter="0"/>
          <w:cols w:equalWidth="0" w:num="1">
            <w:col w:w="9494"/>
          </w:cols>
          <w:docGrid w:linePitch="360" w:charSpace="0"/>
        </w:sectPr>
      </w:pPr>
    </w:p>
    <w:p w14:paraId="36B0161F">
      <w:pPr>
        <w:widowControl/>
        <w:autoSpaceDE w:val="0"/>
        <w:autoSpaceDN w:val="0"/>
        <w:spacing w:before="500"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1482"/>
        <w:gridCol w:w="5100"/>
        <w:gridCol w:w="2878"/>
      </w:tblGrid>
      <w:tr w14:paraId="3C3531D4">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00BE5E">
            <w:pPr>
              <w:widowControl/>
              <w:autoSpaceDE w:val="0"/>
              <w:autoSpaceDN w:val="0"/>
              <w:spacing w:before="42" w:after="0" w:line="230" w:lineRule="exact"/>
              <w:ind w:left="0" w:right="0" w:firstLine="0"/>
              <w:jc w:val="center"/>
            </w:pPr>
            <w:r>
              <w:rPr>
                <w:rFonts w:ascii="3hTsnjZH+DengXian" w:hAnsi="3hTsnjZH+DengXian" w:eastAsia="3hTsnjZH+DengXian"/>
                <w:color w:val="000000"/>
                <w:sz w:val="22"/>
              </w:rPr>
              <w:t>序号</w:t>
            </w:r>
            <w:r>
              <w:rPr>
                <w:rFonts w:ascii="KlaMldpO+DengXian" w:hAnsi="KlaMldpO+DengXian" w:eastAsia="KlaMldpO+DengXian"/>
                <w:color w:val="000000"/>
                <w:sz w:val="22"/>
              </w:rPr>
              <w:t xml:space="preserve">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8E2F76">
            <w:pPr>
              <w:widowControl/>
              <w:autoSpaceDE w:val="0"/>
              <w:autoSpaceDN w:val="0"/>
              <w:spacing w:before="42" w:after="0" w:line="230" w:lineRule="exact"/>
              <w:ind w:left="0" w:right="0" w:firstLine="0"/>
              <w:jc w:val="center"/>
            </w:pPr>
            <w:r>
              <w:rPr>
                <w:rFonts w:ascii="3hTsnjZH+DengXian" w:hAnsi="3hTsnjZH+DengXian" w:eastAsia="3hTsnjZH+DengXian"/>
                <w:color w:val="000000"/>
                <w:sz w:val="22"/>
              </w:rPr>
              <w:t>“十三五”规划目标和任务</w:t>
            </w:r>
            <w:r>
              <w:rPr>
                <w:rFonts w:ascii="KlaMldpO+DengXian" w:hAnsi="KlaMldpO+DengXian" w:eastAsia="KlaMldpO+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D7B881">
            <w:pPr>
              <w:widowControl/>
              <w:autoSpaceDE w:val="0"/>
              <w:autoSpaceDN w:val="0"/>
              <w:spacing w:before="42" w:after="0" w:line="230" w:lineRule="exact"/>
              <w:ind w:left="0" w:right="0" w:firstLine="0"/>
              <w:jc w:val="center"/>
            </w:pPr>
            <w:r>
              <w:rPr>
                <w:rFonts w:ascii="3hTsnjZH+DengXian" w:hAnsi="3hTsnjZH+DengXian" w:eastAsia="3hTsnjZH+DengXian"/>
                <w:color w:val="000000"/>
                <w:sz w:val="22"/>
              </w:rPr>
              <w:t>执行情况</w:t>
            </w:r>
            <w:r>
              <w:rPr>
                <w:rFonts w:ascii="KlaMldpO+DengXian" w:hAnsi="KlaMldpO+DengXian" w:eastAsia="KlaMldpO+DengXian"/>
                <w:color w:val="000000"/>
                <w:sz w:val="22"/>
              </w:rPr>
              <w:t xml:space="preserve"> </w:t>
            </w:r>
          </w:p>
        </w:tc>
      </w:tr>
      <w:tr w14:paraId="665B3DDB">
        <w:tblPrEx>
          <w:tblCellMar>
            <w:top w:w="0" w:type="dxa"/>
            <w:left w:w="108" w:type="dxa"/>
            <w:bottom w:w="0" w:type="dxa"/>
            <w:right w:w="108" w:type="dxa"/>
          </w:tblCellMar>
        </w:tblPrEx>
        <w:trPr>
          <w:trHeight w:val="324"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DB708">
            <w:pPr>
              <w:widowControl/>
              <w:autoSpaceDE w:val="0"/>
              <w:autoSpaceDN w:val="0"/>
              <w:spacing w:before="44" w:after="0" w:line="230" w:lineRule="exact"/>
              <w:ind w:left="0" w:right="0" w:firstLine="0"/>
              <w:jc w:val="center"/>
            </w:pPr>
            <w:r>
              <w:rPr>
                <w:rFonts w:ascii="KlaMldpO+DengXian" w:hAnsi="KlaMldpO+DengXian" w:eastAsia="KlaMldpO+DengXian"/>
                <w:color w:val="000000"/>
                <w:sz w:val="22"/>
              </w:rPr>
              <w:t xml:space="preserve">6 </w:t>
            </w:r>
          </w:p>
        </w:tc>
        <w:tc>
          <w:tcPr>
            <w:tcW w:w="797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1CFD984">
            <w:pPr>
              <w:widowControl/>
              <w:autoSpaceDE w:val="0"/>
              <w:autoSpaceDN w:val="0"/>
              <w:spacing w:before="48" w:after="0" w:line="240" w:lineRule="exact"/>
              <w:ind w:left="2880" w:right="0" w:firstLine="0"/>
              <w:jc w:val="left"/>
            </w:pPr>
            <w:r>
              <w:rPr>
                <w:rFonts w:ascii="W4KeyZcg+SimSun" w:hAnsi="W4KeyZcg+SimSun" w:eastAsia="W4KeyZcg+SimSun"/>
                <w:b/>
                <w:color w:val="000000"/>
                <w:sz w:val="22"/>
              </w:rPr>
              <w:t>地质灾害信息系统建设</w:t>
            </w:r>
            <w:r>
              <w:rPr>
                <w:rFonts w:ascii="MPc2CRl5+DengXian" w:hAnsi="MPc2CRl5+DengXian" w:eastAsia="MPc2CRl5+DengXian"/>
                <w:color w:val="000000"/>
                <w:sz w:val="22"/>
              </w:rPr>
              <w:t xml:space="preserve"> </w:t>
            </w:r>
            <w:r>
              <w:rPr>
                <w:rFonts w:ascii="EVNo8Oxx+SimSun" w:hAnsi="EVNo8Oxx+SimSun" w:eastAsia="EVNo8Oxx+SimSun"/>
                <w:b/>
                <w:color w:val="000000"/>
                <w:sz w:val="22"/>
              </w:rPr>
              <w:t xml:space="preserve"> </w:t>
            </w:r>
          </w:p>
        </w:tc>
      </w:tr>
      <w:tr w14:paraId="1C854D32">
        <w:tblPrEx>
          <w:tblCellMar>
            <w:top w:w="0" w:type="dxa"/>
            <w:left w:w="108" w:type="dxa"/>
            <w:bottom w:w="0" w:type="dxa"/>
            <w:right w:w="108" w:type="dxa"/>
          </w:tblCellMar>
        </w:tblPrEx>
        <w:trPr>
          <w:trHeight w:val="320" w:hRule="exact"/>
        </w:trPr>
        <w:tc>
          <w:tcPr>
            <w:tcW w:w="1482" w:type="dxa"/>
            <w:tcBorders>
              <w:top w:val="single" w:color="000000" w:sz="4" w:space="0"/>
              <w:left w:val="single" w:color="000000" w:sz="4" w:space="0"/>
              <w:bottom w:val="single" w:color="000000" w:sz="2" w:space="0"/>
              <w:right w:val="single" w:color="000000" w:sz="4" w:space="0"/>
            </w:tcBorders>
            <w:tcMar>
              <w:left w:w="0" w:type="dxa"/>
              <w:right w:w="0" w:type="dxa"/>
            </w:tcMar>
          </w:tcPr>
          <w:p w14:paraId="66BE5C56">
            <w:pPr>
              <w:widowControl/>
              <w:autoSpaceDE w:val="0"/>
              <w:autoSpaceDN w:val="0"/>
              <w:spacing w:before="40" w:after="0" w:line="230" w:lineRule="exact"/>
              <w:ind w:left="0" w:right="0" w:firstLine="0"/>
              <w:jc w:val="center"/>
            </w:pPr>
            <w:r>
              <w:rPr>
                <w:rFonts w:ascii="MPc2CRl5+DengXian" w:hAnsi="MPc2CRl5+DengXian" w:eastAsia="MPc2CRl5+DengXian"/>
                <w:color w:val="000000"/>
                <w:sz w:val="22"/>
              </w:rPr>
              <w:t xml:space="preserve">6.1 </w:t>
            </w:r>
          </w:p>
        </w:tc>
        <w:tc>
          <w:tcPr>
            <w:tcW w:w="5100" w:type="dxa"/>
            <w:tcBorders>
              <w:top w:val="single" w:color="000000" w:sz="4" w:space="0"/>
              <w:left w:val="single" w:color="000000" w:sz="4" w:space="0"/>
              <w:bottom w:val="single" w:color="000000" w:sz="2" w:space="0"/>
              <w:right w:val="single" w:color="000000" w:sz="4" w:space="0"/>
            </w:tcBorders>
            <w:tcMar>
              <w:left w:w="0" w:type="dxa"/>
              <w:right w:w="0" w:type="dxa"/>
            </w:tcMar>
          </w:tcPr>
          <w:p w14:paraId="37205122">
            <w:pPr>
              <w:widowControl/>
              <w:autoSpaceDE w:val="0"/>
              <w:autoSpaceDN w:val="0"/>
              <w:spacing w:before="40" w:after="0" w:line="230" w:lineRule="exact"/>
              <w:ind w:left="104" w:right="0" w:firstLine="0"/>
              <w:jc w:val="left"/>
            </w:pPr>
            <w:r>
              <w:rPr>
                <w:rFonts w:ascii="vDyTUQOj+DengXian" w:hAnsi="vDyTUQOj+DengXian" w:eastAsia="vDyTUQOj+DengXian"/>
                <w:color w:val="000000"/>
                <w:sz w:val="22"/>
              </w:rPr>
              <w:t>信息系统建设</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2" w:space="0"/>
              <w:right w:val="single" w:color="000000" w:sz="4" w:space="0"/>
            </w:tcBorders>
            <w:tcMar>
              <w:left w:w="0" w:type="dxa"/>
              <w:right w:w="0" w:type="dxa"/>
            </w:tcMar>
          </w:tcPr>
          <w:p w14:paraId="0930EED5">
            <w:pPr>
              <w:widowControl/>
              <w:autoSpaceDE w:val="0"/>
              <w:autoSpaceDN w:val="0"/>
              <w:spacing w:before="40"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088FAA9A">
        <w:tblPrEx>
          <w:tblCellMar>
            <w:top w:w="0" w:type="dxa"/>
            <w:left w:w="108" w:type="dxa"/>
            <w:bottom w:w="0" w:type="dxa"/>
            <w:right w:w="108" w:type="dxa"/>
          </w:tblCellMar>
        </w:tblPrEx>
        <w:trPr>
          <w:trHeight w:val="324" w:hRule="exact"/>
        </w:trPr>
        <w:tc>
          <w:tcPr>
            <w:tcW w:w="1482" w:type="dxa"/>
            <w:tcBorders>
              <w:top w:val="single" w:color="000000" w:sz="2" w:space="0"/>
              <w:left w:val="single" w:color="000000" w:sz="4" w:space="0"/>
              <w:bottom w:val="single" w:color="000000" w:sz="2" w:space="0"/>
              <w:right w:val="single" w:color="000000" w:sz="4" w:space="0"/>
            </w:tcBorders>
            <w:tcMar>
              <w:left w:w="0" w:type="dxa"/>
              <w:right w:w="0" w:type="dxa"/>
            </w:tcMar>
          </w:tcPr>
          <w:p w14:paraId="6FB57943">
            <w:pPr>
              <w:widowControl/>
              <w:autoSpaceDE w:val="0"/>
              <w:autoSpaceDN w:val="0"/>
              <w:spacing w:before="46" w:after="0" w:line="230" w:lineRule="exact"/>
              <w:ind w:left="0" w:right="0" w:firstLine="0"/>
              <w:jc w:val="center"/>
            </w:pPr>
            <w:r>
              <w:rPr>
                <w:rFonts w:ascii="MPc2CRl5+DengXian" w:hAnsi="MPc2CRl5+DengXian" w:eastAsia="MPc2CRl5+DengXian"/>
                <w:color w:val="000000"/>
                <w:sz w:val="22"/>
              </w:rPr>
              <w:t xml:space="preserve">6.2 </w:t>
            </w:r>
          </w:p>
        </w:tc>
        <w:tc>
          <w:tcPr>
            <w:tcW w:w="5100" w:type="dxa"/>
            <w:tcBorders>
              <w:top w:val="single" w:color="000000" w:sz="2" w:space="0"/>
              <w:left w:val="single" w:color="000000" w:sz="4" w:space="0"/>
              <w:bottom w:val="single" w:color="000000" w:sz="2" w:space="0"/>
              <w:right w:val="single" w:color="000000" w:sz="4" w:space="0"/>
            </w:tcBorders>
            <w:tcMar>
              <w:left w:w="0" w:type="dxa"/>
              <w:right w:w="0" w:type="dxa"/>
            </w:tcMar>
          </w:tcPr>
          <w:p w14:paraId="636AF6AA">
            <w:pPr>
              <w:widowControl/>
              <w:autoSpaceDE w:val="0"/>
              <w:autoSpaceDN w:val="0"/>
              <w:spacing w:before="46" w:after="0" w:line="230" w:lineRule="exact"/>
              <w:ind w:left="104" w:right="0" w:firstLine="0"/>
              <w:jc w:val="left"/>
            </w:pPr>
            <w:r>
              <w:rPr>
                <w:rFonts w:ascii="vDyTUQOj+DengXian" w:hAnsi="vDyTUQOj+DengXian" w:eastAsia="vDyTUQOj+DengXian"/>
                <w:color w:val="000000"/>
                <w:sz w:val="22"/>
              </w:rPr>
              <w:t>地质灾害应急指挥平台建设</w:t>
            </w:r>
            <w:r>
              <w:rPr>
                <w:rFonts w:ascii="MPc2CRl5+DengXian" w:hAnsi="MPc2CRl5+DengXian" w:eastAsia="MPc2CRl5+DengXian"/>
                <w:color w:val="000000"/>
                <w:sz w:val="22"/>
              </w:rPr>
              <w:t xml:space="preserve"> </w:t>
            </w:r>
          </w:p>
        </w:tc>
        <w:tc>
          <w:tcPr>
            <w:tcW w:w="28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DC5112">
            <w:pPr>
              <w:widowControl/>
              <w:autoSpaceDE w:val="0"/>
              <w:autoSpaceDN w:val="0"/>
              <w:spacing w:before="46" w:after="0" w:line="230" w:lineRule="exact"/>
              <w:ind w:left="0" w:right="0" w:firstLine="0"/>
              <w:jc w:val="center"/>
            </w:pPr>
            <w:r>
              <w:rPr>
                <w:rFonts w:ascii="vDyTUQOj+DengXian" w:hAnsi="vDyTUQOj+DengXian" w:eastAsia="vDyTUQOj+DengXian"/>
                <w:color w:val="000000"/>
                <w:sz w:val="22"/>
              </w:rPr>
              <w:t>已建立</w:t>
            </w:r>
            <w:r>
              <w:rPr>
                <w:rFonts w:ascii="MPc2CRl5+DengXian" w:hAnsi="MPc2CRl5+DengXian" w:eastAsia="MPc2CRl5+DengXian"/>
                <w:color w:val="000000"/>
                <w:sz w:val="22"/>
              </w:rPr>
              <w:t xml:space="preserve"> </w:t>
            </w:r>
          </w:p>
        </w:tc>
      </w:tr>
      <w:tr w14:paraId="5BEEF012">
        <w:tblPrEx>
          <w:tblCellMar>
            <w:top w:w="0" w:type="dxa"/>
            <w:left w:w="108" w:type="dxa"/>
            <w:bottom w:w="0" w:type="dxa"/>
            <w:right w:w="108" w:type="dxa"/>
          </w:tblCellMar>
        </w:tblPrEx>
        <w:trPr>
          <w:trHeight w:val="322" w:hRule="exact"/>
        </w:trPr>
        <w:tc>
          <w:tcPr>
            <w:tcW w:w="1482" w:type="dxa"/>
            <w:tcBorders>
              <w:top w:val="single" w:color="000000" w:sz="2" w:space="0"/>
              <w:left w:val="single" w:color="000000" w:sz="4" w:space="0"/>
              <w:bottom w:val="single" w:color="000000" w:sz="4" w:space="0"/>
              <w:right w:val="single" w:color="000000" w:sz="4" w:space="0"/>
            </w:tcBorders>
            <w:tcMar>
              <w:left w:w="0" w:type="dxa"/>
              <w:right w:w="0" w:type="dxa"/>
            </w:tcMar>
          </w:tcPr>
          <w:p w14:paraId="66958676">
            <w:pPr>
              <w:widowControl/>
              <w:autoSpaceDE w:val="0"/>
              <w:autoSpaceDN w:val="0"/>
              <w:spacing w:before="42" w:after="0" w:line="230" w:lineRule="exact"/>
              <w:ind w:left="0" w:right="0" w:firstLine="0"/>
              <w:jc w:val="center"/>
            </w:pPr>
            <w:r>
              <w:rPr>
                <w:rFonts w:ascii="KlaMldpO+DengXian" w:hAnsi="KlaMldpO+DengXian" w:eastAsia="KlaMldpO+DengXian"/>
                <w:color w:val="000000"/>
                <w:sz w:val="22"/>
              </w:rPr>
              <w:t xml:space="preserve">7 </w:t>
            </w:r>
          </w:p>
        </w:tc>
        <w:tc>
          <w:tcPr>
            <w:tcW w:w="7978" w:type="dxa"/>
            <w:gridSpan w:val="2"/>
            <w:tcBorders>
              <w:top w:val="single" w:color="000000" w:sz="2" w:space="0"/>
              <w:left w:val="single" w:color="000000" w:sz="4" w:space="0"/>
              <w:bottom w:val="single" w:color="000000" w:sz="4" w:space="0"/>
              <w:right w:val="single" w:color="000000" w:sz="4" w:space="0"/>
            </w:tcBorders>
            <w:tcMar>
              <w:left w:w="0" w:type="dxa"/>
              <w:right w:w="0" w:type="dxa"/>
            </w:tcMar>
          </w:tcPr>
          <w:p w14:paraId="0A5CA0AB">
            <w:pPr>
              <w:widowControl/>
              <w:autoSpaceDE w:val="0"/>
              <w:autoSpaceDN w:val="0"/>
              <w:spacing w:before="46" w:after="0" w:line="242" w:lineRule="exact"/>
              <w:ind w:left="104" w:right="0" w:firstLine="0"/>
              <w:jc w:val="left"/>
            </w:pPr>
            <w:r>
              <w:rPr>
                <w:rFonts w:ascii="W4KeyZcg+SimSun" w:hAnsi="W4KeyZcg+SimSun" w:eastAsia="W4KeyZcg+SimSun"/>
                <w:b/>
                <w:color w:val="000000"/>
                <w:sz w:val="22"/>
              </w:rPr>
              <w:t>地质灾害防治培训宣传</w:t>
            </w:r>
            <w:r>
              <w:rPr>
                <w:rFonts w:ascii="MPc2CRl5+DengXian" w:hAnsi="MPc2CRl5+DengXian" w:eastAsia="MPc2CRl5+DengXian"/>
                <w:color w:val="000000"/>
                <w:sz w:val="22"/>
              </w:rPr>
              <w:t xml:space="preserve"> </w:t>
            </w:r>
            <w:r>
              <w:rPr>
                <w:rFonts w:ascii="EVNo8Oxx+SimSun" w:hAnsi="EVNo8Oxx+SimSun" w:eastAsia="EVNo8Oxx+SimSun"/>
                <w:b/>
                <w:color w:val="000000"/>
                <w:sz w:val="22"/>
              </w:rPr>
              <w:t xml:space="preserve"> </w:t>
            </w:r>
          </w:p>
        </w:tc>
      </w:tr>
      <w:tr w14:paraId="5A268DF2">
        <w:tblPrEx>
          <w:tblCellMar>
            <w:top w:w="0" w:type="dxa"/>
            <w:left w:w="108" w:type="dxa"/>
            <w:bottom w:w="0" w:type="dxa"/>
            <w:right w:w="108" w:type="dxa"/>
          </w:tblCellMar>
        </w:tblPrEx>
        <w:trPr>
          <w:trHeight w:val="320"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FF2DEC1">
            <w:pPr>
              <w:widowControl/>
              <w:autoSpaceDE w:val="0"/>
              <w:autoSpaceDN w:val="0"/>
              <w:spacing w:before="40" w:after="0" w:line="230" w:lineRule="exact"/>
              <w:ind w:left="0" w:right="0" w:firstLine="0"/>
              <w:jc w:val="center"/>
            </w:pPr>
            <w:r>
              <w:rPr>
                <w:rFonts w:ascii="MPc2CRl5+DengXian" w:hAnsi="MPc2CRl5+DengXian" w:eastAsia="MPc2CRl5+DengXian"/>
                <w:color w:val="000000"/>
                <w:sz w:val="22"/>
              </w:rPr>
              <w:t xml:space="preserve">7.1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36490F">
            <w:pPr>
              <w:widowControl/>
              <w:autoSpaceDE w:val="0"/>
              <w:autoSpaceDN w:val="0"/>
              <w:spacing w:before="40" w:after="0" w:line="230" w:lineRule="exact"/>
              <w:ind w:left="104" w:right="0" w:firstLine="0"/>
              <w:jc w:val="left"/>
            </w:pPr>
            <w:r>
              <w:rPr>
                <w:rFonts w:ascii="MPc2CRl5+DengXian" w:hAnsi="MPc2CRl5+DengXian" w:eastAsia="MPc2CRl5+DengXian"/>
                <w:color w:val="000000"/>
                <w:sz w:val="22"/>
              </w:rPr>
              <w:t>1</w:t>
            </w:r>
            <w:r>
              <w:rPr>
                <w:rFonts w:ascii="vDyTUQOj+DengXian" w:hAnsi="vDyTUQOj+DengXian" w:eastAsia="vDyTUQOj+DengXian"/>
                <w:color w:val="000000"/>
                <w:sz w:val="22"/>
              </w:rPr>
              <w:t>、地质灾害防灾宣传</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EDC2CB">
            <w:pPr>
              <w:widowControl/>
              <w:autoSpaceDE w:val="0"/>
              <w:autoSpaceDN w:val="0"/>
              <w:spacing w:before="40" w:after="0" w:line="230" w:lineRule="exact"/>
              <w:ind w:left="0" w:right="0" w:firstLine="0"/>
              <w:jc w:val="center"/>
            </w:pPr>
            <w:r>
              <w:rPr>
                <w:rFonts w:ascii="vDyTUQOj+DengXian" w:hAnsi="vDyTUQOj+DengXian" w:eastAsia="vDyTUQOj+DengXian"/>
                <w:color w:val="000000"/>
                <w:sz w:val="22"/>
              </w:rPr>
              <w:t>每年均按规划实施</w:t>
            </w:r>
            <w:r>
              <w:rPr>
                <w:rFonts w:ascii="MPc2CRl5+DengXian" w:hAnsi="MPc2CRl5+DengXian" w:eastAsia="MPc2CRl5+DengXian"/>
                <w:color w:val="000000"/>
                <w:sz w:val="22"/>
              </w:rPr>
              <w:t xml:space="preserve"> </w:t>
            </w:r>
          </w:p>
        </w:tc>
      </w:tr>
      <w:tr w14:paraId="42C3D082">
        <w:tblPrEx>
          <w:tblCellMar>
            <w:top w:w="0" w:type="dxa"/>
            <w:left w:w="108" w:type="dxa"/>
            <w:bottom w:w="0" w:type="dxa"/>
            <w:right w:w="108" w:type="dxa"/>
          </w:tblCellMar>
        </w:tblPrEx>
        <w:trPr>
          <w:trHeight w:val="322"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B4B647">
            <w:pPr>
              <w:widowControl/>
              <w:autoSpaceDE w:val="0"/>
              <w:autoSpaceDN w:val="0"/>
              <w:spacing w:before="42" w:after="0" w:line="230" w:lineRule="exact"/>
              <w:ind w:left="0" w:right="0" w:firstLine="0"/>
              <w:jc w:val="center"/>
            </w:pPr>
            <w:r>
              <w:rPr>
                <w:rFonts w:ascii="MPc2CRl5+DengXian" w:hAnsi="MPc2CRl5+DengXian" w:eastAsia="MPc2CRl5+DengXian"/>
                <w:color w:val="000000"/>
                <w:sz w:val="22"/>
              </w:rPr>
              <w:t xml:space="preserve">7.2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A12185">
            <w:pPr>
              <w:widowControl/>
              <w:autoSpaceDE w:val="0"/>
              <w:autoSpaceDN w:val="0"/>
              <w:spacing w:before="42" w:after="0" w:line="230" w:lineRule="exact"/>
              <w:ind w:left="104" w:right="0" w:firstLine="0"/>
              <w:jc w:val="left"/>
            </w:pPr>
            <w:r>
              <w:rPr>
                <w:rFonts w:ascii="MPc2CRl5+DengXian" w:hAnsi="MPc2CRl5+DengXian" w:eastAsia="MPc2CRl5+DengXian"/>
                <w:color w:val="000000"/>
                <w:sz w:val="22"/>
              </w:rPr>
              <w:t>2</w:t>
            </w:r>
            <w:r>
              <w:rPr>
                <w:rFonts w:ascii="vDyTUQOj+DengXian" w:hAnsi="vDyTUQOj+DengXian" w:eastAsia="vDyTUQOj+DengXian"/>
                <w:color w:val="000000"/>
                <w:sz w:val="22"/>
              </w:rPr>
              <w:t>、地质灾害防治培训</w:t>
            </w:r>
            <w:r>
              <w:rPr>
                <w:rFonts w:ascii="MPc2CRl5+DengXian" w:hAnsi="MPc2CRl5+DengXian" w:eastAsia="MPc2CRl5+DengXian"/>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69746">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每年均按规划实施</w:t>
            </w:r>
            <w:r>
              <w:rPr>
                <w:rFonts w:ascii="MPc2CRl5+DengXian" w:hAnsi="MPc2CRl5+DengXian" w:eastAsia="MPc2CRl5+DengXian"/>
                <w:color w:val="000000"/>
                <w:sz w:val="22"/>
              </w:rPr>
              <w:t xml:space="preserve"> </w:t>
            </w:r>
          </w:p>
        </w:tc>
      </w:tr>
      <w:tr w14:paraId="62CE6C4F">
        <w:tblPrEx>
          <w:tblCellMar>
            <w:top w:w="0" w:type="dxa"/>
            <w:left w:w="108" w:type="dxa"/>
            <w:bottom w:w="0" w:type="dxa"/>
            <w:right w:w="108" w:type="dxa"/>
          </w:tblCellMar>
        </w:tblPrEx>
        <w:trPr>
          <w:trHeight w:val="324" w:hRule="exact"/>
        </w:trPr>
        <w:tc>
          <w:tcPr>
            <w:tcW w:w="14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EE27C">
            <w:pPr>
              <w:widowControl/>
              <w:autoSpaceDE w:val="0"/>
              <w:autoSpaceDN w:val="0"/>
              <w:spacing w:before="42" w:after="0" w:line="230" w:lineRule="exact"/>
              <w:ind w:left="0" w:right="0" w:firstLine="0"/>
              <w:jc w:val="center"/>
            </w:pPr>
            <w:r>
              <w:rPr>
                <w:rFonts w:ascii="KlaMldpO+DengXian" w:hAnsi="KlaMldpO+DengXian" w:eastAsia="KlaMldpO+DengXian"/>
                <w:color w:val="000000"/>
                <w:sz w:val="22"/>
              </w:rPr>
              <w:t xml:space="preserve">8 </w:t>
            </w:r>
          </w:p>
        </w:tc>
        <w:tc>
          <w:tcPr>
            <w:tcW w:w="510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131C7">
            <w:pPr>
              <w:widowControl/>
              <w:autoSpaceDE w:val="0"/>
              <w:autoSpaceDN w:val="0"/>
              <w:spacing w:before="46" w:after="0" w:line="220" w:lineRule="exact"/>
              <w:ind w:left="104" w:right="0" w:firstLine="0"/>
              <w:jc w:val="left"/>
            </w:pPr>
            <w:r>
              <w:rPr>
                <w:rFonts w:ascii="W4KeyZcg+SimSun" w:hAnsi="W4KeyZcg+SimSun" w:eastAsia="W4KeyZcg+SimSun"/>
                <w:b/>
                <w:color w:val="000000"/>
                <w:sz w:val="22"/>
              </w:rPr>
              <w:t>地质灾害防治管理体系建设</w:t>
            </w:r>
            <w:r>
              <w:rPr>
                <w:rFonts w:ascii="EVNo8Oxx+SimSun" w:hAnsi="EVNo8Oxx+SimSun" w:eastAsia="EVNo8Oxx+SimSun"/>
                <w:b/>
                <w:color w:val="000000"/>
                <w:sz w:val="22"/>
              </w:rPr>
              <w:t xml:space="preserve"> </w:t>
            </w:r>
          </w:p>
        </w:tc>
        <w:tc>
          <w:tcPr>
            <w:tcW w:w="28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B395C5">
            <w:pPr>
              <w:widowControl/>
              <w:autoSpaceDE w:val="0"/>
              <w:autoSpaceDN w:val="0"/>
              <w:spacing w:before="42" w:after="0" w:line="230" w:lineRule="exact"/>
              <w:ind w:left="0" w:right="0" w:firstLine="0"/>
              <w:jc w:val="center"/>
            </w:pPr>
            <w:r>
              <w:rPr>
                <w:rFonts w:ascii="vDyTUQOj+DengXian" w:hAnsi="vDyTUQOj+DengXian" w:eastAsia="vDyTUQOj+DengXian"/>
                <w:color w:val="000000"/>
                <w:sz w:val="22"/>
              </w:rPr>
              <w:t>每年均按规划实施</w:t>
            </w:r>
            <w:r>
              <w:rPr>
                <w:rFonts w:ascii="MPc2CRl5+DengXian" w:hAnsi="MPc2CRl5+DengXian" w:eastAsia="MPc2CRl5+DengXian"/>
                <w:color w:val="000000"/>
                <w:sz w:val="22"/>
              </w:rPr>
              <w:t xml:space="preserve"> </w:t>
            </w:r>
          </w:p>
        </w:tc>
      </w:tr>
    </w:tbl>
    <w:p w14:paraId="73D8324F">
      <w:pPr>
        <w:widowControl/>
        <w:tabs>
          <w:tab w:val="left" w:pos="672"/>
        </w:tabs>
        <w:autoSpaceDE w:val="0"/>
        <w:autoSpaceDN w:val="0"/>
        <w:spacing w:before="140" w:after="0" w:line="624" w:lineRule="exact"/>
        <w:ind w:left="112" w:right="144" w:firstLine="0"/>
        <w:jc w:val="left"/>
      </w:pPr>
      <w:r>
        <w:tab/>
      </w:r>
      <w:r>
        <w:rPr>
          <w:rFonts w:ascii="xKtjpZf5+SimHei" w:hAnsi="xKtjpZf5+SimHei" w:eastAsia="xKtjpZf5+SimHei"/>
          <w:color w:val="000000"/>
          <w:sz w:val="28"/>
        </w:rPr>
        <w:t>2</w:t>
      </w:r>
      <w:r>
        <w:rPr>
          <w:rFonts w:ascii="RJfBhrmH+SimHei" w:hAnsi="RJfBhrmH+SimHei" w:eastAsia="RJfBhrmH+SimHei"/>
          <w:color w:val="000000"/>
          <w:sz w:val="28"/>
        </w:rPr>
        <w:t>）规划完成工作成效</w:t>
      </w:r>
      <w:r>
        <w:rPr>
          <w:rFonts w:ascii="xKtjpZf5+SimHei" w:hAnsi="xKtjpZf5+SimHei" w:eastAsia="xKtjpZf5+SimHei"/>
          <w:color w:val="FF0000"/>
          <w:sz w:val="28"/>
        </w:rPr>
        <w:t xml:space="preserve"> </w:t>
      </w:r>
      <w:r>
        <w:br w:type="textWrapping"/>
      </w:r>
      <w:r>
        <w:tab/>
      </w:r>
      <w:r>
        <w:rPr>
          <w:rFonts w:ascii="EVNo8Oxx+SimSun" w:hAnsi="EVNo8Oxx+SimSun" w:eastAsia="EVNo8Oxx+SimSun"/>
          <w:color w:val="000000"/>
          <w:sz w:val="28"/>
        </w:rPr>
        <w:t>2016</w:t>
      </w:r>
      <w:r>
        <w:rPr>
          <w:rFonts w:ascii="W4KeyZcg+SimSun" w:hAnsi="W4KeyZcg+SimSun" w:eastAsia="W4KeyZcg+SimSun"/>
          <w:color w:val="000000"/>
          <w:sz w:val="28"/>
        </w:rPr>
        <w:t>年至今，</w:t>
      </w:r>
      <w:r>
        <w:rPr>
          <w:rFonts w:ascii="EVNo8Oxx+SimSun" w:hAnsi="EVNo8Oxx+SimSun" w:eastAsia="EVNo8Oxx+SimSun"/>
          <w:color w:val="000000"/>
          <w:sz w:val="28"/>
        </w:rPr>
        <w:t>5</w:t>
      </w:r>
      <w:r>
        <w:rPr>
          <w:rFonts w:ascii="W4KeyZcg+SimSun" w:hAnsi="W4KeyZcg+SimSun" w:eastAsia="W4KeyZcg+SimSun"/>
          <w:color w:val="000000"/>
          <w:sz w:val="28"/>
        </w:rPr>
        <w:t>年来，自然资源部门及村民或企业自行治理实施的</w:t>
      </w:r>
      <w:r>
        <w:rPr>
          <w:rFonts w:ascii="EVNo8Oxx+SimSun" w:hAnsi="EVNo8Oxx+SimSun" w:eastAsia="EVNo8Oxx+SimSun"/>
          <w:color w:val="000000"/>
          <w:sz w:val="28"/>
        </w:rPr>
        <w:t>12</w:t>
      </w:r>
      <w:r>
        <w:rPr>
          <w:rFonts w:ascii="W4KeyZcg+SimSun" w:hAnsi="W4KeyZcg+SimSun" w:eastAsia="W4KeyZcg+SimSun"/>
          <w:color w:val="000000"/>
          <w:sz w:val="28"/>
        </w:rPr>
        <w:t>个小型及应急治理工程（包括十三五规划的</w:t>
      </w:r>
      <w:r>
        <w:rPr>
          <w:rFonts w:ascii="EVNo8Oxx+SimSun" w:hAnsi="EVNo8Oxx+SimSun" w:eastAsia="EVNo8Oxx+SimSun"/>
          <w:color w:val="000000"/>
          <w:sz w:val="28"/>
        </w:rPr>
        <w:t>3</w:t>
      </w:r>
      <w:r>
        <w:rPr>
          <w:rFonts w:ascii="W4KeyZcg+SimSun" w:hAnsi="W4KeyZcg+SimSun" w:eastAsia="W4KeyZcg+SimSun"/>
          <w:color w:val="000000"/>
          <w:sz w:val="28"/>
        </w:rPr>
        <w:t>处），项目全部完工后可以有效保护</w:t>
      </w:r>
      <w:r>
        <w:rPr>
          <w:rFonts w:ascii="EVNo8Oxx+SimSun" w:hAnsi="EVNo8Oxx+SimSun" w:eastAsia="EVNo8Oxx+SimSun"/>
          <w:color w:val="000000"/>
          <w:sz w:val="28"/>
        </w:rPr>
        <w:t>34</w:t>
      </w:r>
      <w:r>
        <w:rPr>
          <w:rFonts w:ascii="W4KeyZcg+SimSun" w:hAnsi="W4KeyZcg+SimSun" w:eastAsia="W4KeyZcg+SimSun"/>
          <w:color w:val="000000"/>
          <w:sz w:val="28"/>
        </w:rPr>
        <w:t>户</w:t>
      </w:r>
      <w:r>
        <w:rPr>
          <w:rFonts w:ascii="EVNo8Oxx+SimSun" w:hAnsi="EVNo8Oxx+SimSun" w:eastAsia="EVNo8Oxx+SimSun"/>
          <w:color w:val="000000"/>
          <w:sz w:val="28"/>
        </w:rPr>
        <w:t>278</w:t>
      </w:r>
      <w:r>
        <w:rPr>
          <w:rFonts w:ascii="W4KeyZcg+SimSun" w:hAnsi="W4KeyZcg+SimSun" w:eastAsia="W4KeyZcg+SimSun"/>
          <w:color w:val="000000"/>
          <w:sz w:val="28"/>
        </w:rPr>
        <w:t>人的生命财产安全；各街道政府，矿山、公路、学校等企业和单位亦编制了各自责任区应急预案，针对一些重大地质灾害隐患和重要危险区，分别制定了专项预案。</w:t>
      </w:r>
      <w:r>
        <w:rPr>
          <w:rFonts w:ascii="EVNo8Oxx+SimSun" w:hAnsi="EVNo8Oxx+SimSun" w:eastAsia="EVNo8Oxx+SimSun"/>
          <w:color w:val="000000"/>
          <w:sz w:val="28"/>
        </w:rPr>
        <w:t xml:space="preserve"> </w:t>
      </w:r>
    </w:p>
    <w:p w14:paraId="67E6B64B">
      <w:pPr>
        <w:widowControl/>
        <w:autoSpaceDE w:val="0"/>
        <w:autoSpaceDN w:val="0"/>
        <w:spacing w:before="0" w:after="0" w:line="624" w:lineRule="exact"/>
        <w:ind w:left="112" w:right="156" w:firstLine="560"/>
        <w:jc w:val="both"/>
      </w:pPr>
      <w:r>
        <w:rPr>
          <w:rFonts w:ascii="W4KeyZcg+SimSun" w:hAnsi="W4KeyZcg+SimSun" w:eastAsia="W4KeyZcg+SimSun"/>
          <w:color w:val="000000"/>
          <w:sz w:val="28"/>
        </w:rPr>
        <w:t>地质灾害防治不仅是防灾救灾工程，更是德政工程、惠民工程，项目的实施给群众带来实实在在的好处，受到群众广泛好评，地方政府和群众满意度基本保持在</w:t>
      </w:r>
      <w:r>
        <w:rPr>
          <w:rFonts w:ascii="EVNo8Oxx+SimSun" w:hAnsi="EVNo8Oxx+SimSun" w:eastAsia="EVNo8Oxx+SimSun"/>
          <w:color w:val="000000"/>
          <w:sz w:val="28"/>
        </w:rPr>
        <w:t>97%</w:t>
      </w:r>
      <w:r>
        <w:rPr>
          <w:rFonts w:ascii="W4KeyZcg+SimSun" w:hAnsi="W4KeyZcg+SimSun" w:eastAsia="W4KeyZcg+SimSun"/>
          <w:color w:val="000000"/>
          <w:sz w:val="28"/>
        </w:rPr>
        <w:t>以上。</w:t>
      </w:r>
      <w:r>
        <w:rPr>
          <w:rFonts w:ascii="EVNo8Oxx+SimSun" w:hAnsi="EVNo8Oxx+SimSun" w:eastAsia="EVNo8Oxx+SimSun"/>
          <w:color w:val="000000"/>
          <w:sz w:val="28"/>
        </w:rPr>
        <w:t xml:space="preserve"> </w:t>
      </w:r>
    </w:p>
    <w:p w14:paraId="0258179D">
      <w:pPr>
        <w:widowControl/>
        <w:tabs>
          <w:tab w:val="left" w:pos="672"/>
          <w:tab w:val="left" w:pos="674"/>
        </w:tabs>
        <w:autoSpaceDE w:val="0"/>
        <w:autoSpaceDN w:val="0"/>
        <w:spacing w:before="0" w:after="0" w:line="628" w:lineRule="exact"/>
        <w:ind w:left="112" w:right="0" w:firstLine="0"/>
        <w:jc w:val="left"/>
      </w:pPr>
      <w:r>
        <w:tab/>
      </w:r>
      <w:r>
        <w:rPr>
          <w:rFonts w:ascii="xKtjpZf5+SimHei" w:hAnsi="xKtjpZf5+SimHei" w:eastAsia="xKtjpZf5+SimHei"/>
          <w:b/>
          <w:color w:val="000000"/>
          <w:sz w:val="28"/>
        </w:rPr>
        <w:t>(3)</w:t>
      </w:r>
      <w:r>
        <w:rPr>
          <w:rFonts w:ascii="RJfBhrmH+SimHei" w:hAnsi="RJfBhrmH+SimHei" w:eastAsia="RJfBhrmH+SimHei"/>
          <w:b/>
          <w:color w:val="000000"/>
          <w:sz w:val="28"/>
        </w:rPr>
        <w:t>存在问题</w:t>
      </w:r>
      <w:r>
        <w:rPr>
          <w:rFonts w:ascii="xKtjpZf5+SimHei" w:hAnsi="xKtjpZf5+SimHei" w:eastAsia="xKtjpZf5+SimHei"/>
          <w:b/>
          <w:color w:val="000000"/>
          <w:sz w:val="28"/>
        </w:rPr>
        <w:t xml:space="preserve"> </w:t>
      </w:r>
      <w:r>
        <w:br w:type="textWrapping"/>
      </w:r>
      <w:r>
        <w:tab/>
      </w:r>
      <w:r>
        <w:rPr>
          <w:rFonts w:ascii="xKtjpZf5+SimHei" w:hAnsi="xKtjpZf5+SimHei" w:eastAsia="xKtjpZf5+SimHei"/>
          <w:color w:val="000000"/>
          <w:sz w:val="28"/>
        </w:rPr>
        <w:t>1</w:t>
      </w:r>
      <w:r>
        <w:rPr>
          <w:rFonts w:ascii="RJfBhrmH+SimHei" w:hAnsi="RJfBhrmH+SimHei" w:eastAsia="RJfBhrmH+SimHei"/>
          <w:color w:val="000000"/>
          <w:sz w:val="28"/>
        </w:rPr>
        <w:t>）人力不足，专业管理缺位，地质灾害管理工作滞后</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地质灾害防治工作是一项专业性较强、涉及面较广的系统工程，官渡区自然资源局下属专业部门设置的管理机构中接受过系统专业知识教育的人员配置较少，对地质灾害的形成机理认识不能满足工作要求，且下属部门平常事务杂乱繁多，人员配置不够，致使防治工作管理滞后。主要表现在以下四方面：</w:t>
      </w:r>
      <w:r>
        <w:rPr>
          <w:rFonts w:ascii="Times New Roman" w:hAnsi="Times New Roman" w:eastAsia="Times New Roman"/>
          <w:color w:val="000000"/>
          <w:sz w:val="28"/>
        </w:rPr>
        <w:t xml:space="preserve"> </w:t>
      </w:r>
      <w:r>
        <w:br w:type="textWrapping"/>
      </w:r>
      <w:r>
        <w:tab/>
      </w:r>
      <w:r>
        <w:rPr>
          <w:rFonts w:ascii="W4KeyZcg+SimSun" w:hAnsi="W4KeyZcg+SimSun" w:eastAsia="W4KeyZcg+SimSun"/>
          <w:color w:val="000000"/>
          <w:sz w:val="28"/>
        </w:rPr>
        <w:t>一是工作中情况互通、上下配合、左右协调、运转有序的机制不够健全；</w:t>
      </w:r>
      <w:r>
        <w:rPr>
          <w:rFonts w:ascii="Times New Roman" w:hAnsi="Times New Roman" w:eastAsia="Times New Roman"/>
          <w:color w:val="000000"/>
          <w:sz w:val="28"/>
        </w:rPr>
        <w:t xml:space="preserve"> </w:t>
      </w:r>
    </w:p>
    <w:p w14:paraId="32BE9320">
      <w:pPr>
        <w:widowControl/>
        <w:autoSpaceDE w:val="0"/>
        <w:autoSpaceDN w:val="0"/>
        <w:spacing w:before="564" w:after="0" w:line="240" w:lineRule="exact"/>
        <w:ind w:left="8634" w:right="0" w:firstLine="0"/>
        <w:jc w:val="left"/>
      </w:pPr>
      <w:r>
        <w:rPr>
          <w:rFonts w:ascii="xKtjpZf5+SimHei" w:hAnsi="xKtjpZf5+SimHei" w:eastAsia="xKtjpZf5+SimHei"/>
          <w:color w:val="000000"/>
          <w:sz w:val="24"/>
        </w:rPr>
        <w:t xml:space="preserve">- 13 - </w:t>
      </w:r>
    </w:p>
    <w:p w14:paraId="4DBB4062">
      <w:pPr>
        <w:sectPr>
          <w:pgSz w:w="11906" w:h="17238"/>
          <w:pgMar w:top="720" w:right="1086" w:bottom="618" w:left="1306" w:header="720" w:footer="720" w:gutter="0"/>
          <w:cols w:equalWidth="0" w:num="1">
            <w:col w:w="9514"/>
          </w:cols>
          <w:docGrid w:linePitch="360" w:charSpace="0"/>
        </w:sectPr>
      </w:pPr>
    </w:p>
    <w:p w14:paraId="41A4BCEC">
      <w:pPr>
        <w:widowControl/>
        <w:autoSpaceDE w:val="0"/>
        <w:autoSpaceDN w:val="0"/>
        <w:spacing w:before="586" w:after="0" w:line="220" w:lineRule="exact"/>
        <w:ind w:left="0" w:right="0"/>
      </w:pPr>
    </w:p>
    <w:p w14:paraId="54B4B9E4">
      <w:pPr>
        <w:widowControl/>
        <w:tabs>
          <w:tab w:val="left" w:pos="560"/>
        </w:tabs>
        <w:autoSpaceDE w:val="0"/>
        <w:autoSpaceDN w:val="0"/>
        <w:spacing w:before="0" w:after="0" w:line="560" w:lineRule="exact"/>
        <w:ind w:left="0" w:right="144" w:firstLine="0"/>
        <w:jc w:val="left"/>
      </w:pPr>
      <w:r>
        <w:tab/>
      </w:r>
      <w:r>
        <w:rPr>
          <w:rFonts w:ascii="W4KeyZcg+SimSun" w:hAnsi="W4KeyZcg+SimSun" w:eastAsia="W4KeyZcg+SimSun"/>
          <w:color w:val="000000"/>
          <w:sz w:val="28"/>
        </w:rPr>
        <w:t>二是档案资料无专人管理，导致资料不全或查找困难，管理机构建设需要加强；</w:t>
      </w:r>
      <w:r>
        <w:rPr>
          <w:rFonts w:ascii="Times New Roman" w:hAnsi="Times New Roman" w:eastAsia="Times New Roman"/>
          <w:color w:val="000000"/>
          <w:sz w:val="28"/>
        </w:rPr>
        <w:t xml:space="preserve"> </w:t>
      </w:r>
      <w:r>
        <w:br w:type="textWrapping"/>
      </w:r>
      <w:r>
        <w:tab/>
      </w:r>
      <w:r>
        <w:rPr>
          <w:rFonts w:ascii="W4KeyZcg+SimSun" w:hAnsi="W4KeyZcg+SimSun" w:eastAsia="W4KeyZcg+SimSun"/>
          <w:color w:val="000000"/>
          <w:sz w:val="28"/>
        </w:rPr>
        <w:t>三是地质灾害防治监管工作有待加强，在地质灾害治理处置中存在工程档案不全的情况，人为工程活动引发的地质灾害存在监管不到位情况，农村宅基地审批过程缺少地质灾害防治措施控制。</w:t>
      </w:r>
      <w:r>
        <w:rPr>
          <w:rFonts w:ascii="Times New Roman" w:hAnsi="Times New Roman" w:eastAsia="Times New Roman"/>
          <w:color w:val="000000"/>
          <w:sz w:val="28"/>
        </w:rPr>
        <w:t xml:space="preserve"> </w:t>
      </w:r>
    </w:p>
    <w:p w14:paraId="621B5C19">
      <w:pPr>
        <w:widowControl/>
        <w:tabs>
          <w:tab w:val="left" w:pos="560"/>
        </w:tabs>
        <w:autoSpaceDE w:val="0"/>
        <w:autoSpaceDN w:val="0"/>
        <w:spacing w:before="0" w:after="0" w:line="624" w:lineRule="exact"/>
        <w:ind w:left="0" w:right="144" w:firstLine="0"/>
        <w:jc w:val="left"/>
      </w:pPr>
      <w:r>
        <w:tab/>
      </w:r>
      <w:r>
        <w:rPr>
          <w:rFonts w:ascii="xKtjpZf5+SimHei" w:hAnsi="xKtjpZf5+SimHei" w:eastAsia="xKtjpZf5+SimHei"/>
          <w:color w:val="000000"/>
          <w:sz w:val="28"/>
        </w:rPr>
        <w:t>2</w:t>
      </w:r>
      <w:r>
        <w:rPr>
          <w:rFonts w:ascii="RJfBhrmH+SimHei" w:hAnsi="RJfBhrmH+SimHei" w:eastAsia="RJfBhrmH+SimHei"/>
          <w:color w:val="000000"/>
          <w:sz w:val="28"/>
        </w:rPr>
        <w:t>）地质灾害防治知识的宣传普及有待加强</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“十三五”期间官渡区自然资源局虽然做了较多的地质灾害防治知识宣传普及和专业培训工作，但要做到妇孺皆知还需要做大量的宣传工作，尚需加强人力、财力投入和社会各部门的广泛参与。</w:t>
      </w:r>
      <w:r>
        <w:rPr>
          <w:rFonts w:ascii="Times New Roman" w:hAnsi="Times New Roman" w:eastAsia="Times New Roman"/>
          <w:color w:val="000000"/>
          <w:sz w:val="28"/>
        </w:rPr>
        <w:t xml:space="preserve"> </w:t>
      </w:r>
    </w:p>
    <w:p w14:paraId="27748460">
      <w:pPr>
        <w:widowControl/>
        <w:tabs>
          <w:tab w:val="left" w:pos="560"/>
        </w:tabs>
        <w:autoSpaceDE w:val="0"/>
        <w:autoSpaceDN w:val="0"/>
        <w:spacing w:before="0" w:after="0" w:line="624" w:lineRule="exact"/>
        <w:ind w:left="0" w:right="0" w:firstLine="0"/>
        <w:jc w:val="left"/>
      </w:pPr>
      <w:r>
        <w:tab/>
      </w:r>
      <w:r>
        <w:rPr>
          <w:rFonts w:ascii="xKtjpZf5+SimHei" w:hAnsi="xKtjpZf5+SimHei" w:eastAsia="xKtjpZf5+SimHei"/>
          <w:color w:val="000000"/>
          <w:sz w:val="28"/>
        </w:rPr>
        <w:t>3</w:t>
      </w:r>
      <w:r>
        <w:rPr>
          <w:rFonts w:ascii="RJfBhrmH+SimHei" w:hAnsi="RJfBhrmH+SimHei" w:eastAsia="RJfBhrmH+SimHei"/>
          <w:color w:val="000000"/>
          <w:sz w:val="28"/>
        </w:rPr>
        <w:t>）地质灾害点多面广，任务繁重</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全区</w:t>
      </w:r>
      <w:r>
        <w:rPr>
          <w:rFonts w:ascii="EVNo8Oxx+SimSun" w:hAnsi="EVNo8Oxx+SimSun" w:eastAsia="EVNo8Oxx+SimSun"/>
          <w:color w:val="000000"/>
          <w:sz w:val="28"/>
        </w:rPr>
        <w:t>10</w:t>
      </w:r>
      <w:r>
        <w:rPr>
          <w:rFonts w:ascii="W4KeyZcg+SimSun" w:hAnsi="W4KeyZcg+SimSun" w:eastAsia="W4KeyZcg+SimSun"/>
          <w:color w:val="000000"/>
          <w:sz w:val="28"/>
        </w:rPr>
        <w:t>街道中存在地质灾害隐患点的街道有</w:t>
      </w:r>
      <w:r>
        <w:rPr>
          <w:rFonts w:ascii="EVNo8Oxx+SimSun" w:hAnsi="EVNo8Oxx+SimSun" w:eastAsia="EVNo8Oxx+SimSun"/>
          <w:color w:val="000000"/>
          <w:sz w:val="28"/>
        </w:rPr>
        <w:t>5</w:t>
      </w:r>
      <w:r>
        <w:rPr>
          <w:rFonts w:ascii="W4KeyZcg+SimSun" w:hAnsi="W4KeyZcg+SimSun" w:eastAsia="W4KeyZcg+SimSun"/>
          <w:color w:val="000000"/>
          <w:sz w:val="28"/>
        </w:rPr>
        <w:t>个，存在点多面广、规模大小不一、突发性强为特征，给地质灾害的防治与监管带来了较大难度。加之由于昆明市实施城中村改造，官渡区近年来建设任务重，主管部门管理力量严重不足，管理机构缺少专业技术单位支撑，任务和措施落不到实处。因此，官渡区被动防灾的局面短期内还很难扭转，人为诱发地质灾害的现象还没有得到有效遏制，职能部门的监督管理力量和手段与工作任务不相适应。</w:t>
      </w:r>
      <w:r>
        <w:rPr>
          <w:rFonts w:ascii="Times New Roman" w:hAnsi="Times New Roman" w:eastAsia="Times New Roman"/>
          <w:color w:val="000000"/>
          <w:sz w:val="28"/>
        </w:rPr>
        <w:t xml:space="preserve"> </w:t>
      </w:r>
    </w:p>
    <w:p w14:paraId="39187FD4">
      <w:pPr>
        <w:widowControl/>
        <w:tabs>
          <w:tab w:val="left" w:pos="560"/>
        </w:tabs>
        <w:autoSpaceDE w:val="0"/>
        <w:autoSpaceDN w:val="0"/>
        <w:spacing w:before="0" w:after="0" w:line="624" w:lineRule="exact"/>
        <w:ind w:left="0" w:right="0" w:firstLine="0"/>
        <w:jc w:val="left"/>
      </w:pPr>
      <w:r>
        <w:tab/>
      </w:r>
      <w:r>
        <w:rPr>
          <w:rFonts w:ascii="xKtjpZf5+SimHei" w:hAnsi="xKtjpZf5+SimHei" w:eastAsia="xKtjpZf5+SimHei"/>
          <w:color w:val="000000"/>
          <w:sz w:val="28"/>
        </w:rPr>
        <w:t>4</w:t>
      </w:r>
      <w:r>
        <w:rPr>
          <w:rFonts w:ascii="RJfBhrmH+SimHei" w:hAnsi="RJfBhrmH+SimHei" w:eastAsia="RJfBhrmH+SimHei"/>
          <w:color w:val="000000"/>
          <w:sz w:val="28"/>
        </w:rPr>
        <w:t>）基础调查和研究工作有待加强</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官渡地质灾害基础调查现有</w:t>
      </w:r>
      <w:r>
        <w:rPr>
          <w:rFonts w:ascii="EVNo8Oxx+SimSun" w:hAnsi="EVNo8Oxx+SimSun" w:eastAsia="EVNo8Oxx+SimSun"/>
          <w:color w:val="000000"/>
          <w:sz w:val="28"/>
        </w:rPr>
        <w:t>1:10</w:t>
      </w:r>
      <w:r>
        <w:rPr>
          <w:rFonts w:ascii="W4KeyZcg+SimSun" w:hAnsi="W4KeyZcg+SimSun" w:eastAsia="W4KeyZcg+SimSun"/>
          <w:color w:val="000000"/>
          <w:sz w:val="28"/>
        </w:rPr>
        <w:t>万精度的地质灾害区划调查及</w:t>
      </w:r>
      <w:r>
        <w:rPr>
          <w:rFonts w:ascii="EVNo8Oxx+SimSun" w:hAnsi="EVNo8Oxx+SimSun" w:eastAsia="EVNo8Oxx+SimSun"/>
          <w:color w:val="000000"/>
          <w:sz w:val="28"/>
        </w:rPr>
        <w:t>1:5</w:t>
      </w:r>
      <w:r>
        <w:rPr>
          <w:rFonts w:ascii="W4KeyZcg+SimSun" w:hAnsi="W4KeyZcg+SimSun" w:eastAsia="W4KeyZcg+SimSun"/>
          <w:color w:val="000000"/>
          <w:sz w:val="28"/>
        </w:rPr>
        <w:t>万精度的地质灾害详细调查，调查的地质灾害点仅限于威胁到居民、行人的隐患点，尚不能全面、系统地反映全市地质灾害发育规律，基础研究程度相对较低。为满足地质灾害防治工作需要，进一步深化对我区地质灾害孕育、发生、发展和时空分布规律的认识，有必要对规划区进行</w:t>
      </w:r>
      <w:r>
        <w:rPr>
          <w:rFonts w:ascii="Times New Roman" w:hAnsi="Times New Roman" w:eastAsia="Times New Roman"/>
          <w:color w:val="000000"/>
          <w:sz w:val="28"/>
        </w:rPr>
        <w:t>1:1</w:t>
      </w:r>
      <w:r>
        <w:rPr>
          <w:rFonts w:ascii="W4KeyZcg+SimSun" w:hAnsi="W4KeyZcg+SimSun" w:eastAsia="W4KeyZcg+SimSun"/>
          <w:color w:val="000000"/>
          <w:sz w:val="28"/>
        </w:rPr>
        <w:t>万地质灾害调查。</w:t>
      </w:r>
      <w:r>
        <w:rPr>
          <w:rFonts w:ascii="Times New Roman" w:hAnsi="Times New Roman" w:eastAsia="Times New Roman"/>
          <w:color w:val="000000"/>
          <w:sz w:val="28"/>
        </w:rPr>
        <w:t xml:space="preserve"> </w:t>
      </w:r>
    </w:p>
    <w:p w14:paraId="3B45DDE0">
      <w:pPr>
        <w:widowControl/>
        <w:autoSpaceDE w:val="0"/>
        <w:autoSpaceDN w:val="0"/>
        <w:spacing w:before="342" w:after="0" w:line="240" w:lineRule="exact"/>
        <w:ind w:left="8522" w:right="0" w:firstLine="0"/>
        <w:jc w:val="left"/>
      </w:pPr>
      <w:r>
        <w:rPr>
          <w:rFonts w:ascii="xKtjpZf5+SimHei" w:hAnsi="xKtjpZf5+SimHei" w:eastAsia="xKtjpZf5+SimHei"/>
          <w:color w:val="000000"/>
          <w:sz w:val="24"/>
        </w:rPr>
        <w:t xml:space="preserve">- 14 - </w:t>
      </w:r>
    </w:p>
    <w:p w14:paraId="64796675">
      <w:pPr>
        <w:sectPr>
          <w:pgSz w:w="11906" w:h="17238"/>
          <w:pgMar w:top="806" w:right="1084" w:bottom="618" w:left="1418" w:header="720" w:footer="720" w:gutter="0"/>
          <w:cols w:equalWidth="0" w:num="1">
            <w:col w:w="9404"/>
          </w:cols>
          <w:docGrid w:linePitch="360" w:charSpace="0"/>
        </w:sectPr>
      </w:pPr>
    </w:p>
    <w:p w14:paraId="186BBF38">
      <w:pPr>
        <w:widowControl/>
        <w:autoSpaceDE w:val="0"/>
        <w:autoSpaceDN w:val="0"/>
        <w:spacing w:before="586" w:after="0" w:line="220" w:lineRule="exact"/>
        <w:ind w:left="0" w:right="0"/>
      </w:pPr>
    </w:p>
    <w:p w14:paraId="03660F3D">
      <w:pPr>
        <w:widowControl/>
        <w:autoSpaceDE w:val="0"/>
        <w:autoSpaceDN w:val="0"/>
        <w:spacing w:before="0" w:after="0" w:line="518" w:lineRule="exact"/>
        <w:ind w:left="0" w:right="136" w:firstLine="560"/>
        <w:jc w:val="both"/>
      </w:pPr>
      <w:r>
        <w:rPr>
          <w:rFonts w:ascii="W4KeyZcg+SimSun" w:hAnsi="W4KeyZcg+SimSun" w:eastAsia="W4KeyZcg+SimSun"/>
          <w:color w:val="000000"/>
          <w:sz w:val="28"/>
        </w:rPr>
        <w:t>如何因地制宜、科学合理地开展山区地质灾害的防治工作还缺少探索研究，有必要对监测资料和气象信息资料进行分析研究，以进一步保证地质灾害气象预警的准确度。</w:t>
      </w:r>
      <w:r>
        <w:rPr>
          <w:rFonts w:ascii="Times New Roman" w:hAnsi="Times New Roman" w:eastAsia="Times New Roman"/>
          <w:color w:val="000000"/>
          <w:sz w:val="28"/>
        </w:rPr>
        <w:t xml:space="preserve"> </w:t>
      </w:r>
    </w:p>
    <w:p w14:paraId="05B29E45">
      <w:pPr>
        <w:widowControl/>
        <w:tabs>
          <w:tab w:val="left" w:pos="560"/>
        </w:tabs>
        <w:autoSpaceDE w:val="0"/>
        <w:autoSpaceDN w:val="0"/>
        <w:spacing w:before="0" w:after="0" w:line="624" w:lineRule="exact"/>
        <w:ind w:left="0" w:right="0" w:firstLine="0"/>
        <w:jc w:val="left"/>
      </w:pPr>
      <w:r>
        <w:tab/>
      </w:r>
      <w:r>
        <w:rPr>
          <w:rFonts w:ascii="xKtjpZf5+SimHei" w:hAnsi="xKtjpZf5+SimHei" w:eastAsia="xKtjpZf5+SimHei"/>
          <w:color w:val="000000"/>
          <w:sz w:val="28"/>
        </w:rPr>
        <w:t>5</w:t>
      </w:r>
      <w:r>
        <w:rPr>
          <w:rFonts w:ascii="RJfBhrmH+SimHei" w:hAnsi="RJfBhrmH+SimHei" w:eastAsia="RJfBhrmH+SimHei"/>
          <w:color w:val="000000"/>
          <w:sz w:val="28"/>
        </w:rPr>
        <w:t>）技防措施薄弱、地质灾害防治经费不足</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十三五”期间已对地质灾害威胁严重区域进行治理等，普遍建立了群测群防网络，但因为地质灾害防治经费有限，许多需要工程治理的隐患点得不到及时治理或治理工程不到位，仍威胁着当地群众生命和财产安全。</w:t>
      </w:r>
      <w:r>
        <w:rPr>
          <w:rFonts w:ascii="Times New Roman" w:hAnsi="Times New Roman" w:eastAsia="Times New Roman"/>
          <w:color w:val="000000"/>
          <w:sz w:val="28"/>
        </w:rPr>
        <w:t xml:space="preserve"> </w:t>
      </w:r>
    </w:p>
    <w:p w14:paraId="3DBA915F">
      <w:pPr>
        <w:widowControl/>
        <w:tabs>
          <w:tab w:val="left" w:pos="560"/>
        </w:tabs>
        <w:autoSpaceDE w:val="0"/>
        <w:autoSpaceDN w:val="0"/>
        <w:spacing w:before="0" w:after="0" w:line="624" w:lineRule="exact"/>
        <w:ind w:left="0" w:right="0" w:firstLine="0"/>
        <w:jc w:val="left"/>
      </w:pPr>
      <w:r>
        <w:tab/>
      </w:r>
      <w:r>
        <w:rPr>
          <w:rFonts w:ascii="xKtjpZf5+SimHei" w:hAnsi="xKtjpZf5+SimHei" w:eastAsia="xKtjpZf5+SimHei"/>
          <w:color w:val="000000"/>
          <w:sz w:val="28"/>
        </w:rPr>
        <w:t>6</w:t>
      </w:r>
      <w:r>
        <w:rPr>
          <w:rFonts w:ascii="RJfBhrmH+SimHei" w:hAnsi="RJfBhrmH+SimHei" w:eastAsia="RJfBhrmH+SimHei"/>
          <w:color w:val="000000"/>
          <w:sz w:val="28"/>
        </w:rPr>
        <w:t>）地质灾害信息服务功能滞后</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地质灾害监测系统不够完整，信息系统建设进展缓慢。地质灾害监测手段落后、内容单一，监测网控制面积及预警预报精度不够，不能提供精准动态查询，难以实现相关部门对地质灾害信息资源的共享。</w:t>
      </w:r>
      <w:r>
        <w:rPr>
          <w:rFonts w:ascii="Times New Roman" w:hAnsi="Times New Roman" w:eastAsia="Times New Roman"/>
          <w:color w:val="000000"/>
          <w:sz w:val="28"/>
        </w:rPr>
        <w:t xml:space="preserve"> </w:t>
      </w:r>
    </w:p>
    <w:p w14:paraId="31240B52">
      <w:pPr>
        <w:widowControl/>
        <w:tabs>
          <w:tab w:val="left" w:pos="560"/>
        </w:tabs>
        <w:autoSpaceDE w:val="0"/>
        <w:autoSpaceDN w:val="0"/>
        <w:spacing w:before="0" w:after="0" w:line="622" w:lineRule="exact"/>
        <w:ind w:left="0" w:right="0" w:firstLine="0"/>
        <w:jc w:val="left"/>
      </w:pPr>
      <w:r>
        <w:tab/>
      </w:r>
      <w:r>
        <w:rPr>
          <w:rFonts w:ascii="xKtjpZf5+SimHei" w:hAnsi="xKtjpZf5+SimHei" w:eastAsia="xKtjpZf5+SimHei"/>
          <w:color w:val="000000"/>
          <w:sz w:val="28"/>
        </w:rPr>
        <w:t>7</w:t>
      </w:r>
      <w:r>
        <w:rPr>
          <w:rFonts w:ascii="RJfBhrmH+SimHei" w:hAnsi="RJfBhrmH+SimHei" w:eastAsia="RJfBhrmH+SimHei"/>
          <w:color w:val="000000"/>
          <w:sz w:val="28"/>
        </w:rPr>
        <w:t>）突破方向</w:t>
      </w:r>
      <w:r>
        <w:rPr>
          <w:rFonts w:ascii="xKtjpZf5+SimHei" w:hAnsi="xKtjpZf5+SimHei" w:eastAsia="xKtjpZf5+SimHei"/>
          <w:color w:val="000000"/>
          <w:sz w:val="28"/>
        </w:rPr>
        <w:t xml:space="preserve"> </w:t>
      </w:r>
      <w:r>
        <w:br w:type="textWrapping"/>
      </w:r>
      <w:r>
        <w:tab/>
      </w:r>
      <w:r>
        <w:rPr>
          <w:rFonts w:ascii="W4KeyZcg+SimSun" w:hAnsi="W4KeyZcg+SimSun" w:eastAsia="W4KeyZcg+SimSun"/>
          <w:color w:val="000000"/>
          <w:sz w:val="28"/>
        </w:rPr>
        <w:t>①加强管理机构中人员的系统专业知识教育和培训，加强与驻县包乡技术单位的沟通交流；</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②加强工程建设对地质环境影响和破坏的监督和管理工作，避免因工程建设中不合理建设引发地质灾害的情况发生；</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③加强地质灾害成灾原因复杂区域的地质灾害发育规律及诱发机制的调查和研究工作，找准“病因”，变被动预治为主动防治，更好的满足地质灾害防治工作需要；</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④加大防治经费投入，补齐技防设备设施短板。</w:t>
      </w:r>
      <w:r>
        <w:rPr>
          <w:rFonts w:ascii="EVNo8Oxx+SimSun" w:hAnsi="EVNo8Oxx+SimSun" w:eastAsia="EVNo8Oxx+SimSun"/>
          <w:color w:val="000000"/>
          <w:sz w:val="28"/>
        </w:rPr>
        <w:t xml:space="preserve"> </w:t>
      </w:r>
    </w:p>
    <w:p w14:paraId="0ECE4E7C">
      <w:pPr>
        <w:widowControl/>
        <w:autoSpaceDE w:val="0"/>
        <w:autoSpaceDN w:val="0"/>
        <w:spacing w:before="0" w:after="0" w:line="624" w:lineRule="exact"/>
        <w:ind w:left="560" w:right="0" w:firstLine="2"/>
        <w:jc w:val="left"/>
      </w:pPr>
      <w:r>
        <w:rPr>
          <w:rFonts w:ascii="xKtjpZf5+SimHei" w:hAnsi="xKtjpZf5+SimHei" w:eastAsia="xKtjpZf5+SimHei"/>
          <w:b/>
          <w:color w:val="000000"/>
          <w:sz w:val="28"/>
        </w:rPr>
        <w:t>(4)</w:t>
      </w:r>
      <w:r>
        <w:rPr>
          <w:rFonts w:ascii="RJfBhrmH+SimHei" w:hAnsi="RJfBhrmH+SimHei" w:eastAsia="RJfBhrmH+SimHei"/>
          <w:b/>
          <w:color w:val="000000"/>
          <w:sz w:val="28"/>
        </w:rPr>
        <w:t>面临的形势</w:t>
      </w:r>
      <w:r>
        <w:rPr>
          <w:rFonts w:ascii="xKtjpZf5+SimHei" w:hAnsi="xKtjpZf5+SimHei" w:eastAsia="xKtjpZf5+SimHei"/>
          <w:b/>
          <w:color w:val="000000"/>
          <w:sz w:val="28"/>
        </w:rPr>
        <w:t xml:space="preserve"> </w:t>
      </w:r>
      <w:r>
        <w:br w:type="textWrapping"/>
      </w:r>
      <w:r>
        <w:rPr>
          <w:rFonts w:ascii="W4KeyZcg+SimSun" w:hAnsi="W4KeyZcg+SimSun" w:eastAsia="W4KeyZcg+SimSun"/>
          <w:color w:val="000000"/>
          <w:sz w:val="28"/>
        </w:rPr>
        <w:t>随着国家“资源节约型、环境友好型社会”建设工作的不断深入，经济</w:t>
      </w:r>
    </w:p>
    <w:p w14:paraId="2FEE1C02">
      <w:pPr>
        <w:widowControl/>
        <w:autoSpaceDE w:val="0"/>
        <w:autoSpaceDN w:val="0"/>
        <w:spacing w:before="366" w:after="0" w:line="240" w:lineRule="exact"/>
        <w:ind w:left="8522" w:right="0" w:firstLine="0"/>
        <w:jc w:val="left"/>
      </w:pPr>
      <w:r>
        <w:rPr>
          <w:rFonts w:ascii="xKtjpZf5+SimHei" w:hAnsi="xKtjpZf5+SimHei" w:eastAsia="xKtjpZf5+SimHei"/>
          <w:color w:val="000000"/>
          <w:sz w:val="24"/>
        </w:rPr>
        <w:t xml:space="preserve">- 15 - </w:t>
      </w:r>
    </w:p>
    <w:p w14:paraId="00934111">
      <w:pPr>
        <w:sectPr>
          <w:pgSz w:w="11906" w:h="17238"/>
          <w:pgMar w:top="806" w:right="1106" w:bottom="618" w:left="1418" w:header="720" w:footer="720" w:gutter="0"/>
          <w:cols w:equalWidth="0" w:num="1">
            <w:col w:w="9382"/>
          </w:cols>
          <w:docGrid w:linePitch="360" w:charSpace="0"/>
        </w:sectPr>
      </w:pPr>
    </w:p>
    <w:p w14:paraId="55864927">
      <w:pPr>
        <w:widowControl/>
        <w:autoSpaceDE w:val="0"/>
        <w:autoSpaceDN w:val="0"/>
        <w:spacing w:before="586" w:after="0" w:line="220" w:lineRule="exact"/>
        <w:ind w:left="0" w:right="0"/>
      </w:pPr>
    </w:p>
    <w:p w14:paraId="23A7C5FB">
      <w:pPr>
        <w:widowControl/>
        <w:autoSpaceDE w:val="0"/>
        <w:autoSpaceDN w:val="0"/>
        <w:spacing w:before="0" w:after="0" w:line="586" w:lineRule="exact"/>
        <w:ind w:left="0" w:right="136" w:firstLine="0"/>
        <w:jc w:val="both"/>
      </w:pPr>
      <w:r>
        <w:rPr>
          <w:rFonts w:ascii="W4KeyZcg+SimSun" w:hAnsi="W4KeyZcg+SimSun" w:eastAsia="W4KeyZcg+SimSun"/>
          <w:color w:val="000000"/>
          <w:sz w:val="28"/>
        </w:rPr>
        <w:t>社会发展对地质环境质量的要求越来越高，保护对象也将随着经济社会发展水平的提高而改变，地质灾害防治工作也会随之逐步深化、具体化和细化，任务日趋繁重；其次是形成地质灾害的自然因素在不断演化，如近年来全球性的气候异常、地震活动加剧等均会导致突发性地质灾害隐患不断增加，预报预警难度加大；再次是工程活动不断增加，工程建设引发地质灾害会不断增多，监管工作难度越来越大。总之，地质灾害防治工作中地质灾害隐患增多与防治经费不足，工作任务日益繁重与管理机构人力不足、专业支撑缺位之间的矛盾将日趋突出。加大地质灾害防治经费投入、加强管理机构建设、注重地质灾害基础调查评价和防治技术研究等工作势在必行。</w:t>
      </w:r>
    </w:p>
    <w:p w14:paraId="3B4AFD29">
      <w:pPr>
        <w:widowControl/>
        <w:autoSpaceDE w:val="0"/>
        <w:autoSpaceDN w:val="0"/>
        <w:spacing w:before="8478" w:after="0" w:line="240" w:lineRule="exact"/>
        <w:ind w:left="8522" w:right="0" w:firstLine="0"/>
        <w:jc w:val="left"/>
      </w:pPr>
      <w:r>
        <w:rPr>
          <w:rFonts w:ascii="xKtjpZf5+SimHei" w:hAnsi="xKtjpZf5+SimHei" w:eastAsia="xKtjpZf5+SimHei"/>
          <w:color w:val="000000"/>
          <w:sz w:val="24"/>
        </w:rPr>
        <w:t xml:space="preserve">- 16 - </w:t>
      </w:r>
    </w:p>
    <w:p w14:paraId="20B8A492">
      <w:pPr>
        <w:sectPr>
          <w:pgSz w:w="11906" w:h="17238"/>
          <w:pgMar w:top="806" w:right="1106" w:bottom="618" w:left="1418" w:header="720" w:footer="720" w:gutter="0"/>
          <w:cols w:equalWidth="0" w:num="1">
            <w:col w:w="9382"/>
          </w:cols>
          <w:docGrid w:linePitch="360" w:charSpace="0"/>
        </w:sectPr>
      </w:pPr>
    </w:p>
    <w:p w14:paraId="4803889D">
      <w:pPr>
        <w:widowControl/>
        <w:autoSpaceDE w:val="0"/>
        <w:autoSpaceDN w:val="0"/>
        <w:spacing w:before="640" w:after="0" w:line="220" w:lineRule="exact"/>
        <w:ind w:left="0" w:right="0"/>
      </w:pPr>
    </w:p>
    <w:p w14:paraId="59180EDB">
      <w:pPr>
        <w:widowControl/>
        <w:autoSpaceDE w:val="0"/>
        <w:autoSpaceDN w:val="0"/>
        <w:spacing w:before="0" w:after="0" w:line="414" w:lineRule="exact"/>
        <w:ind w:left="0" w:right="0" w:firstLine="0"/>
        <w:jc w:val="left"/>
      </w:pPr>
      <w:r>
        <w:rPr>
          <w:rFonts w:ascii="RJfBhrmH+SimHei" w:hAnsi="RJfBhrmH+SimHei" w:eastAsia="RJfBhrmH+SimHei"/>
          <w:b/>
          <w:color w:val="000000"/>
          <w:sz w:val="36"/>
        </w:rPr>
        <w:t>二、</w:t>
      </w:r>
      <w:r>
        <w:rPr>
          <w:rFonts w:ascii="Times New Roman,Bold" w:hAnsi="Times New Roman,Bold" w:eastAsia="Times New Roman,Bold"/>
          <w:b/>
          <w:color w:val="000000"/>
          <w:sz w:val="36"/>
        </w:rPr>
        <w:t xml:space="preserve"> </w:t>
      </w:r>
      <w:r>
        <w:rPr>
          <w:rFonts w:ascii="RJfBhrmH+SimHei" w:hAnsi="RJfBhrmH+SimHei" w:eastAsia="RJfBhrmH+SimHei"/>
          <w:b/>
          <w:color w:val="000000"/>
          <w:sz w:val="36"/>
        </w:rPr>
        <w:t>指导思想与规划目标</w:t>
      </w:r>
      <w:r>
        <w:rPr>
          <w:rFonts w:ascii="Times New Roman,Bold" w:hAnsi="Times New Roman,Bold" w:eastAsia="Times New Roman,Bold"/>
          <w:b/>
          <w:color w:val="000000"/>
          <w:sz w:val="36"/>
        </w:rPr>
        <w:t xml:space="preserve"> </w:t>
      </w:r>
    </w:p>
    <w:p w14:paraId="7CFCB6EF">
      <w:pPr>
        <w:widowControl/>
        <w:autoSpaceDE w:val="0"/>
        <w:autoSpaceDN w:val="0"/>
        <w:spacing w:before="376" w:after="0" w:line="368" w:lineRule="exact"/>
        <w:ind w:left="644" w:right="0" w:firstLine="0"/>
        <w:jc w:val="left"/>
      </w:pPr>
      <w:r>
        <w:rPr>
          <w:rFonts w:ascii="RJfBhrmH+SimHei" w:hAnsi="RJfBhrmH+SimHei" w:eastAsia="RJfBhrmH+SimHei"/>
          <w:b/>
          <w:color w:val="000000"/>
          <w:sz w:val="32"/>
        </w:rPr>
        <w:t>（一）指导思想</w:t>
      </w:r>
      <w:r>
        <w:rPr>
          <w:rFonts w:ascii="Arial,Bold" w:hAnsi="Arial,Bold" w:eastAsia="Arial,Bold"/>
          <w:b/>
          <w:color w:val="000000"/>
          <w:sz w:val="32"/>
        </w:rPr>
        <w:t xml:space="preserve"> </w:t>
      </w:r>
    </w:p>
    <w:p w14:paraId="0C51C42D">
      <w:pPr>
        <w:widowControl/>
        <w:autoSpaceDE w:val="0"/>
        <w:autoSpaceDN w:val="0"/>
        <w:spacing w:before="0" w:after="0" w:line="620" w:lineRule="exact"/>
        <w:ind w:left="0" w:right="156" w:firstLine="560"/>
        <w:jc w:val="both"/>
      </w:pPr>
      <w:r>
        <w:rPr>
          <w:rFonts w:ascii="W4KeyZcg+SimSun" w:hAnsi="W4KeyZcg+SimSun" w:eastAsia="W4KeyZcg+SimSun"/>
          <w:color w:val="000000"/>
          <w:sz w:val="28"/>
        </w:rPr>
        <w:t>以习近平新时代中国特色社会主义思想为指导，全面贯彻党的十九大</w:t>
      </w:r>
      <w:r>
        <w:rPr>
          <w:rFonts w:ascii="EVNo8Oxx+SimSun" w:hAnsi="EVNo8Oxx+SimSun" w:eastAsia="EVNo8Oxx+SimSun"/>
          <w:color w:val="000000"/>
          <w:sz w:val="28"/>
        </w:rPr>
        <w:t xml:space="preserve"> </w:t>
      </w:r>
      <w:r>
        <w:rPr>
          <w:rFonts w:ascii="W4KeyZcg+SimSun" w:hAnsi="W4KeyZcg+SimSun" w:eastAsia="W4KeyZcg+SimSun"/>
          <w:color w:val="000000"/>
          <w:sz w:val="28"/>
        </w:rPr>
        <w:t>和十九届二中、三中、四中、五中全会精神，贯彻落实习近平总书记关于</w:t>
      </w:r>
      <w:r>
        <w:rPr>
          <w:rFonts w:ascii="EVNo8Oxx+SimSun" w:hAnsi="EVNo8Oxx+SimSun" w:eastAsia="EVNo8Oxx+SimSun"/>
          <w:color w:val="000000"/>
          <w:sz w:val="28"/>
        </w:rPr>
        <w:t xml:space="preserve"> </w:t>
      </w:r>
      <w:r>
        <w:rPr>
          <w:rFonts w:ascii="W4KeyZcg+SimSun" w:hAnsi="W4KeyZcg+SimSun" w:eastAsia="W4KeyZcg+SimSun"/>
          <w:color w:val="000000"/>
          <w:sz w:val="28"/>
        </w:rPr>
        <w:t>防灾减灾救灾的系列重要指示精神，立足新发展阶段，贯彻新发展理念，</w:t>
      </w:r>
      <w:r>
        <w:rPr>
          <w:rFonts w:ascii="EVNo8Oxx+SimSun" w:hAnsi="EVNo8Oxx+SimSun" w:eastAsia="EVNo8Oxx+SimSun"/>
          <w:color w:val="000000"/>
          <w:sz w:val="28"/>
        </w:rPr>
        <w:t xml:space="preserve"> </w:t>
      </w:r>
      <w:r>
        <w:rPr>
          <w:rFonts w:ascii="W4KeyZcg+SimSun" w:hAnsi="W4KeyZcg+SimSun" w:eastAsia="W4KeyZcg+SimSun"/>
          <w:color w:val="000000"/>
          <w:sz w:val="28"/>
        </w:rPr>
        <w:t>构建新发展格局，以“两个坚持、三个转变”为根本遵循，以提升地质灾害防治能力、减轻地质灾害风险为主线，以保障人民生命财产安全为根本目的，聚焦“隐患在哪里”“结构是什么”“什么时候发生”等关键问题，</w:t>
      </w:r>
      <w:r>
        <w:rPr>
          <w:rFonts w:ascii="EVNo8Oxx+SimSun" w:hAnsi="EVNo8Oxx+SimSun" w:eastAsia="EVNo8Oxx+SimSun"/>
          <w:color w:val="000000"/>
          <w:sz w:val="28"/>
        </w:rPr>
        <w:t xml:space="preserve"> </w:t>
      </w:r>
      <w:r>
        <w:rPr>
          <w:rFonts w:ascii="W4KeyZcg+SimSun" w:hAnsi="W4KeyZcg+SimSun" w:eastAsia="W4KeyZcg+SimSun"/>
          <w:color w:val="000000"/>
          <w:sz w:val="28"/>
        </w:rPr>
        <w:t>依靠科技创新、管理创新和信息化，持续推进地质灾害隐患识别、风险调查评价、监测预警、综合治理和基层防灾能力建设，全面完成地质灾害易发区</w:t>
      </w:r>
      <w:r>
        <w:rPr>
          <w:rFonts w:ascii="EVNo8Oxx+SimSun" w:hAnsi="EVNo8Oxx+SimSun" w:eastAsia="EVNo8Oxx+SimSun"/>
          <w:color w:val="000000"/>
          <w:sz w:val="28"/>
        </w:rPr>
        <w:t xml:space="preserve"> 1:5 </w:t>
      </w:r>
      <w:r>
        <w:rPr>
          <w:rFonts w:ascii="W4KeyZcg+SimSun" w:hAnsi="W4KeyZcg+SimSun" w:eastAsia="W4KeyZcg+SimSun"/>
          <w:color w:val="000000"/>
          <w:sz w:val="28"/>
        </w:rPr>
        <w:t>万重大基础调查，不断提升地质灾害防治工作服务社会经济高质量发展的能力和水平，为建设更高水平的平安中国提供地质安全保障。</w:t>
      </w:r>
      <w:r>
        <w:rPr>
          <w:rFonts w:ascii="EVNo8Oxx+SimSun" w:hAnsi="EVNo8Oxx+SimSun" w:eastAsia="EVNo8Oxx+SimSun"/>
          <w:color w:val="000000"/>
          <w:sz w:val="28"/>
        </w:rPr>
        <w:t xml:space="preserve"> </w:t>
      </w:r>
    </w:p>
    <w:p w14:paraId="6782D1A5">
      <w:pPr>
        <w:widowControl/>
        <w:autoSpaceDE w:val="0"/>
        <w:autoSpaceDN w:val="0"/>
        <w:spacing w:before="0" w:after="0" w:line="626" w:lineRule="exact"/>
        <w:ind w:left="0" w:right="0" w:firstLine="560"/>
        <w:jc w:val="left"/>
      </w:pPr>
      <w:r>
        <w:rPr>
          <w:rFonts w:ascii="W4KeyZcg+SimSun" w:hAnsi="W4KeyZcg+SimSun" w:eastAsia="W4KeyZcg+SimSun"/>
          <w:color w:val="000000"/>
          <w:sz w:val="28"/>
        </w:rPr>
        <w:t>坚持创新协调、绿色、开放、共享发展，最大程度保障人民群众生命财产安全，实行预防为主，防御与救助相结合的方针，始终把全市人民的生命和财产安全放在首位，按照以人为本、构建社会主义和谐社会的要求，统筹考虑各类地质灾害，依靠科技、法制、全社会力量，完善地质灾害管理机制，建立健全预测预警、灾害预防和应急救援三大机制，着力加强灾害监测预警、防灾备灾、应急处置、灾害救助、恢复重建等能力建设，不断提高防灾减灾综合能力，充分发挥防灾减灾在维护昆明市公共安全、建</w:t>
      </w:r>
      <w:r>
        <w:rPr>
          <w:rFonts w:ascii="EVNo8Oxx+SimSun" w:hAnsi="EVNo8Oxx+SimSun" w:eastAsia="EVNo8Oxx+SimSun"/>
          <w:color w:val="000000"/>
          <w:sz w:val="28"/>
        </w:rPr>
        <w:t xml:space="preserve"> </w:t>
      </w:r>
      <w:r>
        <w:rPr>
          <w:rFonts w:ascii="W4KeyZcg+SimSun" w:hAnsi="W4KeyZcg+SimSun" w:eastAsia="W4KeyZcg+SimSun"/>
          <w:color w:val="000000"/>
          <w:sz w:val="28"/>
        </w:rPr>
        <w:t>立和谐社会和保持健康可持续发展中的重要作用，为推进昆明市现代化进</w:t>
      </w:r>
      <w:r>
        <w:rPr>
          <w:rFonts w:ascii="EVNo8Oxx+SimSun" w:hAnsi="EVNo8Oxx+SimSun" w:eastAsia="EVNo8Oxx+SimSun"/>
          <w:color w:val="000000"/>
          <w:sz w:val="28"/>
        </w:rPr>
        <w:t xml:space="preserve"> </w:t>
      </w:r>
      <w:r>
        <w:rPr>
          <w:rFonts w:ascii="W4KeyZcg+SimSun" w:hAnsi="W4KeyZcg+SimSun" w:eastAsia="W4KeyZcg+SimSun"/>
          <w:color w:val="000000"/>
          <w:sz w:val="28"/>
        </w:rPr>
        <w:t>程提供可靠的安全保障。</w:t>
      </w:r>
      <w:r>
        <w:rPr>
          <w:rFonts w:ascii="Times New Roman" w:hAnsi="Times New Roman" w:eastAsia="Times New Roman"/>
          <w:color w:val="000000"/>
          <w:sz w:val="28"/>
        </w:rPr>
        <w:t xml:space="preserve"> </w:t>
      </w:r>
    </w:p>
    <w:p w14:paraId="080D2E6A">
      <w:pPr>
        <w:widowControl/>
        <w:autoSpaceDE w:val="0"/>
        <w:autoSpaceDN w:val="0"/>
        <w:spacing w:before="654" w:after="0" w:line="240" w:lineRule="exact"/>
        <w:ind w:left="8522" w:right="0" w:firstLine="0"/>
        <w:jc w:val="left"/>
      </w:pPr>
      <w:r>
        <w:rPr>
          <w:rFonts w:ascii="xKtjpZf5+SimHei" w:hAnsi="xKtjpZf5+SimHei" w:eastAsia="xKtjpZf5+SimHei"/>
          <w:color w:val="000000"/>
          <w:sz w:val="24"/>
        </w:rPr>
        <w:t xml:space="preserve">- 17 - </w:t>
      </w:r>
    </w:p>
    <w:p w14:paraId="5116E0EC">
      <w:pPr>
        <w:sectPr>
          <w:pgSz w:w="11906" w:h="17238"/>
          <w:pgMar w:top="860" w:right="1084" w:bottom="618" w:left="1418" w:header="720" w:footer="720" w:gutter="0"/>
          <w:cols w:equalWidth="0" w:num="1">
            <w:col w:w="9404"/>
          </w:cols>
          <w:docGrid w:linePitch="360" w:charSpace="0"/>
        </w:sectPr>
      </w:pPr>
    </w:p>
    <w:p w14:paraId="0DD8BEBA">
      <w:pPr>
        <w:widowControl/>
        <w:autoSpaceDE w:val="0"/>
        <w:autoSpaceDN w:val="0"/>
        <w:spacing w:before="566" w:after="0" w:line="220" w:lineRule="exact"/>
        <w:ind w:left="0" w:right="0"/>
      </w:pPr>
    </w:p>
    <w:p w14:paraId="716237C8">
      <w:pPr>
        <w:widowControl/>
        <w:autoSpaceDE w:val="0"/>
        <w:autoSpaceDN w:val="0"/>
        <w:spacing w:before="0" w:after="0" w:line="368" w:lineRule="exact"/>
        <w:ind w:left="644" w:right="0" w:firstLine="0"/>
        <w:jc w:val="left"/>
      </w:pPr>
      <w:r>
        <w:rPr>
          <w:rFonts w:ascii="RJfBhrmH+SimHei" w:hAnsi="RJfBhrmH+SimHei" w:eastAsia="RJfBhrmH+SimHei"/>
          <w:b/>
          <w:color w:val="000000"/>
          <w:sz w:val="32"/>
        </w:rPr>
        <w:t>（二）规划原则</w:t>
      </w:r>
      <w:r>
        <w:rPr>
          <w:rFonts w:ascii="Arial,Bold" w:hAnsi="Arial,Bold" w:eastAsia="Arial,Bold"/>
          <w:b/>
          <w:color w:val="000000"/>
          <w:sz w:val="32"/>
        </w:rPr>
        <w:t xml:space="preserve"> </w:t>
      </w:r>
    </w:p>
    <w:p w14:paraId="736EA9A0">
      <w:pPr>
        <w:widowControl/>
        <w:tabs>
          <w:tab w:val="left" w:pos="560"/>
          <w:tab w:val="left" w:pos="562"/>
        </w:tabs>
        <w:autoSpaceDE w:val="0"/>
        <w:autoSpaceDN w:val="0"/>
        <w:spacing w:before="0" w:after="0" w:line="614" w:lineRule="exact"/>
        <w:ind w:left="0" w:right="0" w:firstLine="0"/>
        <w:jc w:val="left"/>
      </w:pPr>
      <w:r>
        <w:tab/>
      </w:r>
      <w:r>
        <w:rPr>
          <w:rFonts w:ascii="RJfBhrmH+SimHei" w:hAnsi="RJfBhrmH+SimHei" w:eastAsia="RJfBhrmH+SimHei"/>
          <w:b/>
          <w:color w:val="000000"/>
          <w:sz w:val="28"/>
        </w:rPr>
        <w:t>（</w:t>
      </w:r>
      <w:r>
        <w:rPr>
          <w:rFonts w:ascii="xKtjpZf5+SimHei" w:hAnsi="xKtjpZf5+SimHei" w:eastAsia="xKtjpZf5+SimHei"/>
          <w:b/>
          <w:color w:val="000000"/>
          <w:sz w:val="28"/>
        </w:rPr>
        <w:t>1</w:t>
      </w:r>
      <w:r>
        <w:rPr>
          <w:rFonts w:ascii="RJfBhrmH+SimHei" w:hAnsi="RJfBhrmH+SimHei" w:eastAsia="RJfBhrmH+SimHei"/>
          <w:b/>
          <w:color w:val="000000"/>
          <w:sz w:val="28"/>
        </w:rPr>
        <w:t>）总体原则</w:t>
      </w:r>
      <w:r>
        <w:rPr>
          <w:rFonts w:ascii="xKtjpZf5+SimHei" w:hAnsi="xKtjpZf5+SimHei" w:eastAsia="xKtjpZf5+SimHei"/>
          <w:b/>
          <w:color w:val="000000"/>
          <w:sz w:val="28"/>
        </w:rPr>
        <w:t xml:space="preserve"> </w:t>
      </w:r>
      <w:r>
        <w:br w:type="textWrapping"/>
      </w:r>
      <w:r>
        <w:tab/>
      </w:r>
      <w:r>
        <w:rPr>
          <w:rFonts w:ascii="EVNo8Oxx+SimSun" w:hAnsi="EVNo8Oxx+SimSun" w:eastAsia="EVNo8Oxx+SimSun"/>
          <w:color w:val="000000"/>
          <w:sz w:val="28"/>
        </w:rPr>
        <w:t xml:space="preserve"> 1</w:t>
      </w:r>
      <w:r>
        <w:rPr>
          <w:rFonts w:ascii="W4KeyZcg+SimSun" w:hAnsi="W4KeyZcg+SimSun" w:eastAsia="W4KeyZcg+SimSun"/>
          <w:color w:val="000000"/>
          <w:sz w:val="28"/>
        </w:rPr>
        <w:t>）人民至上、生命至上。坚持以人民为中心的发展思想，统筹发展和安全，把保护人民生命财产安全作为地质灾害防治工作的出发点和落脚点，</w:t>
      </w:r>
      <w:r>
        <w:rPr>
          <w:rFonts w:ascii="EVNo8Oxx+SimSun" w:hAnsi="EVNo8Oxx+SimSun" w:eastAsia="EVNo8Oxx+SimSun"/>
          <w:color w:val="000000"/>
          <w:sz w:val="28"/>
        </w:rPr>
        <w:t xml:space="preserve"> </w:t>
      </w:r>
      <w:r>
        <w:rPr>
          <w:rFonts w:ascii="W4KeyZcg+SimSun" w:hAnsi="W4KeyZcg+SimSun" w:eastAsia="W4KeyZcg+SimSun"/>
          <w:color w:val="000000"/>
          <w:sz w:val="28"/>
        </w:rPr>
        <w:t>以对人民群众极端负责的态度，着力健全完善地质灾害综合防治体系，最</w:t>
      </w:r>
      <w:r>
        <w:rPr>
          <w:rFonts w:ascii="EVNo8Oxx+SimSun" w:hAnsi="EVNo8Oxx+SimSun" w:eastAsia="EVNo8Oxx+SimSun"/>
          <w:color w:val="000000"/>
          <w:sz w:val="28"/>
        </w:rPr>
        <w:t xml:space="preserve"> </w:t>
      </w:r>
      <w:r>
        <w:rPr>
          <w:rFonts w:ascii="W4KeyZcg+SimSun" w:hAnsi="W4KeyZcg+SimSun" w:eastAsia="W4KeyZcg+SimSun"/>
          <w:color w:val="000000"/>
          <w:sz w:val="28"/>
        </w:rPr>
        <w:t>大限度减少人员伤亡和财产损失。</w:t>
      </w:r>
      <w:r>
        <w:rPr>
          <w:rFonts w:ascii="EVNo8Oxx+SimSun" w:hAnsi="EVNo8Oxx+SimSun" w:eastAsia="EVNo8Oxx+SimSun"/>
          <w:color w:val="000000"/>
          <w:sz w:val="28"/>
        </w:rPr>
        <w:t xml:space="preserve"> </w:t>
      </w:r>
    </w:p>
    <w:p w14:paraId="249769D2">
      <w:pPr>
        <w:widowControl/>
        <w:autoSpaceDE w:val="0"/>
        <w:autoSpaceDN w:val="0"/>
        <w:spacing w:before="2" w:after="0" w:line="624" w:lineRule="exact"/>
        <w:ind w:left="0" w:right="0" w:firstLine="560"/>
        <w:jc w:val="left"/>
      </w:pPr>
      <w:r>
        <w:rPr>
          <w:rFonts w:ascii="EVNo8Oxx+SimSun" w:hAnsi="EVNo8Oxx+SimSun" w:eastAsia="EVNo8Oxx+SimSun"/>
          <w:color w:val="000000"/>
          <w:sz w:val="28"/>
        </w:rPr>
        <w:t xml:space="preserve"> 2</w:t>
      </w:r>
      <w:r>
        <w:rPr>
          <w:rFonts w:ascii="W4KeyZcg+SimSun" w:hAnsi="W4KeyZcg+SimSun" w:eastAsia="W4KeyZcg+SimSun"/>
          <w:color w:val="000000"/>
          <w:sz w:val="28"/>
        </w:rPr>
        <w:t>）提升能力、降低风险。把减轻地质灾害风险贯穿地质灾害防治全过</w:t>
      </w:r>
      <w:r>
        <w:rPr>
          <w:rFonts w:ascii="EVNo8Oxx+SimSun" w:hAnsi="EVNo8Oxx+SimSun" w:eastAsia="EVNo8Oxx+SimSun"/>
          <w:color w:val="000000"/>
          <w:sz w:val="28"/>
        </w:rPr>
        <w:t xml:space="preserve"> </w:t>
      </w:r>
      <w:r>
        <w:rPr>
          <w:rFonts w:ascii="W4KeyZcg+SimSun" w:hAnsi="W4KeyZcg+SimSun" w:eastAsia="W4KeyZcg+SimSun"/>
          <w:color w:val="000000"/>
          <w:sz w:val="28"/>
        </w:rPr>
        <w:t>程，创新地质灾害防治管理和技术方法，全方位提升地质灾害隐患识别、</w:t>
      </w:r>
      <w:r>
        <w:rPr>
          <w:rFonts w:ascii="EVNo8Oxx+SimSun" w:hAnsi="EVNo8Oxx+SimSun" w:eastAsia="EVNo8Oxx+SimSun"/>
          <w:color w:val="000000"/>
          <w:sz w:val="28"/>
        </w:rPr>
        <w:t xml:space="preserve"> </w:t>
      </w:r>
      <w:r>
        <w:rPr>
          <w:rFonts w:ascii="W4KeyZcg+SimSun" w:hAnsi="W4KeyZcg+SimSun" w:eastAsia="W4KeyZcg+SimSun"/>
          <w:color w:val="000000"/>
          <w:sz w:val="28"/>
        </w:rPr>
        <w:t>调查评价、监测预警、风险管控、基层防灾能力和科技支撑能力，提高地</w:t>
      </w:r>
      <w:r>
        <w:rPr>
          <w:rFonts w:ascii="EVNo8Oxx+SimSun" w:hAnsi="EVNo8Oxx+SimSun" w:eastAsia="EVNo8Oxx+SimSun"/>
          <w:color w:val="000000"/>
          <w:sz w:val="28"/>
        </w:rPr>
        <w:t xml:space="preserve"> </w:t>
      </w:r>
      <w:r>
        <w:rPr>
          <w:rFonts w:ascii="W4KeyZcg+SimSun" w:hAnsi="W4KeyZcg+SimSun" w:eastAsia="W4KeyZcg+SimSun"/>
          <w:color w:val="000000"/>
          <w:sz w:val="28"/>
        </w:rPr>
        <w:t>质灾害防御工程标准，努力把地质灾害风险降到最低水平。</w:t>
      </w:r>
      <w:r>
        <w:rPr>
          <w:rFonts w:ascii="EVNo8Oxx+SimSun" w:hAnsi="EVNo8Oxx+SimSun" w:eastAsia="EVNo8Oxx+SimSun"/>
          <w:color w:val="000000"/>
          <w:sz w:val="28"/>
        </w:rPr>
        <w:t xml:space="preserve"> </w:t>
      </w:r>
    </w:p>
    <w:p w14:paraId="2A2908C9">
      <w:pPr>
        <w:widowControl/>
        <w:autoSpaceDE w:val="0"/>
        <w:autoSpaceDN w:val="0"/>
        <w:spacing w:before="0" w:after="0" w:line="624" w:lineRule="exact"/>
        <w:ind w:left="0" w:right="158" w:firstLine="560"/>
        <w:jc w:val="both"/>
      </w:pPr>
      <w:r>
        <w:rPr>
          <w:rFonts w:ascii="EVNo8Oxx+SimSun" w:hAnsi="EVNo8Oxx+SimSun" w:eastAsia="EVNo8Oxx+SimSun"/>
          <w:color w:val="000000"/>
          <w:sz w:val="28"/>
        </w:rPr>
        <w:t xml:space="preserve"> 3</w:t>
      </w:r>
      <w:r>
        <w:rPr>
          <w:rFonts w:ascii="W4KeyZcg+SimSun" w:hAnsi="W4KeyZcg+SimSun" w:eastAsia="W4KeyZcg+SimSun"/>
          <w:color w:val="000000"/>
          <w:sz w:val="28"/>
        </w:rPr>
        <w:t>）全面推进、突出重点。坚持系统观念，统筹推进地质灾害综合防治体系建设。聚焦防灾减灾关键领域、关键问题、关键环节及重点地区、重点隐患和重点时段，因地制宜，分类施策，合理部署，务求实效，有效防</w:t>
      </w:r>
      <w:r>
        <w:rPr>
          <w:rFonts w:ascii="EVNo8Oxx+SimSun" w:hAnsi="EVNo8Oxx+SimSun" w:eastAsia="EVNo8Oxx+SimSun"/>
          <w:color w:val="000000"/>
          <w:sz w:val="28"/>
        </w:rPr>
        <w:t xml:space="preserve"> </w:t>
      </w:r>
      <w:r>
        <w:rPr>
          <w:rFonts w:ascii="W4KeyZcg+SimSun" w:hAnsi="W4KeyZcg+SimSun" w:eastAsia="W4KeyZcg+SimSun"/>
          <w:color w:val="000000"/>
          <w:sz w:val="28"/>
        </w:rPr>
        <w:t>范阻碍社会经济发展的重大地质灾害问题。</w:t>
      </w:r>
      <w:r>
        <w:rPr>
          <w:rFonts w:ascii="EVNo8Oxx+SimSun" w:hAnsi="EVNo8Oxx+SimSun" w:eastAsia="EVNo8Oxx+SimSun"/>
          <w:color w:val="000000"/>
          <w:sz w:val="28"/>
        </w:rPr>
        <w:t xml:space="preserve"> </w:t>
      </w:r>
    </w:p>
    <w:p w14:paraId="388135BC">
      <w:pPr>
        <w:widowControl/>
        <w:autoSpaceDE w:val="0"/>
        <w:autoSpaceDN w:val="0"/>
        <w:spacing w:before="0" w:after="0" w:line="624" w:lineRule="exact"/>
        <w:ind w:left="0" w:right="158" w:firstLine="560"/>
        <w:jc w:val="both"/>
      </w:pPr>
      <w:r>
        <w:rPr>
          <w:rFonts w:ascii="EVNo8Oxx+SimSun" w:hAnsi="EVNo8Oxx+SimSun" w:eastAsia="EVNo8Oxx+SimSun"/>
          <w:color w:val="000000"/>
          <w:sz w:val="28"/>
        </w:rPr>
        <w:t xml:space="preserve"> 4</w:t>
      </w:r>
      <w:r>
        <w:rPr>
          <w:rFonts w:ascii="W4KeyZcg+SimSun" w:hAnsi="W4KeyZcg+SimSun" w:eastAsia="W4KeyZcg+SimSun"/>
          <w:color w:val="000000"/>
          <w:sz w:val="28"/>
        </w:rPr>
        <w:t>）统筹协调、分工负责。坚持全国一盘棋，中央发挥统筹指导作用，</w:t>
      </w:r>
      <w:r>
        <w:rPr>
          <w:rFonts w:ascii="EVNo8Oxx+SimSun" w:hAnsi="EVNo8Oxx+SimSun" w:eastAsia="EVNo8Oxx+SimSun"/>
          <w:color w:val="000000"/>
          <w:sz w:val="28"/>
        </w:rPr>
        <w:t xml:space="preserve"> </w:t>
      </w:r>
      <w:r>
        <w:rPr>
          <w:rFonts w:ascii="W4KeyZcg+SimSun" w:hAnsi="W4KeyZcg+SimSun" w:eastAsia="W4KeyZcg+SimSun"/>
          <w:color w:val="000000"/>
          <w:sz w:val="28"/>
        </w:rPr>
        <w:t>地方各级党委和政府分级负责，承担主体责任。自然资源主管部门负责组织、协调、指导和监督，相关部门密切配合，各司其职，切实减少人为因</w:t>
      </w:r>
      <w:r>
        <w:rPr>
          <w:rFonts w:ascii="EVNo8Oxx+SimSun" w:hAnsi="EVNo8Oxx+SimSun" w:eastAsia="EVNo8Oxx+SimSun"/>
          <w:color w:val="000000"/>
          <w:sz w:val="28"/>
        </w:rPr>
        <w:t xml:space="preserve"> </w:t>
      </w:r>
      <w:r>
        <w:rPr>
          <w:rFonts w:ascii="W4KeyZcg+SimSun" w:hAnsi="W4KeyZcg+SimSun" w:eastAsia="W4KeyZcg+SimSun"/>
          <w:color w:val="000000"/>
          <w:sz w:val="28"/>
        </w:rPr>
        <w:t>素引发地质灾害。</w:t>
      </w:r>
      <w:r>
        <w:rPr>
          <w:rFonts w:ascii="EVNo8Oxx+SimSun" w:hAnsi="EVNo8Oxx+SimSun" w:eastAsia="EVNo8Oxx+SimSun"/>
          <w:color w:val="000000"/>
          <w:sz w:val="28"/>
        </w:rPr>
        <w:t xml:space="preserve"> </w:t>
      </w:r>
    </w:p>
    <w:p w14:paraId="38DDD43B">
      <w:pPr>
        <w:widowControl/>
        <w:tabs>
          <w:tab w:val="left" w:pos="560"/>
          <w:tab w:val="left" w:pos="562"/>
        </w:tabs>
        <w:autoSpaceDE w:val="0"/>
        <w:autoSpaceDN w:val="0"/>
        <w:spacing w:before="0" w:after="0" w:line="624" w:lineRule="exact"/>
        <w:ind w:left="0" w:right="144" w:firstLine="0"/>
        <w:jc w:val="left"/>
      </w:pPr>
      <w:r>
        <w:tab/>
      </w:r>
      <w:r>
        <w:rPr>
          <w:rFonts w:ascii="RJfBhrmH+SimHei" w:hAnsi="RJfBhrmH+SimHei" w:eastAsia="RJfBhrmH+SimHei"/>
          <w:b/>
          <w:color w:val="000000"/>
          <w:sz w:val="28"/>
        </w:rPr>
        <w:t>（</w:t>
      </w:r>
      <w:r>
        <w:rPr>
          <w:rFonts w:ascii="xKtjpZf5+SimHei" w:hAnsi="xKtjpZf5+SimHei" w:eastAsia="xKtjpZf5+SimHei"/>
          <w:b/>
          <w:color w:val="000000"/>
          <w:sz w:val="28"/>
        </w:rPr>
        <w:t>2</w:t>
      </w:r>
      <w:r>
        <w:rPr>
          <w:rFonts w:ascii="RJfBhrmH+SimHei" w:hAnsi="RJfBhrmH+SimHei" w:eastAsia="RJfBhrmH+SimHei"/>
          <w:b/>
          <w:color w:val="000000"/>
          <w:sz w:val="28"/>
        </w:rPr>
        <w:t>）基本原则</w:t>
      </w:r>
      <w:r>
        <w:rPr>
          <w:rFonts w:ascii="xKtjpZf5+SimHei" w:hAnsi="xKtjpZf5+SimHei" w:eastAsia="xKtjpZf5+SimHei"/>
          <w:b/>
          <w:color w:val="000000"/>
          <w:sz w:val="28"/>
        </w:rPr>
        <w:t xml:space="preserve"> </w:t>
      </w:r>
      <w:r>
        <w:br w:type="textWrapping"/>
      </w:r>
      <w:r>
        <w:tab/>
      </w:r>
      <w:r>
        <w:rPr>
          <w:rFonts w:ascii="EVNo8Oxx+SimSun" w:hAnsi="EVNo8Oxx+SimSun" w:eastAsia="EVNo8Oxx+SimSun"/>
          <w:color w:val="000000"/>
          <w:sz w:val="28"/>
        </w:rPr>
        <w:t>1</w:t>
      </w:r>
      <w:r>
        <w:rPr>
          <w:rFonts w:ascii="W4KeyZcg+SimSun" w:hAnsi="W4KeyZcg+SimSun" w:eastAsia="W4KeyZcg+SimSun"/>
          <w:color w:val="000000"/>
          <w:sz w:val="28"/>
        </w:rPr>
        <w:t>）以人为本，科学减灾。经济建设与防灾减灾工作必须同步进行，以保护人民群众生命财产安全为防灾减灾的根本，以保障受灾群众的基本生</w:t>
      </w:r>
      <w:r>
        <w:rPr>
          <w:rFonts w:ascii="EVNo8Oxx+SimSun" w:hAnsi="EVNo8Oxx+SimSun" w:eastAsia="EVNo8Oxx+SimSun"/>
          <w:color w:val="000000"/>
          <w:sz w:val="28"/>
        </w:rPr>
        <w:t xml:space="preserve"> </w:t>
      </w:r>
      <w:r>
        <w:rPr>
          <w:rFonts w:ascii="W4KeyZcg+SimSun" w:hAnsi="W4KeyZcg+SimSun" w:eastAsia="W4KeyZcg+SimSun"/>
          <w:color w:val="000000"/>
          <w:sz w:val="28"/>
        </w:rPr>
        <w:t>活为工作重点，全面提高防灾减灾科学理论与技术支撑水平，规范有序地开展防</w:t>
      </w:r>
    </w:p>
    <w:p w14:paraId="5C798E24">
      <w:pPr>
        <w:widowControl/>
        <w:autoSpaceDE w:val="0"/>
        <w:autoSpaceDN w:val="0"/>
        <w:spacing w:before="366" w:after="0" w:line="240" w:lineRule="exact"/>
        <w:ind w:left="8522" w:right="0" w:firstLine="0"/>
        <w:jc w:val="left"/>
      </w:pPr>
      <w:r>
        <w:rPr>
          <w:rFonts w:ascii="xKtjpZf5+SimHei" w:hAnsi="xKtjpZf5+SimHei" w:eastAsia="xKtjpZf5+SimHei"/>
          <w:color w:val="000000"/>
          <w:sz w:val="24"/>
        </w:rPr>
        <w:t xml:space="preserve">- 18 - </w:t>
      </w:r>
    </w:p>
    <w:p w14:paraId="716358EB">
      <w:pPr>
        <w:sectPr>
          <w:pgSz w:w="11906" w:h="17238"/>
          <w:pgMar w:top="788" w:right="1084" w:bottom="618" w:left="1418" w:header="720" w:footer="720" w:gutter="0"/>
          <w:cols w:equalWidth="0" w:num="1">
            <w:col w:w="9404"/>
          </w:cols>
          <w:docGrid w:linePitch="360" w:charSpace="0"/>
        </w:sectPr>
      </w:pPr>
    </w:p>
    <w:p w14:paraId="7C12061F">
      <w:pPr>
        <w:widowControl/>
        <w:autoSpaceDE w:val="0"/>
        <w:autoSpaceDN w:val="0"/>
        <w:spacing w:before="586" w:after="0" w:line="220" w:lineRule="exact"/>
        <w:ind w:left="0" w:right="0"/>
      </w:pPr>
    </w:p>
    <w:p w14:paraId="592D3575">
      <w:pPr>
        <w:widowControl/>
        <w:autoSpaceDE w:val="0"/>
        <w:autoSpaceDN w:val="0"/>
        <w:spacing w:before="0" w:after="0" w:line="280" w:lineRule="exact"/>
        <w:ind w:left="0" w:right="0" w:firstLine="0"/>
        <w:jc w:val="left"/>
      </w:pPr>
      <w:r>
        <w:rPr>
          <w:rFonts w:ascii="W4KeyZcg+SimSun" w:hAnsi="W4KeyZcg+SimSun" w:eastAsia="W4KeyZcg+SimSun"/>
          <w:color w:val="000000"/>
          <w:sz w:val="28"/>
        </w:rPr>
        <w:t>灾减灾工作。</w:t>
      </w:r>
      <w:r>
        <w:rPr>
          <w:rFonts w:ascii="EVNo8Oxx+SimSun" w:hAnsi="EVNo8Oxx+SimSun" w:eastAsia="EVNo8Oxx+SimSun"/>
          <w:color w:val="000000"/>
          <w:sz w:val="28"/>
        </w:rPr>
        <w:t xml:space="preserve"> </w:t>
      </w:r>
    </w:p>
    <w:p w14:paraId="7771A770">
      <w:pPr>
        <w:widowControl/>
        <w:autoSpaceDE w:val="0"/>
        <w:autoSpaceDN w:val="0"/>
        <w:spacing w:before="0" w:after="0" w:line="624" w:lineRule="exact"/>
        <w:ind w:left="0" w:right="162" w:firstLine="560"/>
        <w:jc w:val="both"/>
      </w:pPr>
      <w:r>
        <w:rPr>
          <w:rFonts w:ascii="EVNo8Oxx+SimSun" w:hAnsi="EVNo8Oxx+SimSun" w:eastAsia="EVNo8Oxx+SimSun"/>
          <w:color w:val="000000"/>
          <w:sz w:val="28"/>
        </w:rPr>
        <w:t>2</w:t>
      </w:r>
      <w:r>
        <w:rPr>
          <w:rFonts w:ascii="W4KeyZcg+SimSun" w:hAnsi="W4KeyZcg+SimSun" w:eastAsia="W4KeyZcg+SimSun"/>
          <w:color w:val="000000"/>
          <w:sz w:val="28"/>
        </w:rPr>
        <w:t>）统筹规划，突出重点。统一领导，统筹规划，部门明确分工，地方分级负责，建立完善统一的综合防灾减灾体系，从战略高度统筹规划救灾应急各方面工作，着眼长远推进减灾救灾应急能力建设，突出重点，集中有限资源，加强对主要灾害和重点受灾区域的防治。</w:t>
      </w:r>
      <w:r>
        <w:rPr>
          <w:rFonts w:ascii="EVNo8Oxx+SimSun" w:hAnsi="EVNo8Oxx+SimSun" w:eastAsia="EVNo8Oxx+SimSun"/>
          <w:color w:val="000000"/>
          <w:sz w:val="28"/>
        </w:rPr>
        <w:t xml:space="preserve"> </w:t>
      </w:r>
    </w:p>
    <w:p w14:paraId="7E59B869">
      <w:pPr>
        <w:widowControl/>
        <w:autoSpaceDE w:val="0"/>
        <w:autoSpaceDN w:val="0"/>
        <w:spacing w:before="0" w:after="0" w:line="624" w:lineRule="exact"/>
        <w:ind w:left="0" w:right="0" w:firstLine="560"/>
        <w:jc w:val="left"/>
      </w:pPr>
      <w:r>
        <w:rPr>
          <w:rFonts w:ascii="EVNo8Oxx+SimSun" w:hAnsi="EVNo8Oxx+SimSun" w:eastAsia="EVNo8Oxx+SimSun"/>
          <w:color w:val="000000"/>
          <w:sz w:val="28"/>
        </w:rPr>
        <w:t xml:space="preserve"> 3</w:t>
      </w:r>
      <w:r>
        <w:rPr>
          <w:rFonts w:ascii="W4KeyZcg+SimSun" w:hAnsi="W4KeyZcg+SimSun" w:eastAsia="W4KeyZcg+SimSun"/>
          <w:color w:val="000000"/>
          <w:sz w:val="28"/>
        </w:rPr>
        <w:t>）预防为主，协同推进。预防为主，防、抗、救结合，综合防治，提高整体防灾减灾效果，不断加强地质灾害的风险调查、监测预警、工程设防、宣传教育等工作，坚持防灾减灾与抗灾救灾相结合，协同推进防灾减灾工作。</w:t>
      </w:r>
      <w:r>
        <w:rPr>
          <w:rFonts w:ascii="EVNo8Oxx+SimSun" w:hAnsi="EVNo8Oxx+SimSun" w:eastAsia="EVNo8Oxx+SimSun"/>
          <w:color w:val="000000"/>
          <w:sz w:val="28"/>
        </w:rPr>
        <w:t xml:space="preserve"> </w:t>
      </w:r>
    </w:p>
    <w:p w14:paraId="4040D45B">
      <w:pPr>
        <w:widowControl/>
        <w:autoSpaceDE w:val="0"/>
        <w:autoSpaceDN w:val="0"/>
        <w:spacing w:before="0" w:after="0" w:line="624" w:lineRule="exact"/>
        <w:ind w:left="0" w:right="162" w:firstLine="560"/>
        <w:jc w:val="both"/>
      </w:pPr>
      <w:r>
        <w:rPr>
          <w:rFonts w:ascii="EVNo8Oxx+SimSun" w:hAnsi="EVNo8Oxx+SimSun" w:eastAsia="EVNo8Oxx+SimSun"/>
          <w:color w:val="000000"/>
          <w:sz w:val="28"/>
        </w:rPr>
        <w:t>4</w:t>
      </w:r>
      <w:r>
        <w:rPr>
          <w:rFonts w:ascii="W4KeyZcg+SimSun" w:hAnsi="W4KeyZcg+SimSun" w:eastAsia="W4KeyZcg+SimSun"/>
          <w:color w:val="000000"/>
          <w:sz w:val="28"/>
        </w:rPr>
        <w:t>）政府主导、分级管理、社会参与。坚持各级政府在防、治、救工作中的主导作用，加强各部门之间的协调配合，组织动员社会各界力量参与防灾减灾救灾。</w:t>
      </w:r>
      <w:r>
        <w:rPr>
          <w:rFonts w:ascii="EVNo8Oxx+SimSun" w:hAnsi="EVNo8Oxx+SimSun" w:eastAsia="EVNo8Oxx+SimSun"/>
          <w:color w:val="000000"/>
          <w:sz w:val="28"/>
        </w:rPr>
        <w:t xml:space="preserve"> </w:t>
      </w:r>
    </w:p>
    <w:p w14:paraId="7DF72E76">
      <w:pPr>
        <w:widowControl/>
        <w:autoSpaceDE w:val="0"/>
        <w:autoSpaceDN w:val="0"/>
        <w:spacing w:before="306" w:after="0" w:line="366" w:lineRule="exact"/>
        <w:ind w:left="644" w:right="0" w:firstLine="0"/>
        <w:jc w:val="left"/>
      </w:pPr>
      <w:r>
        <w:rPr>
          <w:rFonts w:ascii="RJfBhrmH+SimHei" w:hAnsi="RJfBhrmH+SimHei" w:eastAsia="RJfBhrmH+SimHei"/>
          <w:b/>
          <w:color w:val="000000"/>
          <w:sz w:val="32"/>
        </w:rPr>
        <w:t>（三）规划目标</w:t>
      </w:r>
      <w:r>
        <w:rPr>
          <w:rFonts w:ascii="Arial,Bold" w:hAnsi="Arial,Bold" w:eastAsia="Arial,Bold"/>
          <w:b/>
          <w:color w:val="000000"/>
          <w:sz w:val="32"/>
        </w:rPr>
        <w:t xml:space="preserve"> </w:t>
      </w:r>
    </w:p>
    <w:p w14:paraId="683D74EC">
      <w:pPr>
        <w:widowControl/>
        <w:tabs>
          <w:tab w:val="left" w:pos="560"/>
          <w:tab w:val="left" w:pos="562"/>
        </w:tabs>
        <w:autoSpaceDE w:val="0"/>
        <w:autoSpaceDN w:val="0"/>
        <w:spacing w:before="0" w:after="0" w:line="618" w:lineRule="exact"/>
        <w:ind w:left="0" w:right="0" w:firstLine="0"/>
        <w:jc w:val="left"/>
      </w:pPr>
      <w:r>
        <w:tab/>
      </w:r>
      <w:r>
        <w:rPr>
          <w:rFonts w:ascii="xKtjpZf5+SimHei" w:hAnsi="xKtjpZf5+SimHei" w:eastAsia="xKtjpZf5+SimHei"/>
          <w:b/>
          <w:color w:val="000000"/>
          <w:sz w:val="28"/>
        </w:rPr>
        <w:t>(1)</w:t>
      </w:r>
      <w:r>
        <w:rPr>
          <w:rFonts w:ascii="RJfBhrmH+SimHei" w:hAnsi="RJfBhrmH+SimHei" w:eastAsia="RJfBhrmH+SimHei"/>
          <w:b/>
          <w:color w:val="000000"/>
          <w:sz w:val="28"/>
        </w:rPr>
        <w:t>总体目标</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在</w:t>
      </w:r>
      <w:r>
        <w:rPr>
          <w:rFonts w:ascii="EVNo8Oxx+SimSun" w:hAnsi="EVNo8Oxx+SimSun" w:eastAsia="EVNo8Oxx+SimSun"/>
          <w:color w:val="000000"/>
          <w:sz w:val="28"/>
        </w:rPr>
        <w:t>5</w:t>
      </w:r>
      <w:r>
        <w:rPr>
          <w:rFonts w:ascii="W4KeyZcg+SimSun" w:hAnsi="W4KeyZcg+SimSun" w:eastAsia="W4KeyZcg+SimSun"/>
          <w:color w:val="000000"/>
          <w:sz w:val="28"/>
        </w:rPr>
        <w:t>年规划期内，通过不断总结和完善，建立起与经济社会发展需要和地质灾害动态变化相适宜、与相关部门规划相协调的地质灾害防治体系和监督管理体系，以隐患点识别排查、风险评价和分级防控为主线，开展重点区域地质灾害风险调查和评价，支撑地质灾害防治工作由“点”向“点面结合”转变；逐步建成新型高效的“群专结合、专群并重”</w:t>
      </w:r>
      <w:r>
        <w:rPr>
          <w:rFonts w:ascii="EVNo8Oxx+SimSun" w:hAnsi="EVNo8Oxx+SimSun" w:eastAsia="EVNo8Oxx+SimSun"/>
          <w:color w:val="000000"/>
          <w:sz w:val="28"/>
        </w:rPr>
        <w:t xml:space="preserve"> </w:t>
      </w:r>
      <w:r>
        <w:rPr>
          <w:rFonts w:ascii="W4KeyZcg+SimSun" w:hAnsi="W4KeyZcg+SimSun" w:eastAsia="W4KeyZcg+SimSun"/>
          <w:color w:val="000000"/>
          <w:sz w:val="28"/>
        </w:rPr>
        <w:t>监测预警和气象预警网络体系。</w:t>
      </w:r>
      <w:r>
        <w:rPr>
          <w:rFonts w:ascii="EVNo8Oxx+SimSun" w:hAnsi="EVNo8Oxx+SimSun" w:eastAsia="EVNo8Oxx+SimSun"/>
          <w:color w:val="000000"/>
          <w:sz w:val="28"/>
        </w:rPr>
        <w:t xml:space="preserve"> </w:t>
      </w:r>
    </w:p>
    <w:p w14:paraId="3E75FBFB">
      <w:pPr>
        <w:widowControl/>
        <w:autoSpaceDE w:val="0"/>
        <w:autoSpaceDN w:val="0"/>
        <w:spacing w:before="0" w:after="0" w:line="624" w:lineRule="exact"/>
        <w:ind w:left="0" w:right="162" w:firstLine="560"/>
        <w:jc w:val="both"/>
      </w:pPr>
      <w:r>
        <w:rPr>
          <w:rFonts w:ascii="W4KeyZcg+SimSun" w:hAnsi="W4KeyZcg+SimSun" w:eastAsia="W4KeyZcg+SimSun"/>
          <w:color w:val="000000"/>
          <w:sz w:val="28"/>
        </w:rPr>
        <w:t>经过</w:t>
      </w:r>
      <w:r>
        <w:rPr>
          <w:rFonts w:ascii="EVNo8Oxx+SimSun" w:hAnsi="EVNo8Oxx+SimSun" w:eastAsia="EVNo8Oxx+SimSun"/>
          <w:color w:val="000000"/>
          <w:sz w:val="28"/>
        </w:rPr>
        <w:t>5</w:t>
      </w:r>
      <w:r>
        <w:rPr>
          <w:rFonts w:ascii="W4KeyZcg+SimSun" w:hAnsi="W4KeyZcg+SimSun" w:eastAsia="W4KeyZcg+SimSun"/>
          <w:color w:val="000000"/>
          <w:sz w:val="28"/>
        </w:rPr>
        <w:t>年的努力，让地质灾害防治工作由被动防御变为主动预防，由制度约束逐步转变为全社会主动参与，由“保民生、助稳定”向“重环境、促发展”的方向推进；让全民的识灾、防灾、避灾、救灾意识及能力得到显著</w:t>
      </w:r>
    </w:p>
    <w:p w14:paraId="6B018CFC">
      <w:pPr>
        <w:widowControl/>
        <w:autoSpaceDE w:val="0"/>
        <w:autoSpaceDN w:val="0"/>
        <w:spacing w:before="366" w:after="0" w:line="240" w:lineRule="exact"/>
        <w:ind w:left="8522" w:right="0" w:firstLine="0"/>
        <w:jc w:val="left"/>
      </w:pPr>
      <w:r>
        <w:rPr>
          <w:rFonts w:ascii="xKtjpZf5+SimHei" w:hAnsi="xKtjpZf5+SimHei" w:eastAsia="xKtjpZf5+SimHei"/>
          <w:color w:val="000000"/>
          <w:sz w:val="24"/>
        </w:rPr>
        <w:t xml:space="preserve">- 19 - </w:t>
      </w:r>
    </w:p>
    <w:p w14:paraId="6C9FF3EB">
      <w:pPr>
        <w:sectPr>
          <w:pgSz w:w="11906" w:h="17238"/>
          <w:pgMar w:top="806" w:right="1084" w:bottom="618" w:left="1418" w:header="720" w:footer="720" w:gutter="0"/>
          <w:cols w:equalWidth="0" w:num="1">
            <w:col w:w="9404"/>
          </w:cols>
          <w:docGrid w:linePitch="360" w:charSpace="0"/>
        </w:sectPr>
      </w:pPr>
    </w:p>
    <w:p w14:paraId="33444AA0">
      <w:pPr>
        <w:widowControl/>
        <w:autoSpaceDE w:val="0"/>
        <w:autoSpaceDN w:val="0"/>
        <w:spacing w:before="586" w:after="0" w:line="220" w:lineRule="exact"/>
        <w:ind w:left="0" w:right="0"/>
      </w:pPr>
    </w:p>
    <w:p w14:paraId="41E04CE8">
      <w:pPr>
        <w:widowControl/>
        <w:autoSpaceDE w:val="0"/>
        <w:autoSpaceDN w:val="0"/>
        <w:spacing w:before="0" w:after="0" w:line="556" w:lineRule="exact"/>
        <w:ind w:left="0" w:right="0" w:firstLine="0"/>
        <w:jc w:val="left"/>
      </w:pPr>
      <w:r>
        <w:rPr>
          <w:rFonts w:ascii="W4KeyZcg+SimSun" w:hAnsi="W4KeyZcg+SimSun" w:eastAsia="W4KeyZcg+SimSun"/>
          <w:color w:val="000000"/>
          <w:sz w:val="28"/>
        </w:rPr>
        <w:t>提高；让管理机构专业人才配置合理、运转高效、联动自如；让现有的险、重地质灾害隐患（险情）得到合理处置，新增的突发地质灾害得到及时处置；配合灾害点的“三查”对一些险情消除或是稳定的隐患点进行核销。至</w:t>
      </w:r>
      <w:r>
        <w:rPr>
          <w:rFonts w:ascii="EVNo8Oxx+SimSun" w:hAnsi="EVNo8Oxx+SimSun" w:eastAsia="EVNo8Oxx+SimSun"/>
          <w:color w:val="000000"/>
          <w:sz w:val="28"/>
        </w:rPr>
        <w:t>2025</w:t>
      </w:r>
      <w:r>
        <w:rPr>
          <w:rFonts w:ascii="W4KeyZcg+SimSun" w:hAnsi="W4KeyZcg+SimSun" w:eastAsia="W4KeyZcg+SimSun"/>
          <w:color w:val="000000"/>
          <w:sz w:val="28"/>
        </w:rPr>
        <w:t>年，力争使受现有地质灾害隐患威胁的财产较</w:t>
      </w:r>
      <w:r>
        <w:rPr>
          <w:rFonts w:ascii="EVNo8Oxx+SimSun" w:hAnsi="EVNo8Oxx+SimSun" w:eastAsia="EVNo8Oxx+SimSun"/>
          <w:color w:val="000000"/>
          <w:sz w:val="28"/>
        </w:rPr>
        <w:t>2020</w:t>
      </w:r>
      <w:r>
        <w:rPr>
          <w:rFonts w:ascii="W4KeyZcg+SimSun" w:hAnsi="W4KeyZcg+SimSun" w:eastAsia="W4KeyZcg+SimSun"/>
          <w:color w:val="000000"/>
          <w:sz w:val="28"/>
        </w:rPr>
        <w:t>年末减少</w:t>
      </w:r>
      <w:r>
        <w:rPr>
          <w:rFonts w:ascii="EVNo8Oxx+SimSun" w:hAnsi="EVNo8Oxx+SimSun" w:eastAsia="EVNo8Oxx+SimSun"/>
          <w:color w:val="000000"/>
          <w:sz w:val="28"/>
        </w:rPr>
        <w:t>50.62%(2030</w:t>
      </w:r>
      <w:r>
        <w:rPr>
          <w:rFonts w:ascii="W4KeyZcg+SimSun" w:hAnsi="W4KeyZcg+SimSun" w:eastAsia="W4KeyZcg+SimSun"/>
          <w:color w:val="000000"/>
          <w:sz w:val="28"/>
        </w:rPr>
        <w:t>万元</w:t>
      </w:r>
      <w:r>
        <w:rPr>
          <w:rFonts w:ascii="EVNo8Oxx+SimSun" w:hAnsi="EVNo8Oxx+SimSun" w:eastAsia="EVNo8Oxx+SimSun"/>
          <w:color w:val="000000"/>
          <w:sz w:val="28"/>
        </w:rPr>
        <w:t>)</w:t>
      </w:r>
      <w:r>
        <w:rPr>
          <w:rFonts w:ascii="W4KeyZcg+SimSun" w:hAnsi="W4KeyZcg+SimSun" w:eastAsia="W4KeyZcg+SimSun"/>
          <w:color w:val="000000"/>
          <w:sz w:val="28"/>
        </w:rPr>
        <w:t>、威胁人口减少</w:t>
      </w:r>
      <w:r>
        <w:rPr>
          <w:rFonts w:ascii="EVNo8Oxx+SimSun" w:hAnsi="EVNo8Oxx+SimSun" w:eastAsia="EVNo8Oxx+SimSun"/>
          <w:color w:val="000000"/>
          <w:sz w:val="28"/>
        </w:rPr>
        <w:t>45.60%(259</w:t>
      </w:r>
      <w:r>
        <w:rPr>
          <w:rFonts w:ascii="W4KeyZcg+SimSun" w:hAnsi="W4KeyZcg+SimSun" w:eastAsia="W4KeyZcg+SimSun"/>
          <w:color w:val="000000"/>
          <w:sz w:val="28"/>
        </w:rPr>
        <w:t>人</w:t>
      </w:r>
      <w:r>
        <w:rPr>
          <w:rFonts w:ascii="EVNo8Oxx+SimSun" w:hAnsi="EVNo8Oxx+SimSun" w:eastAsia="EVNo8Oxx+SimSun"/>
          <w:color w:val="000000"/>
          <w:sz w:val="28"/>
        </w:rPr>
        <w:t>)</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240E6D59">
      <w:pPr>
        <w:widowControl/>
        <w:autoSpaceDE w:val="0"/>
        <w:autoSpaceDN w:val="0"/>
        <w:spacing w:before="344" w:after="0" w:line="280" w:lineRule="exact"/>
        <w:ind w:left="562" w:right="0" w:firstLine="0"/>
        <w:jc w:val="left"/>
      </w:pPr>
      <w:r>
        <w:rPr>
          <w:rFonts w:ascii="xKtjpZf5+SimHei" w:hAnsi="xKtjpZf5+SimHei" w:eastAsia="xKtjpZf5+SimHei"/>
          <w:b/>
          <w:color w:val="000000"/>
          <w:sz w:val="28"/>
        </w:rPr>
        <w:t>(2)</w:t>
      </w:r>
      <w:r>
        <w:rPr>
          <w:rFonts w:ascii="RJfBhrmH+SimHei" w:hAnsi="RJfBhrmH+SimHei" w:eastAsia="RJfBhrmH+SimHei"/>
          <w:b/>
          <w:color w:val="000000"/>
          <w:sz w:val="28"/>
        </w:rPr>
        <w:t>分期目标</w:t>
      </w:r>
      <w:r>
        <w:rPr>
          <w:rFonts w:ascii="xKtjpZf5+SimHei" w:hAnsi="xKtjpZf5+SimHei" w:eastAsia="xKtjpZf5+SimHei"/>
          <w:b/>
          <w:color w:val="000000"/>
          <w:sz w:val="28"/>
        </w:rPr>
        <w:t xml:space="preserve"> </w:t>
      </w:r>
    </w:p>
    <w:p w14:paraId="40EEF715">
      <w:pPr>
        <w:widowControl/>
        <w:tabs>
          <w:tab w:val="left" w:pos="560"/>
          <w:tab w:val="left" w:pos="562"/>
        </w:tabs>
        <w:autoSpaceDE w:val="0"/>
        <w:autoSpaceDN w:val="0"/>
        <w:spacing w:before="2" w:after="0" w:line="624" w:lineRule="exact"/>
        <w:ind w:left="0" w:right="144" w:firstLine="0"/>
        <w:jc w:val="left"/>
      </w:pPr>
      <w:r>
        <w:tab/>
      </w:r>
      <w:r>
        <w:rPr>
          <w:rFonts w:ascii="xKtjpZf5+SimHei" w:hAnsi="xKtjpZf5+SimHei" w:eastAsia="xKtjpZf5+SimHei"/>
          <w:b/>
          <w:color w:val="000000"/>
          <w:sz w:val="28"/>
        </w:rPr>
        <w:t>1</w:t>
      </w:r>
      <w:r>
        <w:rPr>
          <w:rFonts w:ascii="RJfBhrmH+SimHei" w:hAnsi="RJfBhrmH+SimHei" w:eastAsia="RJfBhrmH+SimHei"/>
          <w:b/>
          <w:color w:val="000000"/>
          <w:sz w:val="28"/>
        </w:rPr>
        <w:t>）近期</w:t>
      </w:r>
      <w:r>
        <w:rPr>
          <w:rFonts w:ascii="xKtjpZf5+SimHei" w:hAnsi="xKtjpZf5+SimHei" w:eastAsia="xKtjpZf5+SimHei"/>
          <w:b/>
          <w:color w:val="000000"/>
          <w:sz w:val="28"/>
        </w:rPr>
        <w:t>(2021</w:t>
      </w:r>
      <w:r>
        <w:rPr>
          <w:rFonts w:ascii="RJfBhrmH+SimHei" w:hAnsi="RJfBhrmH+SimHei" w:eastAsia="RJfBhrmH+SimHei"/>
          <w:b/>
          <w:color w:val="000000"/>
          <w:sz w:val="28"/>
        </w:rPr>
        <w:t>～</w:t>
      </w:r>
      <w:r>
        <w:rPr>
          <w:rFonts w:ascii="xKtjpZf5+SimHei" w:hAnsi="xKtjpZf5+SimHei" w:eastAsia="xKtjpZf5+SimHei"/>
          <w:b/>
          <w:color w:val="000000"/>
          <w:sz w:val="28"/>
        </w:rPr>
        <w:t>2025</w:t>
      </w:r>
      <w:r>
        <w:rPr>
          <w:rFonts w:ascii="RJfBhrmH+SimHei" w:hAnsi="RJfBhrmH+SimHei" w:eastAsia="RJfBhrmH+SimHei"/>
          <w:b/>
          <w:color w:val="000000"/>
          <w:sz w:val="28"/>
        </w:rPr>
        <w:t>年</w:t>
      </w:r>
      <w:r>
        <w:rPr>
          <w:rFonts w:ascii="xKtjpZf5+SimHei" w:hAnsi="xKtjpZf5+SimHei" w:eastAsia="xKtjpZf5+SimHei"/>
          <w:b/>
          <w:color w:val="000000"/>
          <w:sz w:val="28"/>
        </w:rPr>
        <w:t>)</w:t>
      </w:r>
      <w:r>
        <w:rPr>
          <w:rFonts w:ascii="RJfBhrmH+SimHei" w:hAnsi="RJfBhrmH+SimHei" w:eastAsia="RJfBhrmH+SimHei"/>
          <w:b/>
          <w:color w:val="000000"/>
          <w:sz w:val="28"/>
        </w:rPr>
        <w:t>目标</w:t>
      </w:r>
      <w:r>
        <w:rPr>
          <w:rFonts w:ascii="xKtjpZf5+SimHei" w:hAnsi="xKtjpZf5+SimHei" w:eastAsia="xKtjpZf5+SimHei"/>
          <w:b/>
          <w:color w:val="FF0000"/>
          <w:sz w:val="28"/>
        </w:rPr>
        <w:t xml:space="preserve"> </w:t>
      </w:r>
      <w:r>
        <w:br w:type="textWrapping"/>
      </w:r>
      <w:r>
        <w:tab/>
      </w:r>
      <w:r>
        <w:rPr>
          <w:rFonts w:ascii="W4KeyZcg+SimSun" w:hAnsi="W4KeyZcg+SimSun" w:eastAsia="W4KeyZcg+SimSun"/>
          <w:color w:val="000000"/>
          <w:sz w:val="28"/>
        </w:rPr>
        <w:t>①进一步完善现有地质灾害防治体系能力（如驻县联乡、应急值班、组织领导小组等）及监测预警体系（如气象预警、地质灾害预警）建设使其与上级体系对应，确保上下联动；</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②进一步提高地质灾害基础工作研究程度，支撑地质灾害防治工作由“点”向“点面结合”转变，具体安排如下：</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A</w:t>
      </w:r>
      <w:r>
        <w:rPr>
          <w:rFonts w:ascii="W4KeyZcg+SimSun" w:hAnsi="W4KeyZcg+SimSun" w:eastAsia="W4KeyZcg+SimSun"/>
          <w:color w:val="000000"/>
          <w:sz w:val="28"/>
        </w:rPr>
        <w:t>、</w:t>
      </w:r>
      <w:r>
        <w:rPr>
          <w:rFonts w:ascii="EVNo8Oxx+SimSun" w:hAnsi="EVNo8Oxx+SimSun" w:eastAsia="EVNo8Oxx+SimSun"/>
          <w:color w:val="000000"/>
          <w:sz w:val="28"/>
        </w:rPr>
        <w:t>2021</w:t>
      </w:r>
      <w:r>
        <w:rPr>
          <w:rFonts w:ascii="W4KeyZcg+SimSun" w:hAnsi="W4KeyZcg+SimSun" w:eastAsia="W4KeyZcg+SimSun"/>
          <w:color w:val="000000"/>
          <w:sz w:val="28"/>
        </w:rPr>
        <w:t>年度：在</w:t>
      </w:r>
      <w:r>
        <w:rPr>
          <w:rFonts w:ascii="EVNo8Oxx+SimSun" w:hAnsi="EVNo8Oxx+SimSun" w:eastAsia="EVNo8Oxx+SimSun"/>
          <w:color w:val="000000"/>
          <w:sz w:val="28"/>
        </w:rPr>
        <w:t>1:5</w:t>
      </w:r>
      <w:r>
        <w:rPr>
          <w:rFonts w:ascii="W4KeyZcg+SimSun" w:hAnsi="W4KeyZcg+SimSun" w:eastAsia="W4KeyZcg+SimSun"/>
          <w:color w:val="000000"/>
          <w:sz w:val="28"/>
        </w:rPr>
        <w:t>万地质灾害详细调查的基础上，开展官渡辖区地质灾害风险普查；</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B</w:t>
      </w:r>
      <w:r>
        <w:rPr>
          <w:rFonts w:ascii="W4KeyZcg+SimSun" w:hAnsi="W4KeyZcg+SimSun" w:eastAsia="W4KeyZcg+SimSun"/>
          <w:color w:val="000000"/>
          <w:sz w:val="28"/>
        </w:rPr>
        <w:t>、</w:t>
      </w:r>
      <w:r>
        <w:rPr>
          <w:rFonts w:ascii="EVNo8Oxx+SimSun" w:hAnsi="EVNo8Oxx+SimSun" w:eastAsia="EVNo8Oxx+SimSun"/>
          <w:color w:val="000000"/>
          <w:sz w:val="28"/>
        </w:rPr>
        <w:t>2022</w:t>
      </w:r>
      <w:r>
        <w:rPr>
          <w:rFonts w:ascii="W4KeyZcg+SimSun" w:hAnsi="W4KeyZcg+SimSun" w:eastAsia="W4KeyZcg+SimSun"/>
          <w:color w:val="000000"/>
          <w:sz w:val="28"/>
        </w:rPr>
        <w:t>年度：完成城市开发的地质灾害区域性评估；</w:t>
      </w:r>
      <w:r>
        <w:rPr>
          <w:rFonts w:ascii="EVNo8Oxx+SimSun" w:hAnsi="EVNo8Oxx+SimSun" w:eastAsia="EVNo8Oxx+SimSun"/>
          <w:color w:val="000000"/>
          <w:sz w:val="28"/>
        </w:rPr>
        <w:t xml:space="preserve"> </w:t>
      </w:r>
      <w:r>
        <w:br w:type="textWrapping"/>
      </w:r>
      <w:r>
        <w:tab/>
      </w:r>
      <w:r>
        <w:rPr>
          <w:rFonts w:ascii="EVNo8Oxx+SimSun" w:hAnsi="EVNo8Oxx+SimSun" w:eastAsia="EVNo8Oxx+SimSun"/>
          <w:color w:val="000000"/>
          <w:sz w:val="28"/>
        </w:rPr>
        <w:t>C</w:t>
      </w:r>
      <w:r>
        <w:rPr>
          <w:rFonts w:ascii="W4KeyZcg+SimSun" w:hAnsi="W4KeyZcg+SimSun" w:eastAsia="W4KeyZcg+SimSun"/>
          <w:color w:val="000000"/>
          <w:sz w:val="28"/>
        </w:rPr>
        <w:t>、</w:t>
      </w:r>
      <w:r>
        <w:rPr>
          <w:rFonts w:ascii="EVNo8Oxx+SimSun" w:hAnsi="EVNo8Oxx+SimSun" w:eastAsia="EVNo8Oxx+SimSun"/>
          <w:color w:val="000000"/>
          <w:sz w:val="28"/>
        </w:rPr>
        <w:t>2024</w:t>
      </w:r>
      <w:r>
        <w:rPr>
          <w:rFonts w:ascii="W4KeyZcg+SimSun" w:hAnsi="W4KeyZcg+SimSun" w:eastAsia="W4KeyZcg+SimSun"/>
          <w:color w:val="000000"/>
          <w:sz w:val="28"/>
        </w:rPr>
        <w:t>年度：完成辖区内的遥感影像地质灾害解译识别、排查，重点集镇</w:t>
      </w:r>
      <w:r>
        <w:rPr>
          <w:rFonts w:ascii="EVNo8Oxx+SimSun" w:hAnsi="EVNo8Oxx+SimSun" w:eastAsia="EVNo8Oxx+SimSun"/>
          <w:color w:val="000000"/>
          <w:sz w:val="28"/>
        </w:rPr>
        <w:t>1:1</w:t>
      </w:r>
      <w:r>
        <w:rPr>
          <w:rFonts w:ascii="W4KeyZcg+SimSun" w:hAnsi="W4KeyZcg+SimSun" w:eastAsia="W4KeyZcg+SimSun"/>
          <w:color w:val="000000"/>
          <w:sz w:val="28"/>
        </w:rPr>
        <w:t>万精度的地质环境调查、地质灾害风险评估。</w:t>
      </w:r>
      <w:r>
        <w:rPr>
          <w:rFonts w:ascii="EVNo8Oxx+SimSun" w:hAnsi="EVNo8Oxx+SimSun" w:eastAsia="EVNo8Oxx+SimSun"/>
          <w:color w:val="000000"/>
          <w:sz w:val="28"/>
        </w:rPr>
        <w:t xml:space="preserve"> </w:t>
      </w:r>
    </w:p>
    <w:p w14:paraId="1127278A">
      <w:pPr>
        <w:widowControl/>
        <w:autoSpaceDE w:val="0"/>
        <w:autoSpaceDN w:val="0"/>
        <w:spacing w:before="0" w:after="0" w:line="624" w:lineRule="exact"/>
        <w:ind w:left="0" w:right="0" w:firstLine="560"/>
        <w:jc w:val="left"/>
      </w:pPr>
      <w:r>
        <w:rPr>
          <w:rFonts w:ascii="W4KeyZcg+SimSun" w:hAnsi="W4KeyZcg+SimSun" w:eastAsia="W4KeyZcg+SimSun"/>
          <w:color w:val="000000"/>
          <w:sz w:val="28"/>
        </w:rPr>
        <w:t>③进一步加大地质灾害监管执法力度。本着“谁引发，谁治理”的原则，水利水电、交通运输、城镇建设、土地开发利用等已有重要工程项目，做出相应的防治规划，对其引发的、威胁到官渡辖区居民和生命财产安全的地质灾害隐患在近期内完成治理。在建项目引发的地质灾害，及时拿出防治方案，并报市</w:t>
      </w:r>
      <w:r>
        <w:rPr>
          <w:rFonts w:hint="eastAsia" w:ascii="W4KeyZcg+SimSun" w:hAnsi="W4KeyZcg+SimSun" w:eastAsia="W4KeyZcg+SimSun"/>
          <w:color w:val="000000"/>
          <w:sz w:val="28"/>
          <w:lang w:eastAsia="zh-CN"/>
        </w:rPr>
        <w:t>自然资源和规划局</w:t>
      </w:r>
      <w:bookmarkStart w:id="0" w:name="_GoBack"/>
      <w:bookmarkEnd w:id="0"/>
      <w:r>
        <w:rPr>
          <w:rFonts w:ascii="W4KeyZcg+SimSun" w:hAnsi="W4KeyZcg+SimSun" w:eastAsia="W4KeyZcg+SimSun"/>
          <w:color w:val="000000"/>
          <w:sz w:val="28"/>
        </w:rPr>
        <w:t>备案。新建项目必须进行地质灾害危险性评估，科</w:t>
      </w:r>
    </w:p>
    <w:p w14:paraId="29251246">
      <w:pPr>
        <w:widowControl/>
        <w:autoSpaceDE w:val="0"/>
        <w:autoSpaceDN w:val="0"/>
        <w:spacing w:before="366" w:after="0" w:line="240" w:lineRule="exact"/>
        <w:ind w:left="8522" w:right="0" w:firstLine="0"/>
        <w:jc w:val="left"/>
      </w:pPr>
      <w:r>
        <w:rPr>
          <w:rFonts w:ascii="xKtjpZf5+SimHei" w:hAnsi="xKtjpZf5+SimHei" w:eastAsia="xKtjpZf5+SimHei"/>
          <w:color w:val="000000"/>
          <w:sz w:val="24"/>
        </w:rPr>
        <w:t xml:space="preserve">- 20 - </w:t>
      </w:r>
    </w:p>
    <w:p w14:paraId="385AA82A">
      <w:pPr>
        <w:sectPr>
          <w:pgSz w:w="11906" w:h="17238"/>
          <w:pgMar w:top="806" w:right="1084" w:bottom="618" w:left="1418" w:header="720" w:footer="720" w:gutter="0"/>
          <w:cols w:equalWidth="0" w:num="1">
            <w:col w:w="9404"/>
          </w:cols>
          <w:docGrid w:linePitch="360" w:charSpace="0"/>
        </w:sectPr>
      </w:pPr>
    </w:p>
    <w:p w14:paraId="1EF85ED2">
      <w:pPr>
        <w:widowControl/>
        <w:autoSpaceDE w:val="0"/>
        <w:autoSpaceDN w:val="0"/>
        <w:spacing w:before="586" w:after="0" w:line="220" w:lineRule="exact"/>
        <w:ind w:left="0" w:right="0"/>
      </w:pPr>
    </w:p>
    <w:p w14:paraId="6F23C4CC">
      <w:pPr>
        <w:widowControl/>
        <w:autoSpaceDE w:val="0"/>
        <w:autoSpaceDN w:val="0"/>
        <w:spacing w:before="0" w:after="0" w:line="280" w:lineRule="exact"/>
        <w:ind w:left="0" w:right="0" w:firstLine="0"/>
        <w:jc w:val="left"/>
      </w:pPr>
      <w:r>
        <w:rPr>
          <w:rFonts w:ascii="W4KeyZcg+SimSun" w:hAnsi="W4KeyZcg+SimSun" w:eastAsia="W4KeyZcg+SimSun"/>
          <w:color w:val="000000"/>
          <w:sz w:val="28"/>
        </w:rPr>
        <w:t>学合理避让。</w:t>
      </w:r>
      <w:r>
        <w:rPr>
          <w:rFonts w:ascii="EVNo8Oxx+SimSun" w:hAnsi="EVNo8Oxx+SimSun" w:eastAsia="EVNo8Oxx+SimSun"/>
          <w:color w:val="000000"/>
          <w:sz w:val="28"/>
        </w:rPr>
        <w:t xml:space="preserve"> </w:t>
      </w:r>
    </w:p>
    <w:p w14:paraId="1ABDBDA8">
      <w:pPr>
        <w:widowControl/>
        <w:autoSpaceDE w:val="0"/>
        <w:autoSpaceDN w:val="0"/>
        <w:spacing w:before="0" w:after="0" w:line="624" w:lineRule="exact"/>
        <w:ind w:left="0" w:right="156" w:firstLine="560"/>
        <w:jc w:val="both"/>
      </w:pPr>
      <w:r>
        <w:rPr>
          <w:rFonts w:ascii="W4KeyZcg+SimSun" w:hAnsi="W4KeyZcg+SimSun" w:eastAsia="W4KeyZcg+SimSun"/>
          <w:color w:val="000000"/>
          <w:sz w:val="28"/>
        </w:rPr>
        <w:t>④到“十四五”末，严格控制人为活动引发地质灾害，遏制人为活动引发中型以上地质灾害发生，对险、重地质灾害隐患采取工程治理和巡排查核销部分点</w:t>
      </w:r>
      <w:r>
        <w:rPr>
          <w:rFonts w:ascii="EVNo8Oxx+SimSun" w:hAnsi="EVNo8Oxx+SimSun" w:eastAsia="EVNo8Oxx+SimSun"/>
          <w:color w:val="000000"/>
          <w:sz w:val="28"/>
        </w:rPr>
        <w:t xml:space="preserve"> </w:t>
      </w:r>
      <w:r>
        <w:rPr>
          <w:rFonts w:ascii="W4KeyZcg+SimSun" w:hAnsi="W4KeyZcg+SimSun" w:eastAsia="W4KeyZcg+SimSun"/>
          <w:color w:val="000000"/>
          <w:sz w:val="28"/>
        </w:rPr>
        <w:t>，力争使受现有地质灾害威胁的财产较</w:t>
      </w:r>
      <w:r>
        <w:rPr>
          <w:rFonts w:ascii="EVNo8Oxx+SimSun" w:hAnsi="EVNo8Oxx+SimSun" w:eastAsia="EVNo8Oxx+SimSun"/>
          <w:color w:val="000000"/>
          <w:sz w:val="28"/>
        </w:rPr>
        <w:t>2020</w:t>
      </w:r>
      <w:r>
        <w:rPr>
          <w:rFonts w:ascii="W4KeyZcg+SimSun" w:hAnsi="W4KeyZcg+SimSun" w:eastAsia="W4KeyZcg+SimSun"/>
          <w:color w:val="000000"/>
          <w:sz w:val="28"/>
        </w:rPr>
        <w:t>年末减少</w:t>
      </w:r>
      <w:r>
        <w:rPr>
          <w:rFonts w:ascii="EVNo8Oxx+SimSun" w:hAnsi="EVNo8Oxx+SimSun" w:eastAsia="EVNo8Oxx+SimSun"/>
          <w:color w:val="000000"/>
          <w:sz w:val="28"/>
        </w:rPr>
        <w:t>50.62%(2030</w:t>
      </w:r>
      <w:r>
        <w:rPr>
          <w:rFonts w:ascii="W4KeyZcg+SimSun" w:hAnsi="W4KeyZcg+SimSun" w:eastAsia="W4KeyZcg+SimSun"/>
          <w:color w:val="000000"/>
          <w:sz w:val="28"/>
        </w:rPr>
        <w:t>万元</w:t>
      </w:r>
      <w:r>
        <w:rPr>
          <w:rFonts w:ascii="EVNo8Oxx+SimSun" w:hAnsi="EVNo8Oxx+SimSun" w:eastAsia="EVNo8Oxx+SimSun"/>
          <w:color w:val="000000"/>
          <w:sz w:val="28"/>
        </w:rPr>
        <w:t>)</w:t>
      </w:r>
      <w:r>
        <w:rPr>
          <w:rFonts w:ascii="W4KeyZcg+SimSun" w:hAnsi="W4KeyZcg+SimSun" w:eastAsia="W4KeyZcg+SimSun"/>
          <w:color w:val="000000"/>
          <w:sz w:val="28"/>
        </w:rPr>
        <w:t>、威胁人口减少</w:t>
      </w:r>
      <w:r>
        <w:rPr>
          <w:rFonts w:ascii="EVNo8Oxx+SimSun" w:hAnsi="EVNo8Oxx+SimSun" w:eastAsia="EVNo8Oxx+SimSun"/>
          <w:color w:val="000000"/>
          <w:sz w:val="28"/>
        </w:rPr>
        <w:t>45.60%(259</w:t>
      </w:r>
      <w:r>
        <w:rPr>
          <w:rFonts w:ascii="W4KeyZcg+SimSun" w:hAnsi="W4KeyZcg+SimSun" w:eastAsia="W4KeyZcg+SimSun"/>
          <w:color w:val="000000"/>
          <w:sz w:val="28"/>
        </w:rPr>
        <w:t>人</w:t>
      </w:r>
      <w:r>
        <w:rPr>
          <w:rFonts w:ascii="EVNo8Oxx+SimSun" w:hAnsi="EVNo8Oxx+SimSun" w:eastAsia="EVNo8Oxx+SimSun"/>
          <w:color w:val="000000"/>
          <w:sz w:val="28"/>
        </w:rPr>
        <w:t>)</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12972721">
      <w:pPr>
        <w:widowControl/>
        <w:tabs>
          <w:tab w:val="left" w:pos="560"/>
          <w:tab w:val="left" w:pos="562"/>
        </w:tabs>
        <w:autoSpaceDE w:val="0"/>
        <w:autoSpaceDN w:val="0"/>
        <w:spacing w:before="0" w:after="0" w:line="624" w:lineRule="exact"/>
        <w:ind w:left="0" w:right="0" w:firstLine="0"/>
        <w:jc w:val="left"/>
      </w:pPr>
      <w:r>
        <w:tab/>
      </w:r>
      <w:r>
        <w:rPr>
          <w:rFonts w:ascii="EVNo8Oxx+SimSun" w:hAnsi="EVNo8Oxx+SimSun" w:eastAsia="EVNo8Oxx+SimSun"/>
          <w:b/>
          <w:color w:val="000000"/>
          <w:sz w:val="28"/>
        </w:rPr>
        <w:t>2</w:t>
      </w:r>
      <w:r>
        <w:rPr>
          <w:rFonts w:ascii="W4KeyZcg+SimSun" w:hAnsi="W4KeyZcg+SimSun" w:eastAsia="W4KeyZcg+SimSun"/>
          <w:b/>
          <w:color w:val="000000"/>
          <w:sz w:val="28"/>
        </w:rPr>
        <w:t>）远期</w:t>
      </w:r>
      <w:r>
        <w:rPr>
          <w:rFonts w:ascii="EVNo8Oxx+SimSun" w:hAnsi="EVNo8Oxx+SimSun" w:eastAsia="EVNo8Oxx+SimSun"/>
          <w:b/>
          <w:color w:val="000000"/>
          <w:sz w:val="28"/>
        </w:rPr>
        <w:t>(2026</w:t>
      </w:r>
      <w:r>
        <w:rPr>
          <w:rFonts w:ascii="W4KeyZcg+SimSun" w:hAnsi="W4KeyZcg+SimSun" w:eastAsia="W4KeyZcg+SimSun"/>
          <w:b/>
          <w:color w:val="000000"/>
          <w:sz w:val="28"/>
        </w:rPr>
        <w:t>～</w:t>
      </w:r>
      <w:r>
        <w:rPr>
          <w:rFonts w:ascii="EVNo8Oxx+SimSun" w:hAnsi="EVNo8Oxx+SimSun" w:eastAsia="EVNo8Oxx+SimSun"/>
          <w:b/>
          <w:color w:val="000000"/>
          <w:sz w:val="28"/>
        </w:rPr>
        <w:t>2035</w:t>
      </w:r>
      <w:r>
        <w:rPr>
          <w:rFonts w:ascii="W4KeyZcg+SimSun" w:hAnsi="W4KeyZcg+SimSun" w:eastAsia="W4KeyZcg+SimSun"/>
          <w:b/>
          <w:color w:val="000000"/>
          <w:sz w:val="28"/>
        </w:rPr>
        <w:t>年</w:t>
      </w:r>
      <w:r>
        <w:rPr>
          <w:rFonts w:ascii="EVNo8Oxx+SimSun" w:hAnsi="EVNo8Oxx+SimSun" w:eastAsia="EVNo8Oxx+SimSun"/>
          <w:b/>
          <w:color w:val="000000"/>
          <w:sz w:val="28"/>
        </w:rPr>
        <w:t>)</w:t>
      </w:r>
      <w:r>
        <w:rPr>
          <w:rFonts w:ascii="W4KeyZcg+SimSun" w:hAnsi="W4KeyZcg+SimSun" w:eastAsia="W4KeyZcg+SimSun"/>
          <w:b/>
          <w:color w:val="000000"/>
          <w:sz w:val="28"/>
        </w:rPr>
        <w:t>目标</w:t>
      </w:r>
      <w:r>
        <w:rPr>
          <w:rFonts w:ascii="EVNo8Oxx+SimSun" w:hAnsi="EVNo8Oxx+SimSun" w:eastAsia="EVNo8Oxx+SimSun"/>
          <w:b/>
          <w:color w:val="FF0000"/>
          <w:sz w:val="28"/>
        </w:rPr>
        <w:t xml:space="preserve"> </w:t>
      </w:r>
      <w:r>
        <w:br w:type="textWrapping"/>
      </w:r>
      <w:r>
        <w:tab/>
      </w:r>
      <w:r>
        <w:rPr>
          <w:rFonts w:ascii="W4KeyZcg+SimSun" w:hAnsi="W4KeyZcg+SimSun" w:eastAsia="W4KeyZcg+SimSun"/>
          <w:color w:val="000000"/>
          <w:sz w:val="28"/>
        </w:rPr>
        <w:t>①建立与官渡经济社会发展水平相适应的地质灾害防治体系；</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②提高调查工作程度，完成主城区的</w:t>
      </w:r>
      <w:r>
        <w:rPr>
          <w:rFonts w:ascii="EVNo8Oxx+SimSun" w:hAnsi="EVNo8Oxx+SimSun" w:eastAsia="EVNo8Oxx+SimSun"/>
          <w:color w:val="000000"/>
          <w:sz w:val="28"/>
        </w:rPr>
        <w:t>1:1</w:t>
      </w:r>
      <w:r>
        <w:rPr>
          <w:rFonts w:ascii="W4KeyZcg+SimSun" w:hAnsi="W4KeyZcg+SimSun" w:eastAsia="W4KeyZcg+SimSun"/>
          <w:color w:val="000000"/>
          <w:sz w:val="28"/>
        </w:rPr>
        <w:t>万城市地质地理勘察，全面详细掌握主城区潜在地质灾害分布状况与危害程度；</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③加强地质灾害预测预防研究工作。通过多年防治工作经验总结研究，建立气象信息、遥感与地质灾害发生规模、地域、成灾规模等之间的关联性，提高气象预警精准程度；对不同类型地质灾害的灾前预兆进行总结，为灾前避让赢得充裕时间；对应急抢险工作经验进行全面总结和普及，不断提高全民的自救互救能力；</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④建成群专结合的地质灾害监测预警与应急体系，形成系统主动和有预见性的地质灾害防治局面；</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⑤发挥各方面的作用，提高地质灾害治理工作能力和水平，使急、险地质灾害点基本得到全面整治；</w:t>
      </w:r>
    </w:p>
    <w:p w14:paraId="283B034B">
      <w:pPr>
        <w:widowControl/>
        <w:autoSpaceDE w:val="0"/>
        <w:autoSpaceDN w:val="0"/>
        <w:spacing w:before="2862" w:after="0" w:line="240" w:lineRule="exact"/>
        <w:ind w:left="8522" w:right="0" w:firstLine="0"/>
        <w:jc w:val="left"/>
      </w:pPr>
      <w:r>
        <w:rPr>
          <w:rFonts w:ascii="xKtjpZf5+SimHei" w:hAnsi="xKtjpZf5+SimHei" w:eastAsia="xKtjpZf5+SimHei"/>
          <w:color w:val="000000"/>
          <w:sz w:val="24"/>
        </w:rPr>
        <w:t xml:space="preserve">- 21 - </w:t>
      </w:r>
    </w:p>
    <w:p w14:paraId="5F388D04">
      <w:pPr>
        <w:sectPr>
          <w:pgSz w:w="11906" w:h="17238"/>
          <w:pgMar w:top="806" w:right="1086" w:bottom="618" w:left="1418" w:header="720" w:footer="720" w:gutter="0"/>
          <w:cols w:equalWidth="0" w:num="1">
            <w:col w:w="9402"/>
          </w:cols>
          <w:docGrid w:linePitch="360" w:charSpace="0"/>
        </w:sectPr>
      </w:pPr>
    </w:p>
    <w:p w14:paraId="550201DF">
      <w:pPr>
        <w:widowControl/>
        <w:autoSpaceDE w:val="0"/>
        <w:autoSpaceDN w:val="0"/>
        <w:spacing w:before="628" w:after="0" w:line="220" w:lineRule="exact"/>
        <w:ind w:left="0" w:right="0"/>
      </w:pPr>
    </w:p>
    <w:p w14:paraId="412D906F">
      <w:pPr>
        <w:widowControl/>
        <w:autoSpaceDE w:val="0"/>
        <w:autoSpaceDN w:val="0"/>
        <w:spacing w:before="0" w:after="0" w:line="414" w:lineRule="exact"/>
        <w:ind w:left="112" w:right="0" w:firstLine="0"/>
        <w:jc w:val="left"/>
      </w:pPr>
      <w:r>
        <w:rPr>
          <w:rFonts w:ascii="RJfBhrmH+SimHei" w:hAnsi="RJfBhrmH+SimHei" w:eastAsia="RJfBhrmH+SimHei"/>
          <w:b/>
          <w:color w:val="000000"/>
          <w:sz w:val="36"/>
        </w:rPr>
        <w:t>三、地质灾害易发区与重点防治区</w:t>
      </w:r>
      <w:r>
        <w:rPr>
          <w:rFonts w:ascii="Times New Roman,Bold" w:hAnsi="Times New Roman,Bold" w:eastAsia="Times New Roman,Bold"/>
          <w:b/>
          <w:color w:val="000000"/>
          <w:sz w:val="36"/>
        </w:rPr>
        <w:t xml:space="preserve"> </w:t>
      </w:r>
    </w:p>
    <w:p w14:paraId="063BFC42">
      <w:pPr>
        <w:widowControl/>
        <w:autoSpaceDE w:val="0"/>
        <w:autoSpaceDN w:val="0"/>
        <w:spacing w:before="376" w:after="0" w:line="368" w:lineRule="exact"/>
        <w:ind w:left="756" w:right="0" w:firstLine="0"/>
        <w:jc w:val="left"/>
      </w:pPr>
      <w:r>
        <w:rPr>
          <w:rFonts w:ascii="RJfBhrmH+SimHei" w:hAnsi="RJfBhrmH+SimHei" w:eastAsia="RJfBhrmH+SimHei"/>
          <w:b/>
          <w:color w:val="000000"/>
          <w:sz w:val="32"/>
        </w:rPr>
        <w:t>（一）地质灾害易发区</w:t>
      </w:r>
      <w:r>
        <w:rPr>
          <w:rFonts w:ascii="Arial,Bold" w:hAnsi="Arial,Bold" w:eastAsia="Arial,Bold"/>
          <w:b/>
          <w:color w:val="000000"/>
          <w:sz w:val="32"/>
        </w:rPr>
        <w:t xml:space="preserve"> </w:t>
      </w:r>
    </w:p>
    <w:p w14:paraId="72BC8E71">
      <w:pPr>
        <w:widowControl/>
        <w:autoSpaceDE w:val="0"/>
        <w:autoSpaceDN w:val="0"/>
        <w:spacing w:before="0" w:after="0" w:line="608" w:lineRule="exact"/>
        <w:ind w:left="112" w:right="20" w:firstLine="560"/>
        <w:jc w:val="both"/>
      </w:pPr>
      <w:r>
        <w:rPr>
          <w:rFonts w:ascii="W4KeyZcg+SimSun" w:hAnsi="W4KeyZcg+SimSun" w:eastAsia="W4KeyZcg+SimSun"/>
          <w:color w:val="000000"/>
          <w:sz w:val="28"/>
        </w:rPr>
        <w:t>在结合《官渡区地质灾害详细调查报告》中地质灾害易发分区图的基础上，结合</w:t>
      </w:r>
      <w:r>
        <w:rPr>
          <w:rFonts w:ascii="EVNo8Oxx+SimSun" w:hAnsi="EVNo8Oxx+SimSun" w:eastAsia="EVNo8Oxx+SimSun"/>
          <w:color w:val="000000"/>
          <w:sz w:val="28"/>
        </w:rPr>
        <w:t>2016</w:t>
      </w:r>
      <w:r>
        <w:rPr>
          <w:rFonts w:ascii="W4KeyZcg+SimSun" w:hAnsi="W4KeyZcg+SimSun" w:eastAsia="W4KeyZcg+SimSun"/>
          <w:color w:val="000000"/>
          <w:sz w:val="28"/>
        </w:rPr>
        <w:t>～</w:t>
      </w:r>
      <w:r>
        <w:rPr>
          <w:rFonts w:ascii="EVNo8Oxx+SimSun" w:hAnsi="EVNo8Oxx+SimSun" w:eastAsia="EVNo8Oxx+SimSun"/>
          <w:color w:val="000000"/>
          <w:sz w:val="28"/>
        </w:rPr>
        <w:t>2020</w:t>
      </w:r>
      <w:r>
        <w:rPr>
          <w:rFonts w:ascii="W4KeyZcg+SimSun" w:hAnsi="W4KeyZcg+SimSun" w:eastAsia="W4KeyZcg+SimSun"/>
          <w:color w:val="000000"/>
          <w:sz w:val="28"/>
        </w:rPr>
        <w:t>年地质灾害现状修编而成，分为中、低及不易发三级易发区，分别占调查区面积的</w:t>
      </w:r>
      <w:r>
        <w:rPr>
          <w:rFonts w:ascii="EVNo8Oxx+SimSun" w:hAnsi="EVNo8Oxx+SimSun" w:eastAsia="EVNo8Oxx+SimSun"/>
          <w:color w:val="000000"/>
          <w:sz w:val="28"/>
        </w:rPr>
        <w:t>36.66</w:t>
      </w:r>
      <w:r>
        <w:rPr>
          <w:rFonts w:ascii="W4KeyZcg+SimSun" w:hAnsi="W4KeyZcg+SimSun" w:eastAsia="W4KeyZcg+SimSun"/>
          <w:color w:val="000000"/>
          <w:sz w:val="28"/>
        </w:rPr>
        <w:t>％、</w:t>
      </w:r>
      <w:r>
        <w:rPr>
          <w:rFonts w:ascii="EVNo8Oxx+SimSun" w:hAnsi="EVNo8Oxx+SimSun" w:eastAsia="EVNo8Oxx+SimSun"/>
          <w:color w:val="000000"/>
          <w:sz w:val="28"/>
        </w:rPr>
        <w:t>43.14</w:t>
      </w:r>
      <w:r>
        <w:rPr>
          <w:rFonts w:ascii="W4KeyZcg+SimSun" w:hAnsi="W4KeyZcg+SimSun" w:eastAsia="W4KeyZcg+SimSun"/>
          <w:color w:val="000000"/>
          <w:sz w:val="28"/>
        </w:rPr>
        <w:t>％、</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 xml:space="preserve"> (</w:t>
      </w:r>
      <w:r>
        <w:rPr>
          <w:rFonts w:ascii="W4KeyZcg+SimSun" w:hAnsi="W4KeyZcg+SimSun" w:eastAsia="W4KeyZcg+SimSun"/>
          <w:color w:val="000000"/>
          <w:sz w:val="28"/>
        </w:rPr>
        <w:t>图</w:t>
      </w:r>
      <w:r>
        <w:rPr>
          <w:rFonts w:ascii="EVNo8Oxx+SimSun" w:hAnsi="EVNo8Oxx+SimSun" w:eastAsia="EVNo8Oxx+SimSun"/>
          <w:color w:val="000000"/>
          <w:sz w:val="28"/>
        </w:rPr>
        <w:t>3-1</w:t>
      </w:r>
      <w:r>
        <w:rPr>
          <w:rFonts w:ascii="W4KeyZcg+SimSun" w:hAnsi="W4KeyZcg+SimSun" w:eastAsia="W4KeyZcg+SimSun"/>
          <w:color w:val="000000"/>
          <w:sz w:val="28"/>
        </w:rPr>
        <w:t>、表</w:t>
      </w:r>
      <w:r>
        <w:rPr>
          <w:rFonts w:ascii="EVNo8Oxx+SimSun" w:hAnsi="EVNo8Oxx+SimSun" w:eastAsia="EVNo8Oxx+SimSun"/>
          <w:color w:val="000000"/>
          <w:sz w:val="28"/>
        </w:rPr>
        <w:t>3.1)</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62CA41F4">
      <w:pPr>
        <w:widowControl/>
        <w:autoSpaceDE w:val="0"/>
        <w:autoSpaceDN w:val="0"/>
        <w:spacing w:before="344" w:after="172" w:line="280" w:lineRule="exact"/>
        <w:ind w:left="2026" w:right="0" w:firstLine="0"/>
        <w:jc w:val="left"/>
      </w:pPr>
      <w:r>
        <w:rPr>
          <w:rFonts w:ascii="W4KeyZcg+SimSun" w:hAnsi="W4KeyZcg+SimSun" w:eastAsia="W4KeyZcg+SimSun"/>
          <w:b/>
          <w:color w:val="000000"/>
          <w:sz w:val="28"/>
        </w:rPr>
        <w:t>表</w:t>
      </w:r>
      <w:r>
        <w:rPr>
          <w:rFonts w:ascii="EVNo8Oxx+SimSun" w:hAnsi="EVNo8Oxx+SimSun" w:eastAsia="EVNo8Oxx+SimSun"/>
          <w:b/>
          <w:color w:val="000000"/>
          <w:sz w:val="28"/>
        </w:rPr>
        <w:t xml:space="preserve">3.1   </w:t>
      </w:r>
      <w:r>
        <w:rPr>
          <w:rFonts w:ascii="W4KeyZcg+SimSun" w:hAnsi="W4KeyZcg+SimSun" w:eastAsia="W4KeyZcg+SimSun"/>
          <w:b/>
          <w:color w:val="000000"/>
          <w:sz w:val="28"/>
        </w:rPr>
        <w:t>官渡区地质灾害易发性分区特征表</w:t>
      </w:r>
      <w:r>
        <w:rPr>
          <w:rFonts w:ascii="EVNo8Oxx+SimSun" w:hAnsi="EVNo8Oxx+SimSun" w:eastAsia="EVNo8Oxx+SimSun"/>
          <w:b/>
          <w:color w:val="000000"/>
          <w:sz w:val="28"/>
        </w:rPr>
        <w:t xml:space="preserve"> </w:t>
      </w:r>
    </w:p>
    <w:tbl>
      <w:tblPr>
        <w:tblStyle w:val="2"/>
        <w:tblW w:w="0" w:type="auto"/>
        <w:tblInd w:w="4" w:type="dxa"/>
        <w:tblLayout w:type="fixed"/>
        <w:tblCellMar>
          <w:top w:w="0" w:type="dxa"/>
          <w:left w:w="108" w:type="dxa"/>
          <w:bottom w:w="0" w:type="dxa"/>
          <w:right w:w="108" w:type="dxa"/>
        </w:tblCellMar>
      </w:tblPr>
      <w:tblGrid>
        <w:gridCol w:w="1386"/>
        <w:gridCol w:w="1276"/>
        <w:gridCol w:w="1134"/>
        <w:gridCol w:w="1560"/>
        <w:gridCol w:w="1036"/>
        <w:gridCol w:w="3068"/>
      </w:tblGrid>
      <w:tr w14:paraId="0B974809">
        <w:tblPrEx>
          <w:tblCellMar>
            <w:top w:w="0" w:type="dxa"/>
            <w:left w:w="108" w:type="dxa"/>
            <w:bottom w:w="0" w:type="dxa"/>
            <w:right w:w="108" w:type="dxa"/>
          </w:tblCellMar>
        </w:tblPrEx>
        <w:trPr>
          <w:trHeight w:val="690" w:hRule="exact"/>
        </w:trPr>
        <w:tc>
          <w:tcPr>
            <w:tcW w:w="13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D3D5399">
            <w:pPr>
              <w:widowControl/>
              <w:autoSpaceDE w:val="0"/>
              <w:autoSpaceDN w:val="0"/>
              <w:spacing w:before="104" w:after="0" w:line="212" w:lineRule="exact"/>
              <w:ind w:left="0" w:right="0" w:firstLine="0"/>
              <w:jc w:val="center"/>
            </w:pPr>
            <w:r>
              <w:rPr>
                <w:rFonts w:ascii="W4KeyZcg+SimSun" w:hAnsi="W4KeyZcg+SimSun" w:eastAsia="W4KeyZcg+SimSun"/>
                <w:b/>
                <w:color w:val="000000"/>
                <w:sz w:val="21"/>
              </w:rPr>
              <w:t>地质灾害易</w:t>
            </w:r>
          </w:p>
          <w:p w14:paraId="000D8AD4">
            <w:pPr>
              <w:widowControl/>
              <w:autoSpaceDE w:val="0"/>
              <w:autoSpaceDN w:val="0"/>
              <w:spacing w:before="68" w:after="0" w:line="210" w:lineRule="exact"/>
              <w:ind w:left="266" w:right="0" w:firstLine="0"/>
              <w:jc w:val="left"/>
            </w:pPr>
            <w:r>
              <w:rPr>
                <w:rFonts w:ascii="W4KeyZcg+SimSun" w:hAnsi="W4KeyZcg+SimSun" w:eastAsia="W4KeyZcg+SimSun"/>
                <w:b/>
                <w:color w:val="000000"/>
                <w:sz w:val="21"/>
              </w:rPr>
              <w:t>发性分区</w:t>
            </w:r>
            <w:r>
              <w:rPr>
                <w:rFonts w:ascii="EVNo8Oxx+SimSun" w:hAnsi="EVNo8Oxx+SimSun" w:eastAsia="EVNo8Oxx+SimSun"/>
                <w:b/>
                <w:color w:val="000000"/>
                <w:sz w:val="21"/>
              </w:rPr>
              <w:t xml:space="preserve">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3772F">
            <w:pPr>
              <w:widowControl/>
              <w:autoSpaceDE w:val="0"/>
              <w:autoSpaceDN w:val="0"/>
              <w:spacing w:before="244" w:after="0" w:line="212" w:lineRule="exact"/>
              <w:ind w:left="208" w:right="0" w:firstLine="0"/>
              <w:jc w:val="left"/>
            </w:pPr>
            <w:r>
              <w:rPr>
                <w:rFonts w:ascii="W4KeyZcg+SimSun" w:hAnsi="W4KeyZcg+SimSun" w:eastAsia="W4KeyZcg+SimSun"/>
                <w:b/>
                <w:color w:val="000000"/>
                <w:sz w:val="21"/>
              </w:rPr>
              <w:t>分区名称</w:t>
            </w:r>
            <w:r>
              <w:rPr>
                <w:rFonts w:ascii="EVNo8Oxx+SimSun" w:hAnsi="EVNo8Oxx+SimSun" w:eastAsia="EVNo8Oxx+SimSun"/>
                <w:b/>
                <w:color w:val="000000"/>
                <w:sz w:val="21"/>
              </w:rPr>
              <w:t xml:space="preserve"> </w:t>
            </w:r>
          </w:p>
        </w:tc>
        <w:tc>
          <w:tcPr>
            <w:tcW w:w="1134" w:type="dxa"/>
            <w:tcBorders>
              <w:top w:val="single" w:color="000000" w:sz="4" w:space="0"/>
              <w:left w:val="single" w:color="000000" w:sz="4" w:space="0"/>
              <w:bottom w:val="single" w:color="000000" w:sz="4" w:space="0"/>
              <w:right w:val="single" w:color="000000" w:sz="2" w:space="0"/>
            </w:tcBorders>
            <w:tcMar>
              <w:left w:w="0" w:type="dxa"/>
              <w:right w:w="0" w:type="dxa"/>
            </w:tcMar>
          </w:tcPr>
          <w:p w14:paraId="086F0360">
            <w:pPr>
              <w:widowControl/>
              <w:autoSpaceDE w:val="0"/>
              <w:autoSpaceDN w:val="0"/>
              <w:spacing w:before="104" w:after="0" w:line="212" w:lineRule="exact"/>
              <w:ind w:left="0" w:right="0" w:firstLine="0"/>
              <w:jc w:val="center"/>
            </w:pPr>
            <w:r>
              <w:rPr>
                <w:rFonts w:ascii="W4KeyZcg+SimSun" w:hAnsi="W4KeyZcg+SimSun" w:eastAsia="W4KeyZcg+SimSun"/>
                <w:b/>
                <w:color w:val="000000"/>
                <w:sz w:val="21"/>
              </w:rPr>
              <w:t>占全区总</w:t>
            </w:r>
          </w:p>
          <w:p w14:paraId="4BC0EDFF">
            <w:pPr>
              <w:widowControl/>
              <w:autoSpaceDE w:val="0"/>
              <w:autoSpaceDN w:val="0"/>
              <w:spacing w:before="68" w:after="0" w:line="210" w:lineRule="exact"/>
              <w:ind w:left="138" w:right="0" w:firstLine="0"/>
              <w:jc w:val="left"/>
            </w:pPr>
            <w:r>
              <w:rPr>
                <w:rFonts w:ascii="W4KeyZcg+SimSun" w:hAnsi="W4KeyZcg+SimSun" w:eastAsia="W4KeyZcg+SimSun"/>
                <w:b/>
                <w:color w:val="000000"/>
                <w:sz w:val="21"/>
              </w:rPr>
              <w:t>面积</w:t>
            </w:r>
            <w:r>
              <w:rPr>
                <w:rFonts w:ascii="EVNo8Oxx+SimSun" w:hAnsi="EVNo8Oxx+SimSun" w:eastAsia="EVNo8Oxx+SimSun"/>
                <w:b/>
                <w:color w:val="000000"/>
                <w:sz w:val="21"/>
              </w:rPr>
              <w:t>(</w:t>
            </w:r>
            <w:r>
              <w:rPr>
                <w:rFonts w:ascii="W4KeyZcg+SimSun" w:hAnsi="W4KeyZcg+SimSun" w:eastAsia="W4KeyZcg+SimSun"/>
                <w:b/>
                <w:color w:val="000000"/>
                <w:sz w:val="21"/>
              </w:rPr>
              <w:t>％</w:t>
            </w:r>
            <w:r>
              <w:rPr>
                <w:rFonts w:ascii="EVNo8Oxx+SimSun" w:hAnsi="EVNo8Oxx+SimSun" w:eastAsia="EVNo8Oxx+SimSun"/>
                <w:b/>
                <w:color w:val="000000"/>
                <w:sz w:val="21"/>
              </w:rPr>
              <w:t xml:space="preserve">) </w:t>
            </w:r>
          </w:p>
        </w:tc>
        <w:tc>
          <w:tcPr>
            <w:tcW w:w="1560" w:type="dxa"/>
            <w:tcBorders>
              <w:top w:val="single" w:color="000000" w:sz="4" w:space="0"/>
              <w:left w:val="single" w:color="000000" w:sz="2" w:space="0"/>
              <w:bottom w:val="single" w:color="000000" w:sz="4" w:space="0"/>
              <w:right w:val="single" w:color="000000" w:sz="2" w:space="0"/>
            </w:tcBorders>
            <w:tcMar>
              <w:left w:w="0" w:type="dxa"/>
              <w:right w:w="0" w:type="dxa"/>
            </w:tcMar>
          </w:tcPr>
          <w:p w14:paraId="0761A7A6">
            <w:pPr>
              <w:widowControl/>
              <w:autoSpaceDE w:val="0"/>
              <w:autoSpaceDN w:val="0"/>
              <w:spacing w:before="184" w:after="0" w:line="212" w:lineRule="exact"/>
              <w:ind w:left="354" w:right="0" w:firstLine="0"/>
              <w:jc w:val="left"/>
            </w:pPr>
            <w:r>
              <w:rPr>
                <w:rFonts w:ascii="W4KeyZcg+SimSun" w:hAnsi="W4KeyZcg+SimSun" w:eastAsia="W4KeyZcg+SimSun"/>
                <w:b/>
                <w:color w:val="000000"/>
                <w:sz w:val="21"/>
              </w:rPr>
              <w:t>分布位置</w:t>
            </w:r>
            <w:r>
              <w:rPr>
                <w:rFonts w:ascii="EVNo8Oxx+SimSun" w:hAnsi="EVNo8Oxx+SimSun" w:eastAsia="EVNo8Oxx+SimSun"/>
                <w:b/>
                <w:color w:val="000000"/>
                <w:sz w:val="21"/>
              </w:rPr>
              <w:t xml:space="preserve"> </w:t>
            </w:r>
          </w:p>
        </w:tc>
        <w:tc>
          <w:tcPr>
            <w:tcW w:w="1036" w:type="dxa"/>
            <w:tcBorders>
              <w:top w:val="single" w:color="000000" w:sz="4" w:space="0"/>
              <w:left w:val="single" w:color="000000" w:sz="2" w:space="0"/>
              <w:bottom w:val="single" w:color="000000" w:sz="4" w:space="0"/>
              <w:right w:val="single" w:color="000000" w:sz="4" w:space="0"/>
            </w:tcBorders>
            <w:tcMar>
              <w:left w:w="0" w:type="dxa"/>
              <w:right w:w="0" w:type="dxa"/>
            </w:tcMar>
          </w:tcPr>
          <w:p w14:paraId="1B3F07FA">
            <w:pPr>
              <w:widowControl/>
              <w:autoSpaceDE w:val="0"/>
              <w:autoSpaceDN w:val="0"/>
              <w:spacing w:before="44" w:after="0" w:line="212" w:lineRule="exact"/>
              <w:ind w:left="0" w:right="0" w:firstLine="0"/>
              <w:jc w:val="center"/>
            </w:pPr>
            <w:r>
              <w:rPr>
                <w:rFonts w:ascii="W4KeyZcg+SimSun" w:hAnsi="W4KeyZcg+SimSun" w:eastAsia="W4KeyZcg+SimSun"/>
                <w:b/>
                <w:color w:val="000000"/>
                <w:sz w:val="21"/>
              </w:rPr>
              <w:t>所占比</w:t>
            </w:r>
          </w:p>
          <w:p w14:paraId="152C3ED4">
            <w:pPr>
              <w:widowControl/>
              <w:autoSpaceDE w:val="0"/>
              <w:autoSpaceDN w:val="0"/>
              <w:spacing w:before="68" w:after="0" w:line="210" w:lineRule="exact"/>
              <w:ind w:left="300" w:right="0" w:firstLine="0"/>
              <w:jc w:val="left"/>
            </w:pPr>
            <w:r>
              <w:rPr>
                <w:rFonts w:ascii="W4KeyZcg+SimSun" w:hAnsi="W4KeyZcg+SimSun" w:eastAsia="W4KeyZcg+SimSun"/>
                <w:b/>
                <w:color w:val="000000"/>
                <w:sz w:val="21"/>
              </w:rPr>
              <w:t>例％</w:t>
            </w:r>
            <w:r>
              <w:rPr>
                <w:rFonts w:ascii="EVNo8Oxx+SimSun" w:hAnsi="EVNo8Oxx+SimSun" w:eastAsia="EVNo8Oxx+SimSun"/>
                <w:b/>
                <w:color w:val="000000"/>
                <w:sz w:val="21"/>
              </w:rPr>
              <w:t xml:space="preserve"> </w:t>
            </w:r>
          </w:p>
        </w:tc>
        <w:tc>
          <w:tcPr>
            <w:tcW w:w="306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5534B0">
            <w:pPr>
              <w:widowControl/>
              <w:autoSpaceDE w:val="0"/>
              <w:autoSpaceDN w:val="0"/>
              <w:spacing w:before="244" w:after="0" w:line="212" w:lineRule="exact"/>
              <w:ind w:left="682" w:right="0" w:firstLine="0"/>
              <w:jc w:val="left"/>
            </w:pPr>
            <w:r>
              <w:rPr>
                <w:rFonts w:ascii="W4KeyZcg+SimSun" w:hAnsi="W4KeyZcg+SimSun" w:eastAsia="W4KeyZcg+SimSun"/>
                <w:b/>
                <w:color w:val="000000"/>
                <w:sz w:val="21"/>
              </w:rPr>
              <w:t>地质灾害易发特征</w:t>
            </w:r>
            <w:r>
              <w:rPr>
                <w:rFonts w:ascii="EVNo8Oxx+SimSun" w:hAnsi="EVNo8Oxx+SimSun" w:eastAsia="EVNo8Oxx+SimSun"/>
                <w:b/>
                <w:color w:val="000000"/>
                <w:sz w:val="21"/>
              </w:rPr>
              <w:t xml:space="preserve"> </w:t>
            </w:r>
          </w:p>
        </w:tc>
      </w:tr>
      <w:tr w14:paraId="7D96FAB3">
        <w:tblPrEx>
          <w:tblCellMar>
            <w:top w:w="0" w:type="dxa"/>
            <w:left w:w="108" w:type="dxa"/>
            <w:bottom w:w="0" w:type="dxa"/>
            <w:right w:w="108" w:type="dxa"/>
          </w:tblCellMar>
        </w:tblPrEx>
        <w:trPr>
          <w:trHeight w:val="1130" w:hRule="exact"/>
        </w:trPr>
        <w:tc>
          <w:tcPr>
            <w:tcW w:w="138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C6668DD">
            <w:pPr>
              <w:widowControl/>
              <w:autoSpaceDE w:val="0"/>
              <w:autoSpaceDN w:val="0"/>
              <w:spacing w:before="888" w:after="0" w:line="212" w:lineRule="exact"/>
              <w:ind w:left="0" w:right="0" w:firstLine="0"/>
              <w:jc w:val="center"/>
            </w:pPr>
            <w:r>
              <w:rPr>
                <w:rFonts w:ascii="W4KeyZcg+SimSun" w:hAnsi="W4KeyZcg+SimSun" w:eastAsia="W4KeyZcg+SimSun"/>
                <w:color w:val="000000"/>
                <w:sz w:val="21"/>
              </w:rPr>
              <w:t>中易发区</w:t>
            </w:r>
          </w:p>
          <w:p w14:paraId="61CCA5EA">
            <w:pPr>
              <w:widowControl/>
              <w:autoSpaceDE w:val="0"/>
              <w:autoSpaceDN w:val="0"/>
              <w:spacing w:before="70" w:after="0" w:line="210" w:lineRule="exact"/>
              <w:ind w:left="478" w:right="0" w:firstLine="0"/>
              <w:jc w:val="left"/>
            </w:pPr>
            <w:r>
              <w:rPr>
                <w:rFonts w:ascii="EVNo8Oxx+SimSun" w:hAnsi="EVNo8Oxx+SimSun" w:eastAsia="EVNo8Oxx+SimSun"/>
                <w:color w:val="000000"/>
                <w:sz w:val="21"/>
              </w:rPr>
              <w:t>(</w:t>
            </w:r>
            <w:r>
              <w:rPr>
                <w:rFonts w:ascii="W4KeyZcg+SimSun" w:hAnsi="W4KeyZcg+SimSun" w:eastAsia="W4KeyZcg+SimSun"/>
                <w:color w:val="000000"/>
                <w:sz w:val="21"/>
              </w:rPr>
              <w:t>Ⅱ</w:t>
            </w:r>
            <w:r>
              <w:rPr>
                <w:rFonts w:ascii="EVNo8Oxx+SimSun" w:hAnsi="EVNo8Oxx+SimSun" w:eastAsia="EVNo8Oxx+SimSun"/>
                <w:color w:val="000000"/>
                <w:sz w:val="21"/>
              </w:rPr>
              <w:t xml:space="preserve">)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986A9D">
            <w:pPr>
              <w:widowControl/>
              <w:tabs>
                <w:tab w:val="left" w:pos="210"/>
                <w:tab w:val="left" w:pos="472"/>
              </w:tabs>
              <w:autoSpaceDE w:val="0"/>
              <w:autoSpaceDN w:val="0"/>
              <w:spacing w:before="0" w:after="0" w:line="274" w:lineRule="exact"/>
              <w:ind w:left="104" w:right="0" w:firstLine="0"/>
              <w:jc w:val="left"/>
            </w:pPr>
            <w:r>
              <w:rPr>
                <w:rFonts w:ascii="W4KeyZcg+SimSun" w:hAnsi="W4KeyZcg+SimSun" w:eastAsia="W4KeyZcg+SimSun"/>
                <w:color w:val="000000"/>
                <w:sz w:val="21"/>
              </w:rPr>
              <w:t>凤凰山～祭天山～祭白</w:t>
            </w:r>
            <w:r>
              <w:tab/>
            </w:r>
            <w:r>
              <w:rPr>
                <w:rFonts w:ascii="W4KeyZcg+SimSun" w:hAnsi="W4KeyZcg+SimSun" w:eastAsia="W4KeyZcg+SimSun"/>
                <w:color w:val="000000"/>
                <w:sz w:val="21"/>
              </w:rPr>
              <w:t>龙山</w:t>
            </w:r>
            <w:r>
              <w:rPr>
                <w:rFonts w:ascii="EVNo8Oxx+SimSun" w:hAnsi="EVNo8Oxx+SimSun" w:eastAsia="EVNo8Oxx+SimSun"/>
                <w:color w:val="000000"/>
                <w:sz w:val="21"/>
              </w:rPr>
              <w:t xml:space="preserve"> (</w:t>
            </w:r>
            <w:r>
              <w:rPr>
                <w:rFonts w:ascii="W4KeyZcg+SimSun" w:hAnsi="W4KeyZcg+SimSun" w:eastAsia="W4KeyZcg+SimSun"/>
                <w:color w:val="000000"/>
                <w:sz w:val="21"/>
              </w:rPr>
              <w:t>Ⅱ</w:t>
            </w:r>
            <w:r>
              <w:br w:type="textWrapping"/>
            </w:r>
            <w:r>
              <w:tab/>
            </w:r>
            <w:r>
              <w:rPr>
                <w:rFonts w:ascii="EVNo8Oxx+SimSun" w:hAnsi="EVNo8Oxx+SimSun" w:eastAsia="EVNo8Oxx+SimSun"/>
                <w:color w:val="000000"/>
                <w:sz w:val="21"/>
              </w:rPr>
              <w:t xml:space="preserve">-1) </w:t>
            </w:r>
          </w:p>
        </w:tc>
        <w:tc>
          <w:tcPr>
            <w:tcW w:w="1134" w:type="dxa"/>
            <w:tcBorders>
              <w:top w:val="single" w:color="000000" w:sz="4" w:space="0"/>
              <w:left w:val="single" w:color="000000" w:sz="4" w:space="0"/>
              <w:bottom w:val="single" w:color="000000" w:sz="4" w:space="0"/>
              <w:right w:val="single" w:color="000000" w:sz="2" w:space="0"/>
            </w:tcBorders>
            <w:tcMar>
              <w:left w:w="0" w:type="dxa"/>
              <w:right w:w="0" w:type="dxa"/>
            </w:tcMar>
          </w:tcPr>
          <w:p w14:paraId="5249EAE0">
            <w:pPr>
              <w:widowControl/>
              <w:autoSpaceDE w:val="0"/>
              <w:autoSpaceDN w:val="0"/>
              <w:spacing w:before="464" w:after="0" w:line="210" w:lineRule="exact"/>
              <w:ind w:left="246" w:right="0" w:firstLine="0"/>
              <w:jc w:val="left"/>
            </w:pPr>
            <w:r>
              <w:rPr>
                <w:rFonts w:ascii="EVNo8Oxx+SimSun" w:hAnsi="EVNo8Oxx+SimSun" w:eastAsia="EVNo8Oxx+SimSun"/>
                <w:color w:val="000000"/>
                <w:sz w:val="21"/>
              </w:rPr>
              <w:t xml:space="preserve">123.10 </w:t>
            </w:r>
          </w:p>
        </w:tc>
        <w:tc>
          <w:tcPr>
            <w:tcW w:w="1560" w:type="dxa"/>
            <w:tcBorders>
              <w:top w:val="single" w:color="000000" w:sz="4" w:space="0"/>
              <w:left w:val="single" w:color="000000" w:sz="2" w:space="0"/>
              <w:bottom w:val="single" w:color="000000" w:sz="4" w:space="0"/>
              <w:right w:val="single" w:color="000000" w:sz="2" w:space="0"/>
            </w:tcBorders>
            <w:tcMar>
              <w:left w:w="0" w:type="dxa"/>
              <w:right w:w="0" w:type="dxa"/>
            </w:tcMar>
          </w:tcPr>
          <w:p w14:paraId="152D70D6">
            <w:pPr>
              <w:widowControl/>
              <w:autoSpaceDE w:val="0"/>
              <w:autoSpaceDN w:val="0"/>
              <w:spacing w:before="52" w:after="0" w:line="282" w:lineRule="exact"/>
              <w:ind w:left="104" w:right="186" w:firstLine="0"/>
              <w:jc w:val="both"/>
            </w:pPr>
            <w:r>
              <w:rPr>
                <w:rFonts w:ascii="W4KeyZcg+SimSun" w:hAnsi="W4KeyZcg+SimSun" w:eastAsia="W4KeyZcg+SimSun"/>
                <w:color w:val="000000"/>
                <w:sz w:val="21"/>
              </w:rPr>
              <w:t>凤凰山～祭天山～祭白龙山一带</w:t>
            </w:r>
            <w:r>
              <w:rPr>
                <w:rFonts w:ascii="EVNo8Oxx+SimSun" w:hAnsi="EVNo8Oxx+SimSun" w:eastAsia="EVNo8Oxx+SimSun"/>
                <w:color w:val="000000"/>
                <w:sz w:val="21"/>
              </w:rPr>
              <w:t xml:space="preserve"> </w:t>
            </w:r>
          </w:p>
        </w:tc>
        <w:tc>
          <w:tcPr>
            <w:tcW w:w="1036" w:type="dxa"/>
            <w:tcBorders>
              <w:top w:val="single" w:color="000000" w:sz="4" w:space="0"/>
              <w:left w:val="single" w:color="000000" w:sz="2" w:space="0"/>
              <w:bottom w:val="single" w:color="000000" w:sz="4" w:space="0"/>
              <w:right w:val="single" w:color="000000" w:sz="4" w:space="0"/>
            </w:tcBorders>
            <w:tcMar>
              <w:left w:w="0" w:type="dxa"/>
              <w:right w:w="0" w:type="dxa"/>
            </w:tcMar>
          </w:tcPr>
          <w:p w14:paraId="31859FD4">
            <w:pPr>
              <w:widowControl/>
              <w:autoSpaceDE w:val="0"/>
              <w:autoSpaceDN w:val="0"/>
              <w:spacing w:before="404" w:after="0" w:line="210" w:lineRule="exact"/>
              <w:ind w:left="146" w:right="0" w:firstLine="0"/>
              <w:jc w:val="left"/>
            </w:pPr>
            <w:r>
              <w:rPr>
                <w:rFonts w:ascii="EVNo8Oxx+SimSun" w:hAnsi="EVNo8Oxx+SimSun" w:eastAsia="EVNo8Oxx+SimSun"/>
                <w:color w:val="000000"/>
                <w:sz w:val="21"/>
              </w:rPr>
              <w:t>22.29</w:t>
            </w:r>
            <w:r>
              <w:rPr>
                <w:rFonts w:ascii="W4KeyZcg+SimSun" w:hAnsi="W4KeyZcg+SimSun" w:eastAsia="W4KeyZcg+SimSun"/>
                <w:color w:val="000000"/>
                <w:sz w:val="21"/>
              </w:rPr>
              <w:t>％</w:t>
            </w:r>
            <w:r>
              <w:rPr>
                <w:rFonts w:ascii="EVNo8Oxx+SimSun" w:hAnsi="EVNo8Oxx+SimSun" w:eastAsia="EVNo8Oxx+SimSun"/>
                <w:color w:val="000000"/>
                <w:sz w:val="21"/>
              </w:rPr>
              <w:t xml:space="preserve"> </w:t>
            </w:r>
          </w:p>
        </w:tc>
        <w:tc>
          <w:tcPr>
            <w:tcW w:w="306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34378B">
            <w:pPr>
              <w:widowControl/>
              <w:autoSpaceDE w:val="0"/>
              <w:autoSpaceDN w:val="0"/>
              <w:spacing w:before="0" w:after="0" w:line="274" w:lineRule="exact"/>
              <w:ind w:left="102" w:right="100" w:firstLine="0"/>
              <w:jc w:val="both"/>
            </w:pPr>
            <w:r>
              <w:rPr>
                <w:rFonts w:ascii="W4KeyZcg+SimSun" w:hAnsi="W4KeyZcg+SimSun" w:eastAsia="W4KeyZcg+SimSun"/>
                <w:color w:val="000000"/>
                <w:sz w:val="21"/>
              </w:rPr>
              <w:t>地形较陡峻，岩土体破碎，水系较发育，风化松散层厚，地形切割强烈，较易发滑坡、崩塌等灾害。</w:t>
            </w:r>
            <w:r>
              <w:rPr>
                <w:rFonts w:ascii="EVNo8Oxx+SimSun" w:hAnsi="EVNo8Oxx+SimSun" w:eastAsia="EVNo8Oxx+SimSun"/>
                <w:color w:val="000000"/>
                <w:sz w:val="21"/>
              </w:rPr>
              <w:t xml:space="preserve"> </w:t>
            </w:r>
          </w:p>
        </w:tc>
      </w:tr>
      <w:tr w14:paraId="38BF2DF7">
        <w:tblPrEx>
          <w:tblCellMar>
            <w:top w:w="0" w:type="dxa"/>
            <w:left w:w="108" w:type="dxa"/>
            <w:bottom w:w="0" w:type="dxa"/>
            <w:right w:w="108" w:type="dxa"/>
          </w:tblCellMar>
        </w:tblPrEx>
        <w:trPr>
          <w:trHeight w:val="1130" w:hRule="exact"/>
        </w:trPr>
        <w:tc>
          <w:tcPr>
            <w:tcW w:w="1586" w:type="dxa"/>
            <w:vMerge w:val="continue"/>
            <w:tcBorders>
              <w:top w:val="single" w:color="000000" w:sz="4" w:space="0"/>
              <w:left w:val="single" w:color="000000" w:sz="4" w:space="0"/>
              <w:bottom w:val="single" w:color="000000" w:sz="4" w:space="0"/>
              <w:right w:val="single" w:color="000000" w:sz="4" w:space="0"/>
            </w:tcBorders>
          </w:tcPr>
          <w:p w14:paraId="0E9BB62E"/>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CF15B">
            <w:pPr>
              <w:widowControl/>
              <w:autoSpaceDE w:val="0"/>
              <w:autoSpaceDN w:val="0"/>
              <w:spacing w:before="0" w:after="0" w:line="274" w:lineRule="exact"/>
              <w:ind w:left="0" w:right="106" w:firstLine="0"/>
              <w:jc w:val="right"/>
            </w:pPr>
            <w:r>
              <w:rPr>
                <w:rFonts w:ascii="W4KeyZcg+SimSun" w:hAnsi="W4KeyZcg+SimSun" w:eastAsia="W4KeyZcg+SimSun"/>
                <w:color w:val="000000"/>
                <w:sz w:val="21"/>
              </w:rPr>
              <w:t>小白龙山～阿底村～阿萨坡头</w:t>
            </w:r>
            <w:r>
              <w:rPr>
                <w:rFonts w:ascii="EVNo8Oxx+SimSun" w:hAnsi="EVNo8Oxx+SimSun" w:eastAsia="EVNo8Oxx+SimSun"/>
                <w:color w:val="000000"/>
                <w:sz w:val="21"/>
              </w:rPr>
              <w:t xml:space="preserve"> (</w:t>
            </w:r>
            <w:r>
              <w:rPr>
                <w:rFonts w:ascii="W4KeyZcg+SimSun" w:hAnsi="W4KeyZcg+SimSun" w:eastAsia="W4KeyZcg+SimSun"/>
                <w:color w:val="000000"/>
                <w:sz w:val="21"/>
              </w:rPr>
              <w:t>Ⅱ</w:t>
            </w:r>
            <w:r>
              <w:rPr>
                <w:rFonts w:ascii="EVNo8Oxx+SimSun" w:hAnsi="EVNo8Oxx+SimSun" w:eastAsia="EVNo8Oxx+SimSun"/>
                <w:color w:val="000000"/>
                <w:sz w:val="21"/>
              </w:rPr>
              <w:t xml:space="preserve">-2) </w:t>
            </w:r>
          </w:p>
        </w:tc>
        <w:tc>
          <w:tcPr>
            <w:tcW w:w="1134" w:type="dxa"/>
            <w:tcBorders>
              <w:top w:val="single" w:color="000000" w:sz="4" w:space="0"/>
              <w:left w:val="single" w:color="000000" w:sz="4" w:space="0"/>
              <w:bottom w:val="single" w:color="000000" w:sz="4" w:space="0"/>
              <w:right w:val="single" w:color="000000" w:sz="2" w:space="0"/>
            </w:tcBorders>
            <w:tcMar>
              <w:left w:w="0" w:type="dxa"/>
              <w:right w:w="0" w:type="dxa"/>
            </w:tcMar>
          </w:tcPr>
          <w:p w14:paraId="2B795505">
            <w:pPr>
              <w:widowControl/>
              <w:autoSpaceDE w:val="0"/>
              <w:autoSpaceDN w:val="0"/>
              <w:spacing w:before="464" w:after="0" w:line="212" w:lineRule="exact"/>
              <w:ind w:left="300" w:right="0" w:firstLine="0"/>
              <w:jc w:val="left"/>
            </w:pPr>
            <w:r>
              <w:rPr>
                <w:rFonts w:ascii="EVNo8Oxx+SimSun" w:hAnsi="EVNo8Oxx+SimSun" w:eastAsia="EVNo8Oxx+SimSun"/>
                <w:color w:val="000000"/>
                <w:sz w:val="21"/>
              </w:rPr>
              <w:t xml:space="preserve">79.32 </w:t>
            </w:r>
          </w:p>
        </w:tc>
        <w:tc>
          <w:tcPr>
            <w:tcW w:w="1560" w:type="dxa"/>
            <w:tcBorders>
              <w:top w:val="single" w:color="000000" w:sz="4" w:space="0"/>
              <w:left w:val="single" w:color="000000" w:sz="2" w:space="0"/>
              <w:bottom w:val="single" w:color="000000" w:sz="4" w:space="0"/>
              <w:right w:val="single" w:color="000000" w:sz="2" w:space="0"/>
            </w:tcBorders>
            <w:tcMar>
              <w:left w:w="0" w:type="dxa"/>
              <w:right w:w="0" w:type="dxa"/>
            </w:tcMar>
          </w:tcPr>
          <w:p w14:paraId="39342487">
            <w:pPr>
              <w:widowControl/>
              <w:autoSpaceDE w:val="0"/>
              <w:autoSpaceDN w:val="0"/>
              <w:spacing w:before="54" w:after="0" w:line="280" w:lineRule="exact"/>
              <w:ind w:left="104" w:right="184" w:firstLine="210"/>
              <w:jc w:val="both"/>
            </w:pPr>
            <w:r>
              <w:rPr>
                <w:rFonts w:ascii="W4KeyZcg+SimSun" w:hAnsi="W4KeyZcg+SimSun" w:eastAsia="W4KeyZcg+SimSun"/>
                <w:color w:val="000000"/>
                <w:sz w:val="21"/>
              </w:rPr>
              <w:t>小白龙山～阿底村～阿萨坡头一带</w:t>
            </w:r>
            <w:r>
              <w:rPr>
                <w:rFonts w:ascii="EVNo8Oxx+SimSun" w:hAnsi="EVNo8Oxx+SimSun" w:eastAsia="EVNo8Oxx+SimSun"/>
                <w:color w:val="000000"/>
                <w:sz w:val="21"/>
              </w:rPr>
              <w:t xml:space="preserve"> </w:t>
            </w:r>
          </w:p>
        </w:tc>
        <w:tc>
          <w:tcPr>
            <w:tcW w:w="1036" w:type="dxa"/>
            <w:tcBorders>
              <w:top w:val="single" w:color="000000" w:sz="4" w:space="0"/>
              <w:left w:val="single" w:color="000000" w:sz="2" w:space="0"/>
              <w:bottom w:val="single" w:color="000000" w:sz="4" w:space="0"/>
              <w:right w:val="single" w:color="000000" w:sz="4" w:space="0"/>
            </w:tcBorders>
            <w:tcMar>
              <w:left w:w="0" w:type="dxa"/>
              <w:right w:w="0" w:type="dxa"/>
            </w:tcMar>
          </w:tcPr>
          <w:p w14:paraId="1D3AC0CB">
            <w:pPr>
              <w:widowControl/>
              <w:autoSpaceDE w:val="0"/>
              <w:autoSpaceDN w:val="0"/>
              <w:spacing w:before="404" w:after="0" w:line="212" w:lineRule="exact"/>
              <w:ind w:left="146" w:right="0" w:firstLine="0"/>
              <w:jc w:val="left"/>
            </w:pPr>
            <w:r>
              <w:rPr>
                <w:rFonts w:ascii="EVNo8Oxx+SimSun" w:hAnsi="EVNo8Oxx+SimSun" w:eastAsia="EVNo8Oxx+SimSun"/>
                <w:color w:val="000000"/>
                <w:sz w:val="21"/>
              </w:rPr>
              <w:t>14.36</w:t>
            </w:r>
            <w:r>
              <w:rPr>
                <w:rFonts w:ascii="W4KeyZcg+SimSun" w:hAnsi="W4KeyZcg+SimSun" w:eastAsia="W4KeyZcg+SimSun"/>
                <w:color w:val="000000"/>
                <w:sz w:val="21"/>
              </w:rPr>
              <w:t>％</w:t>
            </w:r>
            <w:r>
              <w:rPr>
                <w:rFonts w:ascii="EVNo8Oxx+SimSun" w:hAnsi="EVNo8Oxx+SimSun" w:eastAsia="EVNo8Oxx+SimSun"/>
                <w:color w:val="000000"/>
                <w:sz w:val="21"/>
              </w:rPr>
              <w:t xml:space="preserve"> </w:t>
            </w:r>
          </w:p>
        </w:tc>
        <w:tc>
          <w:tcPr>
            <w:tcW w:w="306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F20C75">
            <w:pPr>
              <w:widowControl/>
              <w:autoSpaceDE w:val="0"/>
              <w:autoSpaceDN w:val="0"/>
              <w:spacing w:before="0" w:after="0" w:line="274" w:lineRule="exact"/>
              <w:ind w:left="102" w:right="0" w:firstLine="0"/>
              <w:jc w:val="left"/>
            </w:pPr>
            <w:r>
              <w:rPr>
                <w:rFonts w:ascii="W4KeyZcg+SimSun" w:hAnsi="W4KeyZcg+SimSun" w:eastAsia="W4KeyZcg+SimSun"/>
                <w:color w:val="000000"/>
                <w:sz w:val="21"/>
              </w:rPr>
              <w:t>地形跌宕起伏，岩体破碎，风化松散层较厚，山高、谷深，降雨充沛，水利、农业等活动强烈，较易发生滑坡、崩塌等灾害。</w:t>
            </w:r>
            <w:r>
              <w:rPr>
                <w:rFonts w:ascii="EVNo8Oxx+SimSun" w:hAnsi="EVNo8Oxx+SimSun" w:eastAsia="EVNo8Oxx+SimSun"/>
                <w:color w:val="000000"/>
                <w:sz w:val="21"/>
              </w:rPr>
              <w:t xml:space="preserve"> </w:t>
            </w:r>
          </w:p>
        </w:tc>
      </w:tr>
      <w:tr w14:paraId="3295061D">
        <w:tblPrEx>
          <w:tblCellMar>
            <w:top w:w="0" w:type="dxa"/>
            <w:left w:w="108" w:type="dxa"/>
            <w:bottom w:w="0" w:type="dxa"/>
            <w:right w:w="108" w:type="dxa"/>
          </w:tblCellMar>
        </w:tblPrEx>
        <w:trPr>
          <w:trHeight w:val="1250" w:hRule="exact"/>
        </w:trPr>
        <w:tc>
          <w:tcPr>
            <w:tcW w:w="1386" w:type="dxa"/>
            <w:tcBorders>
              <w:top w:val="single" w:color="000000" w:sz="4" w:space="0"/>
              <w:left w:val="single" w:color="000000" w:sz="4" w:space="0"/>
              <w:bottom w:val="single" w:color="000000" w:sz="2" w:space="0"/>
              <w:right w:val="single" w:color="000000" w:sz="4" w:space="0"/>
            </w:tcBorders>
            <w:tcMar>
              <w:left w:w="0" w:type="dxa"/>
              <w:right w:w="0" w:type="dxa"/>
            </w:tcMar>
          </w:tcPr>
          <w:p w14:paraId="267C3F26">
            <w:pPr>
              <w:widowControl/>
              <w:autoSpaceDE w:val="0"/>
              <w:autoSpaceDN w:val="0"/>
              <w:spacing w:before="384" w:after="0" w:line="210" w:lineRule="exact"/>
              <w:ind w:left="0" w:right="0" w:firstLine="0"/>
              <w:jc w:val="center"/>
            </w:pPr>
            <w:r>
              <w:rPr>
                <w:rFonts w:ascii="W4KeyZcg+SimSun" w:hAnsi="W4KeyZcg+SimSun" w:eastAsia="W4KeyZcg+SimSun"/>
                <w:color w:val="000000"/>
                <w:sz w:val="21"/>
              </w:rPr>
              <w:t>低易发区</w:t>
            </w:r>
          </w:p>
          <w:p w14:paraId="41671EF0">
            <w:pPr>
              <w:widowControl/>
              <w:autoSpaceDE w:val="0"/>
              <w:autoSpaceDN w:val="0"/>
              <w:spacing w:before="70" w:after="0" w:line="212" w:lineRule="exact"/>
              <w:ind w:left="478" w:right="0" w:firstLine="0"/>
              <w:jc w:val="left"/>
            </w:pPr>
            <w:r>
              <w:rPr>
                <w:rFonts w:ascii="EVNo8Oxx+SimSun" w:hAnsi="EVNo8Oxx+SimSun" w:eastAsia="EVNo8Oxx+SimSun"/>
                <w:color w:val="000000"/>
                <w:sz w:val="21"/>
              </w:rPr>
              <w:t>(</w:t>
            </w:r>
            <w:r>
              <w:rPr>
                <w:rFonts w:ascii="W4KeyZcg+SimSun" w:hAnsi="W4KeyZcg+SimSun" w:eastAsia="W4KeyZcg+SimSun"/>
                <w:color w:val="000000"/>
                <w:sz w:val="21"/>
              </w:rPr>
              <w:t>Ⅲ</w:t>
            </w:r>
            <w:r>
              <w:rPr>
                <w:rFonts w:ascii="EVNo8Oxx+SimSun" w:hAnsi="EVNo8Oxx+SimSun" w:eastAsia="EVNo8Oxx+SimSun"/>
                <w:color w:val="000000"/>
                <w:sz w:val="21"/>
              </w:rPr>
              <w:t xml:space="preserve">) </w:t>
            </w:r>
          </w:p>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76183CE2">
            <w:pPr>
              <w:widowControl/>
              <w:autoSpaceDE w:val="0"/>
              <w:autoSpaceDN w:val="0"/>
              <w:spacing w:before="174" w:after="0" w:line="280" w:lineRule="exact"/>
              <w:ind w:left="0" w:right="106" w:firstLine="0"/>
              <w:jc w:val="right"/>
            </w:pPr>
            <w:r>
              <w:rPr>
                <w:rFonts w:ascii="W4KeyZcg+SimSun" w:hAnsi="W4KeyZcg+SimSun" w:eastAsia="W4KeyZcg+SimSun"/>
                <w:color w:val="000000"/>
                <w:sz w:val="21"/>
              </w:rPr>
              <w:t>阿拉～长水机场～小哨</w:t>
            </w:r>
            <w:r>
              <w:rPr>
                <w:rFonts w:ascii="EVNo8Oxx+SimSun" w:hAnsi="EVNo8Oxx+SimSun" w:eastAsia="EVNo8Oxx+SimSun"/>
                <w:color w:val="000000"/>
                <w:sz w:val="21"/>
              </w:rPr>
              <w:t>(</w:t>
            </w:r>
            <w:r>
              <w:rPr>
                <w:rFonts w:ascii="W4KeyZcg+SimSun" w:hAnsi="W4KeyZcg+SimSun" w:eastAsia="W4KeyZcg+SimSun"/>
                <w:color w:val="000000"/>
                <w:sz w:val="21"/>
              </w:rPr>
              <w:t>Ⅲ</w:t>
            </w:r>
            <w:r>
              <w:rPr>
                <w:rFonts w:ascii="EVNo8Oxx+SimSun" w:hAnsi="EVNo8Oxx+SimSun" w:eastAsia="EVNo8Oxx+SimSun"/>
                <w:color w:val="000000"/>
                <w:sz w:val="21"/>
              </w:rPr>
              <w:t xml:space="preserve">-1) </w:t>
            </w:r>
          </w:p>
        </w:tc>
        <w:tc>
          <w:tcPr>
            <w:tcW w:w="1134" w:type="dxa"/>
            <w:tcBorders>
              <w:top w:val="single" w:color="000000" w:sz="4" w:space="0"/>
              <w:left w:val="single" w:color="000000" w:sz="4" w:space="0"/>
              <w:bottom w:val="single" w:color="000000" w:sz="2" w:space="0"/>
              <w:right w:val="single" w:color="000000" w:sz="2" w:space="0"/>
            </w:tcBorders>
            <w:tcMar>
              <w:left w:w="0" w:type="dxa"/>
              <w:right w:w="0" w:type="dxa"/>
            </w:tcMar>
          </w:tcPr>
          <w:p w14:paraId="45947B14">
            <w:pPr>
              <w:widowControl/>
              <w:autoSpaceDE w:val="0"/>
              <w:autoSpaceDN w:val="0"/>
              <w:spacing w:before="524" w:after="0" w:line="212" w:lineRule="exact"/>
              <w:ind w:left="246" w:right="0" w:firstLine="0"/>
              <w:jc w:val="left"/>
            </w:pPr>
            <w:r>
              <w:rPr>
                <w:rFonts w:ascii="EVNo8Oxx+SimSun" w:hAnsi="EVNo8Oxx+SimSun" w:eastAsia="EVNo8Oxx+SimSun"/>
                <w:color w:val="000000"/>
                <w:sz w:val="21"/>
              </w:rPr>
              <w:t xml:space="preserve">238.21 </w:t>
            </w:r>
          </w:p>
        </w:tc>
        <w:tc>
          <w:tcPr>
            <w:tcW w:w="1560" w:type="dxa"/>
            <w:tcBorders>
              <w:top w:val="single" w:color="000000" w:sz="4" w:space="0"/>
              <w:left w:val="single" w:color="000000" w:sz="2" w:space="0"/>
              <w:bottom w:val="single" w:color="000000" w:sz="2" w:space="0"/>
              <w:right w:val="single" w:color="000000" w:sz="2" w:space="0"/>
            </w:tcBorders>
            <w:tcMar>
              <w:left w:w="0" w:type="dxa"/>
              <w:right w:w="0" w:type="dxa"/>
            </w:tcMar>
          </w:tcPr>
          <w:p w14:paraId="791C25B9">
            <w:pPr>
              <w:widowControl/>
              <w:autoSpaceDE w:val="0"/>
              <w:autoSpaceDN w:val="0"/>
              <w:spacing w:before="0" w:after="0" w:line="274" w:lineRule="exact"/>
              <w:ind w:left="104" w:right="186" w:firstLine="0"/>
              <w:jc w:val="both"/>
            </w:pPr>
            <w:r>
              <w:rPr>
                <w:rFonts w:ascii="W4KeyZcg+SimSun" w:hAnsi="W4KeyZcg+SimSun" w:eastAsia="W4KeyZcg+SimSun"/>
                <w:color w:val="000000"/>
                <w:sz w:val="21"/>
              </w:rPr>
              <w:t>大板桥岩溶盆地地带及昆明盆地边缘台地地貌区</w:t>
            </w:r>
            <w:r>
              <w:rPr>
                <w:rFonts w:ascii="EVNo8Oxx+SimSun" w:hAnsi="EVNo8Oxx+SimSun" w:eastAsia="EVNo8Oxx+SimSun"/>
                <w:color w:val="000000"/>
                <w:sz w:val="21"/>
              </w:rPr>
              <w:t xml:space="preserve"> </w:t>
            </w:r>
          </w:p>
        </w:tc>
        <w:tc>
          <w:tcPr>
            <w:tcW w:w="1036" w:type="dxa"/>
            <w:tcBorders>
              <w:top w:val="single" w:color="000000" w:sz="4" w:space="0"/>
              <w:left w:val="single" w:color="000000" w:sz="2" w:space="0"/>
              <w:bottom w:val="single" w:color="000000" w:sz="2" w:space="0"/>
              <w:right w:val="single" w:color="000000" w:sz="4" w:space="0"/>
            </w:tcBorders>
            <w:tcMar>
              <w:left w:w="0" w:type="dxa"/>
              <w:right w:w="0" w:type="dxa"/>
            </w:tcMar>
          </w:tcPr>
          <w:p w14:paraId="561EB3C4">
            <w:pPr>
              <w:widowControl/>
              <w:autoSpaceDE w:val="0"/>
              <w:autoSpaceDN w:val="0"/>
              <w:spacing w:before="464" w:after="0" w:line="212" w:lineRule="exact"/>
              <w:ind w:left="146" w:right="0" w:firstLine="0"/>
              <w:jc w:val="left"/>
            </w:pPr>
            <w:r>
              <w:rPr>
                <w:rFonts w:ascii="EVNo8Oxx+SimSun" w:hAnsi="EVNo8Oxx+SimSun" w:eastAsia="EVNo8Oxx+SimSun"/>
                <w:color w:val="000000"/>
                <w:sz w:val="21"/>
              </w:rPr>
              <w:t>43.14</w:t>
            </w:r>
            <w:r>
              <w:rPr>
                <w:rFonts w:ascii="W4KeyZcg+SimSun" w:hAnsi="W4KeyZcg+SimSun" w:eastAsia="W4KeyZcg+SimSun"/>
                <w:color w:val="000000"/>
                <w:sz w:val="21"/>
              </w:rPr>
              <w:t>％</w:t>
            </w:r>
            <w:r>
              <w:rPr>
                <w:rFonts w:ascii="EVNo8Oxx+SimSun" w:hAnsi="EVNo8Oxx+SimSun" w:eastAsia="EVNo8Oxx+SimSun"/>
                <w:color w:val="000000"/>
                <w:sz w:val="21"/>
              </w:rPr>
              <w:t xml:space="preserve"> </w:t>
            </w:r>
          </w:p>
        </w:tc>
        <w:tc>
          <w:tcPr>
            <w:tcW w:w="3068" w:type="dxa"/>
            <w:tcBorders>
              <w:top w:val="single" w:color="000000" w:sz="4" w:space="0"/>
              <w:left w:val="single" w:color="000000" w:sz="4" w:space="0"/>
              <w:bottom w:val="single" w:color="000000" w:sz="2" w:space="0"/>
              <w:right w:val="single" w:color="000000" w:sz="4" w:space="0"/>
            </w:tcBorders>
            <w:tcMar>
              <w:left w:w="0" w:type="dxa"/>
              <w:right w:w="0" w:type="dxa"/>
            </w:tcMar>
          </w:tcPr>
          <w:p w14:paraId="01214FBF">
            <w:pPr>
              <w:widowControl/>
              <w:autoSpaceDE w:val="0"/>
              <w:autoSpaceDN w:val="0"/>
              <w:spacing w:before="174" w:after="0" w:line="280" w:lineRule="exact"/>
              <w:ind w:left="102" w:right="100" w:firstLine="0"/>
              <w:jc w:val="both"/>
            </w:pPr>
            <w:r>
              <w:rPr>
                <w:rFonts w:ascii="W4KeyZcg+SimSun" w:hAnsi="W4KeyZcg+SimSun" w:eastAsia="W4KeyZcg+SimSun"/>
                <w:color w:val="000000"/>
                <w:sz w:val="21"/>
              </w:rPr>
              <w:t>区内地形较缓，地质环境条件较好，地质灾害以滑坡为主，区内灾害低易发。</w:t>
            </w:r>
            <w:r>
              <w:rPr>
                <w:rFonts w:ascii="EVNo8Oxx+SimSun" w:hAnsi="EVNo8Oxx+SimSun" w:eastAsia="EVNo8Oxx+SimSun"/>
                <w:color w:val="000000"/>
                <w:sz w:val="21"/>
              </w:rPr>
              <w:t xml:space="preserve"> </w:t>
            </w:r>
          </w:p>
        </w:tc>
      </w:tr>
      <w:tr w14:paraId="47770071">
        <w:tblPrEx>
          <w:tblCellMar>
            <w:top w:w="0" w:type="dxa"/>
            <w:left w:w="108" w:type="dxa"/>
            <w:bottom w:w="0" w:type="dxa"/>
            <w:right w:w="108" w:type="dxa"/>
          </w:tblCellMar>
        </w:tblPrEx>
        <w:trPr>
          <w:trHeight w:val="1692" w:hRule="exact"/>
        </w:trPr>
        <w:tc>
          <w:tcPr>
            <w:tcW w:w="1386" w:type="dxa"/>
            <w:tcBorders>
              <w:top w:val="single" w:color="000000" w:sz="2" w:space="0"/>
              <w:left w:val="single" w:color="000000" w:sz="4" w:space="0"/>
              <w:bottom w:val="single" w:color="000000" w:sz="4" w:space="0"/>
              <w:right w:val="single" w:color="000000" w:sz="4" w:space="0"/>
            </w:tcBorders>
            <w:tcMar>
              <w:left w:w="0" w:type="dxa"/>
              <w:right w:w="0" w:type="dxa"/>
            </w:tcMar>
          </w:tcPr>
          <w:p w14:paraId="133BB606">
            <w:pPr>
              <w:widowControl/>
              <w:autoSpaceDE w:val="0"/>
              <w:autoSpaceDN w:val="0"/>
              <w:spacing w:before="604" w:after="0" w:line="212" w:lineRule="exact"/>
              <w:ind w:left="0" w:right="0" w:firstLine="0"/>
              <w:jc w:val="center"/>
            </w:pPr>
            <w:r>
              <w:rPr>
                <w:rFonts w:ascii="W4KeyZcg+SimSun" w:hAnsi="W4KeyZcg+SimSun" w:eastAsia="W4KeyZcg+SimSun"/>
                <w:color w:val="000000"/>
                <w:sz w:val="21"/>
              </w:rPr>
              <w:t>不易发区</w:t>
            </w:r>
          </w:p>
          <w:p w14:paraId="34B46318">
            <w:pPr>
              <w:widowControl/>
              <w:autoSpaceDE w:val="0"/>
              <w:autoSpaceDN w:val="0"/>
              <w:spacing w:before="70" w:after="0" w:line="210" w:lineRule="exact"/>
              <w:ind w:left="478" w:right="0" w:firstLine="0"/>
              <w:jc w:val="left"/>
            </w:pPr>
            <w:r>
              <w:rPr>
                <w:rFonts w:ascii="EVNo8Oxx+SimSun" w:hAnsi="EVNo8Oxx+SimSun" w:eastAsia="EVNo8Oxx+SimSun"/>
                <w:color w:val="000000"/>
                <w:sz w:val="21"/>
              </w:rPr>
              <w:t>(</w:t>
            </w:r>
            <w:r>
              <w:rPr>
                <w:rFonts w:ascii="W4KeyZcg+SimSun" w:hAnsi="W4KeyZcg+SimSun" w:eastAsia="W4KeyZcg+SimSun"/>
                <w:color w:val="000000"/>
                <w:sz w:val="21"/>
              </w:rPr>
              <w:t>Ⅳ</w:t>
            </w:r>
            <w:r>
              <w:rPr>
                <w:rFonts w:ascii="EVNo8Oxx+SimSun" w:hAnsi="EVNo8Oxx+SimSun" w:eastAsia="EVNo8Oxx+SimSun"/>
                <w:color w:val="000000"/>
                <w:sz w:val="21"/>
              </w:rPr>
              <w:t xml:space="preserve">) </w:t>
            </w:r>
          </w:p>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917067">
            <w:pPr>
              <w:widowControl/>
              <w:autoSpaceDE w:val="0"/>
              <w:autoSpaceDN w:val="0"/>
              <w:spacing w:before="604" w:after="0" w:line="212" w:lineRule="exact"/>
              <w:ind w:left="0" w:right="0" w:firstLine="0"/>
              <w:jc w:val="center"/>
            </w:pPr>
            <w:r>
              <w:rPr>
                <w:rFonts w:ascii="W4KeyZcg+SimSun" w:hAnsi="W4KeyZcg+SimSun" w:eastAsia="W4KeyZcg+SimSun"/>
                <w:color w:val="000000"/>
                <w:sz w:val="21"/>
              </w:rPr>
              <w:t>昆明湖积盆</w:t>
            </w:r>
          </w:p>
          <w:p w14:paraId="1C1DA1E9">
            <w:pPr>
              <w:widowControl/>
              <w:autoSpaceDE w:val="0"/>
              <w:autoSpaceDN w:val="0"/>
              <w:spacing w:before="70" w:after="0" w:line="210" w:lineRule="exact"/>
              <w:ind w:left="312" w:right="0" w:firstLine="0"/>
              <w:jc w:val="left"/>
            </w:pPr>
            <w:r>
              <w:rPr>
                <w:rFonts w:ascii="W4KeyZcg+SimSun" w:hAnsi="W4KeyZcg+SimSun" w:eastAsia="W4KeyZcg+SimSun"/>
                <w:color w:val="000000"/>
                <w:sz w:val="21"/>
              </w:rPr>
              <w:t>地地段</w:t>
            </w:r>
            <w:r>
              <w:rPr>
                <w:rFonts w:ascii="EVNo8Oxx+SimSun" w:hAnsi="EVNo8Oxx+SimSun" w:eastAsia="EVNo8Oxx+SimSun"/>
                <w:color w:val="000000"/>
                <w:sz w:val="21"/>
              </w:rPr>
              <w:t xml:space="preserve"> </w:t>
            </w:r>
          </w:p>
        </w:tc>
        <w:tc>
          <w:tcPr>
            <w:tcW w:w="1134" w:type="dxa"/>
            <w:tcBorders>
              <w:top w:val="single" w:color="000000" w:sz="2" w:space="0"/>
              <w:left w:val="single" w:color="000000" w:sz="4" w:space="0"/>
              <w:bottom w:val="single" w:color="000000" w:sz="4" w:space="0"/>
              <w:right w:val="single" w:color="000000" w:sz="2" w:space="0"/>
            </w:tcBorders>
            <w:tcMar>
              <w:left w:w="0" w:type="dxa"/>
              <w:right w:w="0" w:type="dxa"/>
            </w:tcMar>
          </w:tcPr>
          <w:p w14:paraId="47A171D6">
            <w:pPr>
              <w:widowControl/>
              <w:autoSpaceDE w:val="0"/>
              <w:autoSpaceDN w:val="0"/>
              <w:spacing w:before="744" w:after="0" w:line="210" w:lineRule="exact"/>
              <w:ind w:left="246" w:right="0" w:firstLine="0"/>
              <w:jc w:val="left"/>
            </w:pPr>
            <w:r>
              <w:rPr>
                <w:rFonts w:ascii="EVNo8Oxx+SimSun" w:hAnsi="EVNo8Oxx+SimSun" w:eastAsia="EVNo8Oxx+SimSun"/>
                <w:color w:val="000000"/>
                <w:sz w:val="21"/>
              </w:rPr>
              <w:t xml:space="preserve">111.58 </w:t>
            </w:r>
          </w:p>
        </w:tc>
        <w:tc>
          <w:tcPr>
            <w:tcW w:w="1560" w:type="dxa"/>
            <w:tcBorders>
              <w:top w:val="single" w:color="000000" w:sz="2" w:space="0"/>
              <w:left w:val="single" w:color="000000" w:sz="2" w:space="0"/>
              <w:bottom w:val="single" w:color="000000" w:sz="4" w:space="0"/>
              <w:right w:val="single" w:color="000000" w:sz="2" w:space="0"/>
            </w:tcBorders>
            <w:tcMar>
              <w:left w:w="0" w:type="dxa"/>
              <w:right w:w="0" w:type="dxa"/>
            </w:tcMar>
          </w:tcPr>
          <w:p w14:paraId="44B3C4F3">
            <w:pPr>
              <w:widowControl/>
              <w:autoSpaceDE w:val="0"/>
              <w:autoSpaceDN w:val="0"/>
              <w:spacing w:before="684" w:after="0" w:line="210" w:lineRule="exact"/>
              <w:ind w:left="0" w:right="0" w:firstLine="0"/>
              <w:jc w:val="center"/>
            </w:pPr>
            <w:r>
              <w:rPr>
                <w:rFonts w:ascii="W4KeyZcg+SimSun" w:hAnsi="W4KeyZcg+SimSun" w:eastAsia="W4KeyZcg+SimSun"/>
                <w:color w:val="000000"/>
                <w:sz w:val="21"/>
              </w:rPr>
              <w:t>昆明盆地区域</w:t>
            </w:r>
            <w:r>
              <w:rPr>
                <w:rFonts w:ascii="EVNo8Oxx+SimSun" w:hAnsi="EVNo8Oxx+SimSun" w:eastAsia="EVNo8Oxx+SimSun"/>
                <w:color w:val="000000"/>
                <w:sz w:val="21"/>
              </w:rPr>
              <w:t xml:space="preserve"> </w:t>
            </w:r>
          </w:p>
        </w:tc>
        <w:tc>
          <w:tcPr>
            <w:tcW w:w="1036" w:type="dxa"/>
            <w:tcBorders>
              <w:top w:val="single" w:color="000000" w:sz="2" w:space="0"/>
              <w:left w:val="single" w:color="000000" w:sz="2" w:space="0"/>
              <w:bottom w:val="single" w:color="000000" w:sz="4" w:space="0"/>
              <w:right w:val="single" w:color="000000" w:sz="4" w:space="0"/>
            </w:tcBorders>
            <w:tcMar>
              <w:left w:w="0" w:type="dxa"/>
              <w:right w:w="0" w:type="dxa"/>
            </w:tcMar>
          </w:tcPr>
          <w:p w14:paraId="0B0E09D6">
            <w:pPr>
              <w:widowControl/>
              <w:autoSpaceDE w:val="0"/>
              <w:autoSpaceDN w:val="0"/>
              <w:spacing w:before="684" w:after="0" w:line="210" w:lineRule="exact"/>
              <w:ind w:left="146" w:right="0" w:firstLine="0"/>
              <w:jc w:val="left"/>
            </w:pPr>
            <w:r>
              <w:rPr>
                <w:rFonts w:ascii="EVNo8Oxx+SimSun" w:hAnsi="EVNo8Oxx+SimSun" w:eastAsia="EVNo8Oxx+SimSun"/>
                <w:color w:val="000000"/>
                <w:sz w:val="21"/>
              </w:rPr>
              <w:t>20.21</w:t>
            </w:r>
            <w:r>
              <w:rPr>
                <w:rFonts w:ascii="W4KeyZcg+SimSun" w:hAnsi="W4KeyZcg+SimSun" w:eastAsia="W4KeyZcg+SimSun"/>
                <w:color w:val="000000"/>
                <w:sz w:val="21"/>
              </w:rPr>
              <w:t>％</w:t>
            </w:r>
            <w:r>
              <w:rPr>
                <w:rFonts w:ascii="EVNo8Oxx+SimSun" w:hAnsi="EVNo8Oxx+SimSun" w:eastAsia="EVNo8Oxx+SimSun"/>
                <w:color w:val="000000"/>
                <w:sz w:val="21"/>
              </w:rPr>
              <w:t xml:space="preserve"> </w:t>
            </w:r>
          </w:p>
        </w:tc>
        <w:tc>
          <w:tcPr>
            <w:tcW w:w="3068" w:type="dxa"/>
            <w:tcBorders>
              <w:top w:val="single" w:color="000000" w:sz="2" w:space="0"/>
              <w:left w:val="single" w:color="000000" w:sz="4" w:space="0"/>
              <w:bottom w:val="single" w:color="000000" w:sz="4" w:space="0"/>
              <w:right w:val="single" w:color="000000" w:sz="4" w:space="0"/>
            </w:tcBorders>
            <w:tcMar>
              <w:left w:w="0" w:type="dxa"/>
              <w:right w:w="0" w:type="dxa"/>
            </w:tcMar>
          </w:tcPr>
          <w:p w14:paraId="53F66C6E">
            <w:pPr>
              <w:widowControl/>
              <w:autoSpaceDE w:val="0"/>
              <w:autoSpaceDN w:val="0"/>
              <w:spacing w:before="0" w:after="0" w:line="276" w:lineRule="exact"/>
              <w:ind w:left="102" w:right="0" w:firstLine="0"/>
              <w:jc w:val="left"/>
            </w:pPr>
            <w:r>
              <w:rPr>
                <w:rFonts w:ascii="W4KeyZcg+SimSun" w:hAnsi="W4KeyZcg+SimSun" w:eastAsia="W4KeyZcg+SimSun"/>
                <w:color w:val="000000"/>
                <w:sz w:val="21"/>
              </w:rPr>
              <w:t>区内地势平缓，第四系冲湖积粘性土、砂土、淤泥及淤泥质土、泥炭及泥炭质土，第四系地层厚度较大，尤其冲湖积层，厚度大于</w:t>
            </w:r>
            <w:r>
              <w:rPr>
                <w:rFonts w:ascii="EVNo8Oxx+SimSun" w:hAnsi="EVNo8Oxx+SimSun" w:eastAsia="EVNo8Oxx+SimSun"/>
                <w:color w:val="000000"/>
                <w:sz w:val="21"/>
              </w:rPr>
              <w:t>200m</w:t>
            </w:r>
            <w:r>
              <w:rPr>
                <w:rFonts w:ascii="W4KeyZcg+SimSun" w:hAnsi="W4KeyZcg+SimSun" w:eastAsia="W4KeyZcg+SimSun"/>
                <w:color w:val="000000"/>
                <w:sz w:val="21"/>
              </w:rPr>
              <w:t>，临空条件差，地质灾害少发。</w:t>
            </w:r>
            <w:r>
              <w:rPr>
                <w:rFonts w:ascii="EVNo8Oxx+SimSun" w:hAnsi="EVNo8Oxx+SimSun" w:eastAsia="EVNo8Oxx+SimSun"/>
                <w:color w:val="000000"/>
                <w:sz w:val="21"/>
              </w:rPr>
              <w:t xml:space="preserve"> </w:t>
            </w:r>
          </w:p>
        </w:tc>
      </w:tr>
    </w:tbl>
    <w:p w14:paraId="2D30A214">
      <w:pPr>
        <w:widowControl/>
        <w:autoSpaceDE w:val="0"/>
        <w:autoSpaceDN w:val="0"/>
        <w:spacing w:before="3990" w:after="0" w:line="240" w:lineRule="exact"/>
        <w:ind w:left="8634" w:right="0" w:firstLine="0"/>
        <w:jc w:val="left"/>
      </w:pPr>
      <w:r>
        <w:rPr>
          <w:rFonts w:ascii="xKtjpZf5+SimHei" w:hAnsi="xKtjpZf5+SimHei" w:eastAsia="xKtjpZf5+SimHei"/>
          <w:color w:val="000000"/>
          <w:sz w:val="24"/>
        </w:rPr>
        <w:t xml:space="preserve">- 22 - </w:t>
      </w:r>
    </w:p>
    <w:p w14:paraId="69B99257">
      <w:pPr>
        <w:sectPr>
          <w:pgSz w:w="11906" w:h="17238"/>
          <w:pgMar w:top="848" w:right="1084" w:bottom="618" w:left="1306" w:header="720" w:footer="720" w:gutter="0"/>
          <w:cols w:equalWidth="0" w:num="1">
            <w:col w:w="9516"/>
          </w:cols>
          <w:docGrid w:linePitch="360" w:charSpace="0"/>
        </w:sectPr>
      </w:pPr>
    </w:p>
    <w:p w14:paraId="671F1654">
      <w:pPr>
        <w:widowControl/>
        <w:autoSpaceDE w:val="0"/>
        <w:autoSpaceDN w:val="0"/>
        <w:spacing w:before="510" w:after="0" w:line="220" w:lineRule="exact"/>
        <w:ind w:left="0" w:right="0"/>
      </w:pPr>
      <w:r>
        <w:drawing>
          <wp:anchor distT="0" distB="0" distL="0" distR="0" simplePos="0" relativeHeight="251660288" behindDoc="1" locked="0" layoutInCell="1" allowOverlap="1">
            <wp:simplePos x="0" y="0"/>
            <wp:positionH relativeFrom="page">
              <wp:posOffset>906780</wp:posOffset>
            </wp:positionH>
            <wp:positionV relativeFrom="page">
              <wp:posOffset>933450</wp:posOffset>
            </wp:positionV>
            <wp:extent cx="6372860" cy="7854315"/>
            <wp:effectExtent l="0" t="0" r="8890" b="1333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6372860" cy="7854069"/>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1266190</wp:posOffset>
            </wp:positionH>
            <wp:positionV relativeFrom="page">
              <wp:posOffset>1181100</wp:posOffset>
            </wp:positionV>
            <wp:extent cx="590550" cy="796290"/>
            <wp:effectExtent l="0" t="0" r="0" b="381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590549" cy="796554"/>
                    </a:xfrm>
                    <a:prstGeom prst="rect">
                      <a:avLst/>
                    </a:prstGeom>
                  </pic:spPr>
                </pic:pic>
              </a:graphicData>
            </a:graphic>
          </wp:anchor>
        </w:drawing>
      </w:r>
    </w:p>
    <w:tbl>
      <w:tblPr>
        <w:tblStyle w:val="2"/>
        <w:tblW w:w="0" w:type="auto"/>
        <w:tblInd w:w="5" w:type="dxa"/>
        <w:tblLayout w:type="fixed"/>
        <w:tblCellMar>
          <w:top w:w="0" w:type="dxa"/>
          <w:left w:w="108" w:type="dxa"/>
          <w:bottom w:w="0" w:type="dxa"/>
          <w:right w:w="108" w:type="dxa"/>
        </w:tblCellMar>
      </w:tblPr>
      <w:tblGrid>
        <w:gridCol w:w="10048"/>
      </w:tblGrid>
      <w:tr w14:paraId="36D90B86">
        <w:tblPrEx>
          <w:tblCellMar>
            <w:top w:w="0" w:type="dxa"/>
            <w:left w:w="108" w:type="dxa"/>
            <w:bottom w:w="0" w:type="dxa"/>
            <w:right w:w="108" w:type="dxa"/>
          </w:tblCellMar>
        </w:tblPrEx>
        <w:trPr>
          <w:trHeight w:val="12384" w:hRule="exact"/>
        </w:trPr>
        <w:tc>
          <w:tcPr>
            <w:tcW w:w="10048" w:type="dxa"/>
            <w:tcBorders>
              <w:top w:val="single" w:color="000000" w:sz="2" w:space="0"/>
              <w:left w:val="single" w:color="000000" w:sz="4" w:space="0"/>
              <w:bottom w:val="single" w:color="000000" w:sz="4" w:space="0"/>
              <w:right w:val="single" w:color="000000" w:sz="2" w:space="0"/>
            </w:tcBorders>
            <w:tcMar>
              <w:left w:w="0" w:type="dxa"/>
              <w:right w:w="0" w:type="dxa"/>
            </w:tcMar>
          </w:tcPr>
          <w:p w14:paraId="7B6399EA"/>
        </w:tc>
      </w:tr>
    </w:tbl>
    <w:p w14:paraId="656DC880">
      <w:pPr>
        <w:widowControl/>
        <w:autoSpaceDE w:val="0"/>
        <w:autoSpaceDN w:val="0"/>
        <w:spacing w:before="218" w:after="0" w:line="280" w:lineRule="exact"/>
        <w:ind w:left="2336" w:right="0" w:firstLine="0"/>
        <w:jc w:val="left"/>
      </w:pPr>
      <w:r>
        <w:rPr>
          <w:rFonts w:ascii="RJfBhrmH+SimHei" w:hAnsi="RJfBhrmH+SimHei" w:eastAsia="RJfBhrmH+SimHei"/>
          <w:b/>
          <w:color w:val="000000"/>
          <w:sz w:val="28"/>
        </w:rPr>
        <w:t>图</w:t>
      </w:r>
      <w:r>
        <w:rPr>
          <w:rFonts w:ascii="xKtjpZf5+SimHei" w:hAnsi="xKtjpZf5+SimHei" w:eastAsia="xKtjpZf5+SimHei"/>
          <w:b/>
          <w:color w:val="000000"/>
          <w:sz w:val="28"/>
        </w:rPr>
        <w:t xml:space="preserve">3-1 </w:t>
      </w:r>
      <w:r>
        <w:rPr>
          <w:rFonts w:ascii="RJfBhrmH+SimHei" w:hAnsi="RJfBhrmH+SimHei" w:eastAsia="RJfBhrmH+SimHei"/>
          <w:b/>
          <w:color w:val="000000"/>
          <w:sz w:val="28"/>
        </w:rPr>
        <w:t>官渡区地质灾害易发性分区图</w:t>
      </w:r>
      <w:r>
        <w:rPr>
          <w:rFonts w:ascii="xKtjpZf5+SimHei" w:hAnsi="xKtjpZf5+SimHei" w:eastAsia="xKtjpZf5+SimHei"/>
          <w:b/>
          <w:color w:val="FF0000"/>
          <w:sz w:val="28"/>
        </w:rPr>
        <w:t xml:space="preserve"> </w:t>
      </w:r>
    </w:p>
    <w:p w14:paraId="0B966574">
      <w:pPr>
        <w:widowControl/>
        <w:autoSpaceDE w:val="0"/>
        <w:autoSpaceDN w:val="0"/>
        <w:spacing w:before="1014" w:after="0" w:line="240" w:lineRule="exact"/>
        <w:ind w:left="8522" w:right="0" w:firstLine="0"/>
        <w:jc w:val="left"/>
      </w:pPr>
      <w:r>
        <w:rPr>
          <w:rFonts w:ascii="xKtjpZf5+SimHei" w:hAnsi="xKtjpZf5+SimHei" w:eastAsia="xKtjpZf5+SimHei"/>
          <w:color w:val="000000"/>
          <w:sz w:val="24"/>
        </w:rPr>
        <w:t xml:space="preserve">- 23 - </w:t>
      </w:r>
    </w:p>
    <w:p w14:paraId="664C0109">
      <w:pPr>
        <w:sectPr>
          <w:pgSz w:w="11906" w:h="17238"/>
          <w:pgMar w:top="730" w:right="410" w:bottom="618" w:left="1418" w:header="720" w:footer="720" w:gutter="0"/>
          <w:cols w:equalWidth="0" w:num="1">
            <w:col w:w="10078"/>
          </w:cols>
          <w:docGrid w:linePitch="360" w:charSpace="0"/>
        </w:sectPr>
      </w:pPr>
    </w:p>
    <w:p w14:paraId="17C68FFB">
      <w:pPr>
        <w:widowControl/>
        <w:autoSpaceDE w:val="0"/>
        <w:autoSpaceDN w:val="0"/>
        <w:spacing w:before="554" w:after="0" w:line="220" w:lineRule="exact"/>
        <w:ind w:left="0" w:right="0"/>
      </w:pPr>
    </w:p>
    <w:p w14:paraId="2D1C5B23">
      <w:pPr>
        <w:widowControl/>
        <w:autoSpaceDE w:val="0"/>
        <w:autoSpaceDN w:val="0"/>
        <w:spacing w:before="0" w:after="0" w:line="368" w:lineRule="exact"/>
        <w:ind w:left="644" w:right="0" w:firstLine="0"/>
        <w:jc w:val="left"/>
      </w:pPr>
      <w:r>
        <w:rPr>
          <w:rFonts w:ascii="RJfBhrmH+SimHei" w:hAnsi="RJfBhrmH+SimHei" w:eastAsia="RJfBhrmH+SimHei"/>
          <w:b/>
          <w:color w:val="000000"/>
          <w:sz w:val="32"/>
        </w:rPr>
        <w:t>（二）地质灾害重点防治分区</w:t>
      </w:r>
      <w:r>
        <w:rPr>
          <w:rFonts w:ascii="Arial,Bold" w:hAnsi="Arial,Bold" w:eastAsia="Arial,Bold"/>
          <w:b/>
          <w:color w:val="000000"/>
          <w:sz w:val="32"/>
        </w:rPr>
        <w:t xml:space="preserve"> </w:t>
      </w:r>
    </w:p>
    <w:p w14:paraId="286963DC">
      <w:pPr>
        <w:widowControl/>
        <w:autoSpaceDE w:val="0"/>
        <w:autoSpaceDN w:val="0"/>
        <w:spacing w:before="0" w:after="0" w:line="616" w:lineRule="exact"/>
        <w:ind w:left="0" w:right="0" w:firstLine="560"/>
        <w:jc w:val="left"/>
      </w:pPr>
      <w:r>
        <w:rPr>
          <w:rFonts w:ascii="W4KeyZcg+SimSun" w:hAnsi="W4KeyZcg+SimSun" w:eastAsia="W4KeyZcg+SimSun"/>
          <w:color w:val="000000"/>
          <w:sz w:val="28"/>
        </w:rPr>
        <w:t>根据地质环境条件差异、现有地质灾害的分布和发展趋势、地质灾害险情及其对规划区经济社会持续发展可能造成的影响等因素，将官渡区地质灾害防治工作的平面部署分为次重点防治</w:t>
      </w:r>
      <w:r>
        <w:rPr>
          <w:rFonts w:ascii="EVNo8Oxx+SimSun" w:hAnsi="EVNo8Oxx+SimSun" w:eastAsia="EVNo8Oxx+SimSun"/>
          <w:color w:val="000000"/>
          <w:sz w:val="28"/>
        </w:rPr>
        <w:t>(B)</w:t>
      </w:r>
      <w:r>
        <w:rPr>
          <w:rFonts w:ascii="W4KeyZcg+SimSun" w:hAnsi="W4KeyZcg+SimSun" w:eastAsia="W4KeyZcg+SimSun"/>
          <w:color w:val="000000"/>
          <w:sz w:val="28"/>
        </w:rPr>
        <w:t>和一般防治</w:t>
      </w:r>
      <w:r>
        <w:rPr>
          <w:rFonts w:ascii="EVNo8Oxx+SimSun" w:hAnsi="EVNo8Oxx+SimSun" w:eastAsia="EVNo8Oxx+SimSun"/>
          <w:color w:val="000000"/>
          <w:sz w:val="28"/>
        </w:rPr>
        <w:t>(C)</w:t>
      </w:r>
      <w:r>
        <w:rPr>
          <w:rFonts w:ascii="W4KeyZcg+SimSun" w:hAnsi="W4KeyZcg+SimSun" w:eastAsia="W4KeyZcg+SimSun"/>
          <w:color w:val="000000"/>
          <w:sz w:val="28"/>
        </w:rPr>
        <w:t>两级别，其中次重点防治区由</w:t>
      </w:r>
      <w:r>
        <w:rPr>
          <w:rFonts w:ascii="EVNo8Oxx+SimSun" w:hAnsi="EVNo8Oxx+SimSun" w:eastAsia="EVNo8Oxx+SimSun"/>
          <w:color w:val="000000"/>
          <w:sz w:val="28"/>
        </w:rPr>
        <w:t>2</w:t>
      </w:r>
      <w:r>
        <w:rPr>
          <w:rFonts w:ascii="W4KeyZcg+SimSun" w:hAnsi="W4KeyZcg+SimSun" w:eastAsia="W4KeyZcg+SimSun"/>
          <w:color w:val="000000"/>
          <w:sz w:val="28"/>
        </w:rPr>
        <w:t>个次重点防治亚区</w:t>
      </w:r>
      <w:r>
        <w:rPr>
          <w:rFonts w:ascii="EVNo8Oxx+SimSun" w:hAnsi="EVNo8Oxx+SimSun" w:eastAsia="EVNo8Oxx+SimSun"/>
          <w:color w:val="000000"/>
          <w:sz w:val="28"/>
        </w:rPr>
        <w:t>B</w:t>
      </w:r>
      <w:r>
        <w:rPr>
          <w:rFonts w:ascii="EVNo8Oxx+SimSun" w:hAnsi="EVNo8Oxx+SimSun" w:eastAsia="EVNo8Oxx+SimSun"/>
          <w:color w:val="000000"/>
          <w:sz w:val="14"/>
        </w:rPr>
        <w:t>1</w:t>
      </w:r>
      <w:r>
        <w:rPr>
          <w:rFonts w:ascii="W4KeyZcg+SimSun" w:hAnsi="W4KeyZcg+SimSun" w:eastAsia="W4KeyZcg+SimSun"/>
          <w:color w:val="000000"/>
          <w:sz w:val="28"/>
        </w:rPr>
        <w:t>、</w:t>
      </w:r>
      <w:r>
        <w:rPr>
          <w:rFonts w:ascii="EVNo8Oxx+SimSun" w:hAnsi="EVNo8Oxx+SimSun" w:eastAsia="EVNo8Oxx+SimSun"/>
          <w:color w:val="000000"/>
          <w:sz w:val="28"/>
        </w:rPr>
        <w:t>B</w:t>
      </w:r>
      <w:r>
        <w:rPr>
          <w:rFonts w:ascii="EVNo8Oxx+SimSun" w:hAnsi="EVNo8Oxx+SimSun" w:eastAsia="EVNo8Oxx+SimSun"/>
          <w:color w:val="000000"/>
          <w:sz w:val="14"/>
        </w:rPr>
        <w:t>2</w:t>
      </w:r>
      <w:r>
        <w:rPr>
          <w:rFonts w:ascii="W4KeyZcg+SimSun" w:hAnsi="W4KeyZcg+SimSun" w:eastAsia="W4KeyZcg+SimSun"/>
          <w:color w:val="000000"/>
          <w:sz w:val="28"/>
        </w:rPr>
        <w:t>组成，合计面积</w:t>
      </w:r>
      <w:r>
        <w:rPr>
          <w:rFonts w:ascii="EVNo8Oxx+SimSun" w:hAnsi="EVNo8Oxx+SimSun" w:eastAsia="EVNo8Oxx+SimSun"/>
          <w:color w:val="000000"/>
          <w:sz w:val="28"/>
        </w:rPr>
        <w:t xml:space="preserve">59.43km </w:t>
      </w:r>
      <w:r>
        <w:rPr>
          <w:rFonts w:ascii="EVNo8Oxx+SimSun" w:hAnsi="EVNo8Oxx+SimSun" w:eastAsia="EVNo8Oxx+SimSun"/>
          <w:color w:val="000000"/>
          <w:sz w:val="14"/>
        </w:rPr>
        <w:t>2</w:t>
      </w:r>
      <w:r>
        <w:rPr>
          <w:rFonts w:ascii="W4KeyZcg+SimSun" w:hAnsi="W4KeyZcg+SimSun" w:eastAsia="W4KeyZcg+SimSun"/>
          <w:color w:val="000000"/>
          <w:sz w:val="28"/>
        </w:rPr>
        <w:t>，占全区总国土面积的</w:t>
      </w:r>
      <w:r>
        <w:rPr>
          <w:rFonts w:ascii="EVNo8Oxx+SimSun" w:hAnsi="EVNo8Oxx+SimSun" w:eastAsia="EVNo8Oxx+SimSun"/>
          <w:color w:val="000000"/>
          <w:sz w:val="28"/>
        </w:rPr>
        <w:t>10.76%</w:t>
      </w:r>
      <w:r>
        <w:rPr>
          <w:rFonts w:ascii="W4KeyZcg+SimSun" w:hAnsi="W4KeyZcg+SimSun" w:eastAsia="W4KeyZcg+SimSun"/>
          <w:color w:val="000000"/>
          <w:sz w:val="28"/>
        </w:rPr>
        <w:t>；一般防治区</w:t>
      </w:r>
      <w:r>
        <w:rPr>
          <w:rFonts w:ascii="EVNo8Oxx+SimSun" w:hAnsi="EVNo8Oxx+SimSun" w:eastAsia="EVNo8Oxx+SimSun"/>
          <w:color w:val="000000"/>
          <w:sz w:val="28"/>
        </w:rPr>
        <w:t>(C)</w:t>
      </w:r>
      <w:r>
        <w:rPr>
          <w:rFonts w:ascii="W4KeyZcg+SimSun" w:hAnsi="W4KeyZcg+SimSun" w:eastAsia="W4KeyZcg+SimSun"/>
          <w:color w:val="000000"/>
          <w:sz w:val="28"/>
        </w:rPr>
        <w:t>面积</w:t>
      </w:r>
      <w:r>
        <w:rPr>
          <w:rFonts w:ascii="EVNo8Oxx+SimSun" w:hAnsi="EVNo8Oxx+SimSun" w:eastAsia="EVNo8Oxx+SimSun"/>
          <w:color w:val="000000"/>
          <w:sz w:val="28"/>
        </w:rPr>
        <w:t xml:space="preserve">492.78km </w:t>
      </w:r>
      <w:r>
        <w:rPr>
          <w:rFonts w:ascii="EVNo8Oxx+SimSun" w:hAnsi="EVNo8Oxx+SimSun" w:eastAsia="EVNo8Oxx+SimSun"/>
          <w:color w:val="000000"/>
          <w:sz w:val="14"/>
        </w:rPr>
        <w:t>2</w:t>
      </w:r>
      <w:r>
        <w:rPr>
          <w:rFonts w:ascii="W4KeyZcg+SimSun" w:hAnsi="W4KeyZcg+SimSun" w:eastAsia="W4KeyZcg+SimSun"/>
          <w:color w:val="000000"/>
          <w:sz w:val="28"/>
        </w:rPr>
        <w:t>，占全市总面积的</w:t>
      </w:r>
      <w:r>
        <w:rPr>
          <w:rFonts w:ascii="EVNo8Oxx+SimSun" w:hAnsi="EVNo8Oxx+SimSun" w:eastAsia="EVNo8Oxx+SimSun"/>
          <w:color w:val="000000"/>
          <w:sz w:val="28"/>
        </w:rPr>
        <w:t>89.24%</w:t>
      </w:r>
      <w:r>
        <w:rPr>
          <w:rFonts w:ascii="W4KeyZcg+SimSun" w:hAnsi="W4KeyZcg+SimSun" w:eastAsia="W4KeyZcg+SimSun"/>
          <w:color w:val="000000"/>
          <w:sz w:val="28"/>
        </w:rPr>
        <w:t>；见表</w:t>
      </w:r>
      <w:r>
        <w:rPr>
          <w:rFonts w:ascii="EVNo8Oxx+SimSun" w:hAnsi="EVNo8Oxx+SimSun" w:eastAsia="EVNo8Oxx+SimSun"/>
          <w:color w:val="000000"/>
          <w:sz w:val="28"/>
        </w:rPr>
        <w:t>3.2</w:t>
      </w:r>
      <w:r>
        <w:rPr>
          <w:rFonts w:ascii="W4KeyZcg+SimSun" w:hAnsi="W4KeyZcg+SimSun" w:eastAsia="W4KeyZcg+SimSun"/>
          <w:color w:val="000000"/>
          <w:sz w:val="28"/>
        </w:rPr>
        <w:t>、图</w:t>
      </w:r>
      <w:r>
        <w:rPr>
          <w:rFonts w:ascii="EVNo8Oxx+SimSun" w:hAnsi="EVNo8Oxx+SimSun" w:eastAsia="EVNo8Oxx+SimSun"/>
          <w:color w:val="000000"/>
          <w:sz w:val="28"/>
        </w:rPr>
        <w:t>3-2</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3C182C19">
      <w:pPr>
        <w:widowControl/>
        <w:autoSpaceDE w:val="0"/>
        <w:autoSpaceDN w:val="0"/>
        <w:spacing w:before="9750" w:after="0" w:line="240" w:lineRule="exact"/>
        <w:ind w:left="8522" w:right="0" w:firstLine="0"/>
        <w:jc w:val="left"/>
      </w:pPr>
      <w:r>
        <w:rPr>
          <w:rFonts w:ascii="xKtjpZf5+SimHei" w:hAnsi="xKtjpZf5+SimHei" w:eastAsia="xKtjpZf5+SimHei"/>
          <w:color w:val="000000"/>
          <w:sz w:val="24"/>
        </w:rPr>
        <w:t xml:space="preserve">- 24 - </w:t>
      </w:r>
    </w:p>
    <w:p w14:paraId="0B32CC45">
      <w:pPr>
        <w:sectPr>
          <w:pgSz w:w="11906" w:h="17238"/>
          <w:pgMar w:top="776" w:right="1082" w:bottom="618" w:left="1418" w:header="720" w:footer="720" w:gutter="0"/>
          <w:cols w:equalWidth="0" w:num="1">
            <w:col w:w="9406"/>
          </w:cols>
          <w:docGrid w:linePitch="360" w:charSpace="0"/>
        </w:sectPr>
      </w:pPr>
    </w:p>
    <w:p w14:paraId="755318BB">
      <w:pPr>
        <w:widowControl/>
        <w:autoSpaceDE w:val="0"/>
        <w:autoSpaceDN w:val="0"/>
        <w:spacing w:before="500" w:after="0" w:line="220" w:lineRule="exact"/>
        <w:ind w:left="0" w:right="0"/>
      </w:pPr>
      <w:r>
        <w:drawing>
          <wp:anchor distT="0" distB="0" distL="0" distR="0" simplePos="0" relativeHeight="251660288" behindDoc="1" locked="0" layoutInCell="1" allowOverlap="1">
            <wp:simplePos x="0" y="0"/>
            <wp:positionH relativeFrom="page">
              <wp:posOffset>906780</wp:posOffset>
            </wp:positionH>
            <wp:positionV relativeFrom="page">
              <wp:posOffset>920750</wp:posOffset>
            </wp:positionV>
            <wp:extent cx="6230620" cy="7882255"/>
            <wp:effectExtent l="0" t="0" r="17780" b="4445"/>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6230620" cy="7882055"/>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1380490</wp:posOffset>
            </wp:positionH>
            <wp:positionV relativeFrom="page">
              <wp:posOffset>1115060</wp:posOffset>
            </wp:positionV>
            <wp:extent cx="590550" cy="796290"/>
            <wp:effectExtent l="0" t="0" r="0" b="381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590549" cy="796554"/>
                    </a:xfrm>
                    <a:prstGeom prst="rect">
                      <a:avLst/>
                    </a:prstGeom>
                  </pic:spPr>
                </pic:pic>
              </a:graphicData>
            </a:graphic>
          </wp:anchor>
        </w:drawing>
      </w:r>
    </w:p>
    <w:tbl>
      <w:tblPr>
        <w:tblStyle w:val="2"/>
        <w:tblW w:w="0" w:type="auto"/>
        <w:tblInd w:w="5" w:type="dxa"/>
        <w:tblLayout w:type="fixed"/>
        <w:tblCellMar>
          <w:top w:w="0" w:type="dxa"/>
          <w:left w:w="108" w:type="dxa"/>
          <w:bottom w:w="0" w:type="dxa"/>
          <w:right w:w="108" w:type="dxa"/>
        </w:tblCellMar>
      </w:tblPr>
      <w:tblGrid>
        <w:gridCol w:w="9824"/>
      </w:tblGrid>
      <w:tr w14:paraId="7A93BF1F">
        <w:tblPrEx>
          <w:tblCellMar>
            <w:top w:w="0" w:type="dxa"/>
            <w:left w:w="108" w:type="dxa"/>
            <w:bottom w:w="0" w:type="dxa"/>
            <w:right w:w="108" w:type="dxa"/>
          </w:tblCellMar>
        </w:tblPrEx>
        <w:trPr>
          <w:trHeight w:val="12426" w:hRule="exact"/>
        </w:trPr>
        <w:tc>
          <w:tcPr>
            <w:tcW w:w="982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5A0AE9"/>
        </w:tc>
      </w:tr>
    </w:tbl>
    <w:p w14:paraId="192DFF22">
      <w:pPr>
        <w:widowControl/>
        <w:autoSpaceDE w:val="0"/>
        <w:autoSpaceDN w:val="0"/>
        <w:spacing w:before="196" w:after="0" w:line="280" w:lineRule="exact"/>
        <w:ind w:left="2476" w:right="0" w:firstLine="0"/>
        <w:jc w:val="left"/>
      </w:pPr>
      <w:r>
        <w:rPr>
          <w:rFonts w:ascii="RJfBhrmH+SimHei" w:hAnsi="RJfBhrmH+SimHei" w:eastAsia="RJfBhrmH+SimHei"/>
          <w:b/>
          <w:color w:val="000000"/>
          <w:sz w:val="28"/>
        </w:rPr>
        <w:t>图</w:t>
      </w:r>
      <w:r>
        <w:rPr>
          <w:rFonts w:ascii="xKtjpZf5+SimHei" w:hAnsi="xKtjpZf5+SimHei" w:eastAsia="xKtjpZf5+SimHei"/>
          <w:b/>
          <w:color w:val="000000"/>
          <w:sz w:val="28"/>
        </w:rPr>
        <w:t xml:space="preserve">3-2 </w:t>
      </w:r>
      <w:r>
        <w:rPr>
          <w:rFonts w:ascii="RJfBhrmH+SimHei" w:hAnsi="RJfBhrmH+SimHei" w:eastAsia="RJfBhrmH+SimHei"/>
          <w:b/>
          <w:color w:val="000000"/>
          <w:sz w:val="28"/>
        </w:rPr>
        <w:t>官渡区地质灾害防治分区图</w:t>
      </w:r>
      <w:r>
        <w:rPr>
          <w:rFonts w:ascii="xKtjpZf5+SimHei" w:hAnsi="xKtjpZf5+SimHei" w:eastAsia="xKtjpZf5+SimHei"/>
          <w:b/>
          <w:color w:val="000000"/>
          <w:sz w:val="28"/>
        </w:rPr>
        <w:t xml:space="preserve"> </w:t>
      </w:r>
    </w:p>
    <w:p w14:paraId="14E453A0">
      <w:pPr>
        <w:widowControl/>
        <w:autoSpaceDE w:val="0"/>
        <w:autoSpaceDN w:val="0"/>
        <w:spacing w:before="1014" w:after="0" w:line="240" w:lineRule="exact"/>
        <w:ind w:left="8522" w:right="0" w:firstLine="0"/>
        <w:jc w:val="left"/>
      </w:pPr>
      <w:r>
        <w:rPr>
          <w:rFonts w:ascii="xKtjpZf5+SimHei" w:hAnsi="xKtjpZf5+SimHei" w:eastAsia="xKtjpZf5+SimHei"/>
          <w:color w:val="000000"/>
          <w:sz w:val="24"/>
        </w:rPr>
        <w:t xml:space="preserve">- 25 - </w:t>
      </w:r>
    </w:p>
    <w:p w14:paraId="5E4EAB1C">
      <w:pPr>
        <w:sectPr>
          <w:pgSz w:w="11906" w:h="17238"/>
          <w:pgMar w:top="720" w:right="634" w:bottom="618" w:left="1418" w:header="720" w:footer="720" w:gutter="0"/>
          <w:cols w:equalWidth="0" w:num="1">
            <w:col w:w="9854"/>
          </w:cols>
          <w:docGrid w:linePitch="360" w:charSpace="0"/>
        </w:sectPr>
      </w:pPr>
    </w:p>
    <w:p w14:paraId="107F485D">
      <w:pPr>
        <w:widowControl/>
        <w:autoSpaceDE w:val="0"/>
        <w:autoSpaceDN w:val="0"/>
        <w:spacing w:before="766" w:after="0" w:line="220" w:lineRule="exact"/>
        <w:ind w:left="0" w:right="0"/>
      </w:pPr>
    </w:p>
    <w:p w14:paraId="7F00885A">
      <w:pPr>
        <w:widowControl/>
        <w:autoSpaceDE w:val="0"/>
        <w:autoSpaceDN w:val="0"/>
        <w:spacing w:before="0" w:after="172" w:line="280" w:lineRule="exact"/>
        <w:ind w:left="0" w:right="0" w:firstLine="0"/>
        <w:jc w:val="center"/>
      </w:pPr>
      <w:r>
        <w:rPr>
          <w:rFonts w:ascii="W4KeyZcg+SimSun" w:hAnsi="W4KeyZcg+SimSun" w:eastAsia="W4KeyZcg+SimSun"/>
          <w:b/>
          <w:color w:val="000000"/>
          <w:sz w:val="28"/>
        </w:rPr>
        <w:t>表</w:t>
      </w:r>
      <w:r>
        <w:rPr>
          <w:rFonts w:ascii="EVNo8Oxx+SimSun" w:hAnsi="EVNo8Oxx+SimSun" w:eastAsia="EVNo8Oxx+SimSun"/>
          <w:b/>
          <w:color w:val="000000"/>
          <w:sz w:val="28"/>
        </w:rPr>
        <w:t xml:space="preserve">3.2    </w:t>
      </w:r>
      <w:r>
        <w:rPr>
          <w:rFonts w:ascii="W4KeyZcg+SimSun" w:hAnsi="W4KeyZcg+SimSun" w:eastAsia="W4KeyZcg+SimSun"/>
          <w:b/>
          <w:color w:val="000000"/>
          <w:sz w:val="28"/>
        </w:rPr>
        <w:t>官渡区地质灾害防治分区特征表</w:t>
      </w:r>
      <w:r>
        <w:rPr>
          <w:rFonts w:ascii="EVNo8Oxx+SimSun" w:hAnsi="EVNo8Oxx+SimSun" w:eastAsia="EVNo8Oxx+SimSun"/>
          <w:b/>
          <w:color w:val="000000"/>
          <w:sz w:val="21"/>
        </w:rPr>
        <w:t xml:space="preserve"> </w:t>
      </w:r>
    </w:p>
    <w:tbl>
      <w:tblPr>
        <w:tblStyle w:val="2"/>
        <w:tblW w:w="0" w:type="auto"/>
        <w:tblInd w:w="4" w:type="dxa"/>
        <w:tblLayout w:type="fixed"/>
        <w:tblCellMar>
          <w:top w:w="0" w:type="dxa"/>
          <w:left w:w="108" w:type="dxa"/>
          <w:bottom w:w="0" w:type="dxa"/>
          <w:right w:w="108" w:type="dxa"/>
        </w:tblCellMar>
      </w:tblPr>
      <w:tblGrid>
        <w:gridCol w:w="711"/>
        <w:gridCol w:w="1139"/>
        <w:gridCol w:w="561"/>
        <w:gridCol w:w="856"/>
        <w:gridCol w:w="5389"/>
        <w:gridCol w:w="1695"/>
        <w:gridCol w:w="852"/>
        <w:gridCol w:w="1560"/>
        <w:gridCol w:w="2126"/>
      </w:tblGrid>
      <w:tr w14:paraId="5514F4DE">
        <w:tblPrEx>
          <w:tblCellMar>
            <w:top w:w="0" w:type="dxa"/>
            <w:left w:w="108" w:type="dxa"/>
            <w:bottom w:w="0" w:type="dxa"/>
            <w:right w:w="108" w:type="dxa"/>
          </w:tblCellMar>
        </w:tblPrEx>
        <w:trPr>
          <w:trHeight w:val="740" w:hRule="exact"/>
        </w:trPr>
        <w:tc>
          <w:tcPr>
            <w:tcW w:w="1852" w:type="dxa"/>
            <w:gridSpan w:val="2"/>
            <w:tcBorders>
              <w:top w:val="single" w:color="000000" w:sz="10" w:space="0"/>
              <w:left w:val="single" w:color="000000" w:sz="4" w:space="0"/>
              <w:bottom w:val="single" w:color="000000" w:sz="4" w:space="0"/>
              <w:right w:val="single" w:color="000000" w:sz="4" w:space="0"/>
            </w:tcBorders>
            <w:tcMar>
              <w:left w:w="0" w:type="dxa"/>
              <w:right w:w="0" w:type="dxa"/>
            </w:tcMar>
          </w:tcPr>
          <w:p w14:paraId="2D079C15">
            <w:pPr>
              <w:widowControl/>
              <w:autoSpaceDE w:val="0"/>
              <w:autoSpaceDN w:val="0"/>
              <w:spacing w:before="252" w:after="0" w:line="210" w:lineRule="exact"/>
              <w:ind w:left="494" w:right="0" w:firstLine="0"/>
              <w:jc w:val="left"/>
            </w:pPr>
            <w:r>
              <w:rPr>
                <w:rFonts w:ascii="W4KeyZcg+SimSun" w:hAnsi="W4KeyZcg+SimSun" w:eastAsia="W4KeyZcg+SimSun"/>
                <w:b/>
                <w:color w:val="000000"/>
                <w:sz w:val="21"/>
              </w:rPr>
              <w:t>防治分区</w:t>
            </w:r>
            <w:r>
              <w:rPr>
                <w:rFonts w:ascii="EVNo8Oxx+SimSun" w:hAnsi="EVNo8Oxx+SimSun" w:eastAsia="EVNo8Oxx+SimSun"/>
                <w:b/>
                <w:color w:val="000000"/>
                <w:sz w:val="21"/>
              </w:rPr>
              <w:t xml:space="preserve"> </w:t>
            </w:r>
          </w:p>
        </w:tc>
        <w:tc>
          <w:tcPr>
            <w:tcW w:w="560" w:type="dxa"/>
            <w:tcBorders>
              <w:top w:val="single" w:color="000000" w:sz="10" w:space="0"/>
              <w:left w:val="single" w:color="000000" w:sz="4" w:space="0"/>
              <w:bottom w:val="single" w:color="000000" w:sz="4" w:space="0"/>
              <w:right w:val="single" w:color="000000" w:sz="4" w:space="0"/>
            </w:tcBorders>
            <w:tcMar>
              <w:left w:w="0" w:type="dxa"/>
              <w:right w:w="0" w:type="dxa"/>
            </w:tcMar>
          </w:tcPr>
          <w:p w14:paraId="56CC162B">
            <w:pPr>
              <w:widowControl/>
              <w:autoSpaceDE w:val="0"/>
              <w:autoSpaceDN w:val="0"/>
              <w:spacing w:before="132" w:after="0" w:line="210" w:lineRule="exact"/>
              <w:ind w:left="78" w:right="0" w:firstLine="0"/>
              <w:jc w:val="left"/>
            </w:pPr>
            <w:r>
              <w:rPr>
                <w:rFonts w:ascii="W4KeyZcg+SimSun" w:hAnsi="W4KeyZcg+SimSun" w:eastAsia="W4KeyZcg+SimSun"/>
                <w:b/>
                <w:color w:val="000000"/>
                <w:sz w:val="21"/>
              </w:rPr>
              <w:t>面积</w:t>
            </w:r>
            <w:r>
              <w:rPr>
                <w:rFonts w:ascii="EVNo8Oxx+SimSun" w:hAnsi="EVNo8Oxx+SimSun" w:eastAsia="EVNo8Oxx+SimSun"/>
                <w:b/>
                <w:color w:val="000000"/>
                <w:sz w:val="21"/>
              </w:rPr>
              <w:t xml:space="preserve"> </w:t>
            </w:r>
          </w:p>
          <w:p w14:paraId="5495BD80">
            <w:pPr>
              <w:widowControl/>
              <w:autoSpaceDE w:val="0"/>
              <w:autoSpaceDN w:val="0"/>
              <w:spacing w:before="6" w:after="0" w:line="234" w:lineRule="exact"/>
              <w:ind w:left="0" w:right="0" w:firstLine="0"/>
              <w:jc w:val="center"/>
            </w:pPr>
            <w:r>
              <w:rPr>
                <w:rFonts w:ascii="EVNo8Oxx+SimSun" w:hAnsi="EVNo8Oxx+SimSun" w:eastAsia="EVNo8Oxx+SimSun"/>
                <w:b/>
                <w:color w:val="000000"/>
                <w:sz w:val="21"/>
              </w:rPr>
              <w:t xml:space="preserve">(km </w:t>
            </w:r>
            <w:r>
              <w:rPr>
                <w:rFonts w:ascii="EVNo8Oxx+SimSun" w:hAnsi="EVNo8Oxx+SimSun" w:eastAsia="EVNo8Oxx+SimSun"/>
                <w:b/>
                <w:color w:val="000000"/>
                <w:sz w:val="11"/>
              </w:rPr>
              <w:t>2</w:t>
            </w:r>
            <w:r>
              <w:rPr>
                <w:rFonts w:ascii="EVNo8Oxx+SimSun" w:hAnsi="EVNo8Oxx+SimSun" w:eastAsia="EVNo8Oxx+SimSun"/>
                <w:b/>
                <w:color w:val="000000"/>
                <w:sz w:val="21"/>
              </w:rPr>
              <w:t>)</w:t>
            </w:r>
          </w:p>
        </w:tc>
        <w:tc>
          <w:tcPr>
            <w:tcW w:w="856" w:type="dxa"/>
            <w:tcBorders>
              <w:top w:val="single" w:color="000000" w:sz="10" w:space="0"/>
              <w:left w:val="single" w:color="000000" w:sz="4" w:space="0"/>
              <w:bottom w:val="single" w:color="000000" w:sz="4" w:space="0"/>
              <w:right w:val="single" w:color="000000" w:sz="4" w:space="0"/>
            </w:tcBorders>
            <w:tcMar>
              <w:left w:w="0" w:type="dxa"/>
              <w:right w:w="0" w:type="dxa"/>
            </w:tcMar>
          </w:tcPr>
          <w:p w14:paraId="10A9BF71">
            <w:pPr>
              <w:widowControl/>
              <w:autoSpaceDE w:val="0"/>
              <w:autoSpaceDN w:val="0"/>
              <w:spacing w:before="26" w:after="4" w:line="210" w:lineRule="exact"/>
              <w:ind w:left="0" w:right="0" w:firstLine="0"/>
              <w:jc w:val="center"/>
            </w:pPr>
            <w:r>
              <w:rPr>
                <w:rFonts w:ascii="W4KeyZcg+SimSun" w:hAnsi="W4KeyZcg+SimSun" w:eastAsia="W4KeyZcg+SimSun"/>
                <w:b/>
                <w:color w:val="000000"/>
                <w:sz w:val="21"/>
              </w:rPr>
              <w:t>占全区</w:t>
            </w:r>
          </w:p>
          <w:tbl>
            <w:tblPr>
              <w:tblStyle w:val="2"/>
              <w:tblW w:w="0" w:type="auto"/>
              <w:tblInd w:w="-18" w:type="dxa"/>
              <w:tblLayout w:type="fixed"/>
              <w:tblCellMar>
                <w:top w:w="0" w:type="dxa"/>
                <w:left w:w="108" w:type="dxa"/>
                <w:bottom w:w="0" w:type="dxa"/>
                <w:right w:w="108" w:type="dxa"/>
              </w:tblCellMar>
            </w:tblPr>
            <w:tblGrid>
              <w:gridCol w:w="90"/>
              <w:gridCol w:w="720"/>
            </w:tblGrid>
            <w:tr w14:paraId="7936FF13">
              <w:tblPrEx>
                <w:tblCellMar>
                  <w:top w:w="0" w:type="dxa"/>
                  <w:left w:w="108" w:type="dxa"/>
                  <w:bottom w:w="0" w:type="dxa"/>
                  <w:right w:w="108" w:type="dxa"/>
                </w:tblCellMar>
              </w:tblPrEx>
              <w:trPr>
                <w:trHeight w:val="442" w:hRule="exact"/>
              </w:trPr>
              <w:tc>
                <w:tcPr>
                  <w:tcW w:w="90" w:type="dxa"/>
                  <w:tcMar>
                    <w:left w:w="0" w:type="dxa"/>
                    <w:right w:w="0" w:type="dxa"/>
                  </w:tcMar>
                </w:tcPr>
                <w:p w14:paraId="4D8E5B9C">
                  <w:pPr>
                    <w:widowControl/>
                    <w:autoSpaceDE w:val="0"/>
                    <w:autoSpaceDN w:val="0"/>
                    <w:spacing w:before="132" w:after="0" w:line="210" w:lineRule="exact"/>
                    <w:ind w:left="0" w:right="0" w:firstLine="0"/>
                    <w:jc w:val="center"/>
                  </w:pPr>
                  <w:r>
                    <w:rPr>
                      <w:rFonts w:ascii="EVNo8Oxx+SimSun" w:hAnsi="EVNo8Oxx+SimSun" w:eastAsia="EVNo8Oxx+SimSun"/>
                      <w:b/>
                      <w:color w:val="000000"/>
                      <w:sz w:val="21"/>
                    </w:rPr>
                    <w:t xml:space="preserve"> </w:t>
                  </w:r>
                </w:p>
              </w:tc>
              <w:tc>
                <w:tcPr>
                  <w:tcW w:w="720" w:type="dxa"/>
                  <w:tcMar>
                    <w:left w:w="0" w:type="dxa"/>
                    <w:right w:w="0" w:type="dxa"/>
                  </w:tcMar>
                </w:tcPr>
                <w:p w14:paraId="385D6CEC">
                  <w:pPr>
                    <w:widowControl/>
                    <w:autoSpaceDE w:val="0"/>
                    <w:autoSpaceDN w:val="0"/>
                    <w:spacing w:before="4" w:after="0" w:line="212" w:lineRule="exact"/>
                    <w:ind w:left="0" w:right="0" w:firstLine="0"/>
                    <w:jc w:val="center"/>
                  </w:pPr>
                  <w:r>
                    <w:rPr>
                      <w:rFonts w:ascii="W4KeyZcg+SimSun" w:hAnsi="W4KeyZcg+SimSun" w:eastAsia="W4KeyZcg+SimSun"/>
                      <w:b/>
                      <w:color w:val="000000"/>
                      <w:sz w:val="21"/>
                    </w:rPr>
                    <w:t>总面积</w:t>
                  </w:r>
                </w:p>
                <w:p w14:paraId="35B96D82">
                  <w:pPr>
                    <w:widowControl/>
                    <w:autoSpaceDE w:val="0"/>
                    <w:autoSpaceDN w:val="0"/>
                    <w:spacing w:before="8" w:after="0" w:line="212" w:lineRule="exact"/>
                    <w:ind w:left="138" w:right="0" w:firstLine="0"/>
                    <w:jc w:val="left"/>
                  </w:pPr>
                  <w:r>
                    <w:rPr>
                      <w:rFonts w:ascii="EVNo8Oxx+SimSun" w:hAnsi="EVNo8Oxx+SimSun" w:eastAsia="EVNo8Oxx+SimSun"/>
                      <w:b/>
                      <w:color w:val="000000"/>
                      <w:sz w:val="21"/>
                    </w:rPr>
                    <w:t>(</w:t>
                  </w:r>
                  <w:r>
                    <w:rPr>
                      <w:rFonts w:ascii="W4KeyZcg+SimSun" w:hAnsi="W4KeyZcg+SimSun" w:eastAsia="W4KeyZcg+SimSun"/>
                      <w:b/>
                      <w:color w:val="000000"/>
                      <w:sz w:val="21"/>
                    </w:rPr>
                    <w:t>％</w:t>
                  </w:r>
                  <w:r>
                    <w:rPr>
                      <w:rFonts w:ascii="EVNo8Oxx+SimSun" w:hAnsi="EVNo8Oxx+SimSun" w:eastAsia="EVNo8Oxx+SimSun"/>
                      <w:b/>
                      <w:color w:val="000000"/>
                      <w:sz w:val="21"/>
                    </w:rPr>
                    <w:t xml:space="preserve">) </w:t>
                  </w:r>
                </w:p>
              </w:tc>
            </w:tr>
          </w:tbl>
          <w:p w14:paraId="678F5C5D">
            <w:pPr>
              <w:widowControl/>
              <w:autoSpaceDE w:val="0"/>
              <w:autoSpaceDN w:val="0"/>
              <w:spacing w:before="0" w:after="0" w:line="14" w:lineRule="exact"/>
              <w:ind w:left="0" w:right="0"/>
            </w:pPr>
          </w:p>
        </w:tc>
        <w:tc>
          <w:tcPr>
            <w:tcW w:w="5390" w:type="dxa"/>
            <w:tcBorders>
              <w:top w:val="single" w:color="000000" w:sz="10" w:space="0"/>
              <w:left w:val="single" w:color="000000" w:sz="4" w:space="0"/>
              <w:bottom w:val="single" w:color="000000" w:sz="4" w:space="0"/>
              <w:right w:val="single" w:color="000000" w:sz="2" w:space="0"/>
            </w:tcBorders>
            <w:tcMar>
              <w:left w:w="0" w:type="dxa"/>
              <w:right w:w="0" w:type="dxa"/>
            </w:tcMar>
          </w:tcPr>
          <w:p w14:paraId="1CCA7BA8">
            <w:pPr>
              <w:widowControl/>
              <w:autoSpaceDE w:val="0"/>
              <w:autoSpaceDN w:val="0"/>
              <w:spacing w:before="252" w:after="0" w:line="210" w:lineRule="exact"/>
              <w:ind w:left="1150" w:right="0" w:firstLine="0"/>
              <w:jc w:val="left"/>
            </w:pPr>
            <w:r>
              <w:rPr>
                <w:rFonts w:ascii="W4KeyZcg+SimSun" w:hAnsi="W4KeyZcg+SimSun" w:eastAsia="W4KeyZcg+SimSun"/>
                <w:b/>
                <w:color w:val="000000"/>
                <w:sz w:val="21"/>
              </w:rPr>
              <w:t>地质环境</w:t>
            </w:r>
            <w:r>
              <w:rPr>
                <w:rFonts w:ascii="EVNo8Oxx+SimSun" w:hAnsi="EVNo8Oxx+SimSun" w:eastAsia="EVNo8Oxx+SimSun"/>
                <w:b/>
                <w:color w:val="000000"/>
                <w:sz w:val="21"/>
              </w:rPr>
              <w:t xml:space="preserve"> </w:t>
            </w:r>
          </w:p>
        </w:tc>
        <w:tc>
          <w:tcPr>
            <w:tcW w:w="1694" w:type="dxa"/>
            <w:tcBorders>
              <w:top w:val="single" w:color="000000" w:sz="10" w:space="0"/>
              <w:left w:val="single" w:color="000000" w:sz="2" w:space="0"/>
              <w:bottom w:val="single" w:color="000000" w:sz="4" w:space="0"/>
              <w:right w:val="single" w:color="000000" w:sz="4" w:space="0"/>
            </w:tcBorders>
            <w:tcMar>
              <w:left w:w="0" w:type="dxa"/>
              <w:right w:w="0" w:type="dxa"/>
            </w:tcMar>
          </w:tcPr>
          <w:p w14:paraId="766214B4">
            <w:pPr>
              <w:widowControl/>
              <w:autoSpaceDE w:val="0"/>
              <w:autoSpaceDN w:val="0"/>
              <w:spacing w:before="252" w:after="0" w:line="210" w:lineRule="exact"/>
              <w:ind w:left="308" w:right="0" w:firstLine="0"/>
              <w:jc w:val="left"/>
            </w:pPr>
            <w:r>
              <w:rPr>
                <w:rFonts w:ascii="W4KeyZcg+SimSun" w:hAnsi="W4KeyZcg+SimSun" w:eastAsia="W4KeyZcg+SimSun"/>
                <w:b/>
                <w:color w:val="000000"/>
                <w:sz w:val="21"/>
              </w:rPr>
              <w:t>灾害特征</w:t>
            </w:r>
            <w:r>
              <w:rPr>
                <w:rFonts w:ascii="EVNo8Oxx+SimSun" w:hAnsi="EVNo8Oxx+SimSun" w:eastAsia="EVNo8Oxx+SimSun"/>
                <w:b/>
                <w:color w:val="000000"/>
                <w:sz w:val="21"/>
              </w:rPr>
              <w:t xml:space="preserve"> </w:t>
            </w:r>
          </w:p>
        </w:tc>
        <w:tc>
          <w:tcPr>
            <w:tcW w:w="852" w:type="dxa"/>
            <w:tcBorders>
              <w:top w:val="single" w:color="000000" w:sz="10" w:space="0"/>
              <w:left w:val="single" w:color="000000" w:sz="4" w:space="0"/>
              <w:bottom w:val="single" w:color="000000" w:sz="4" w:space="0"/>
              <w:right w:val="single" w:color="000000" w:sz="4" w:space="0"/>
            </w:tcBorders>
            <w:tcMar>
              <w:left w:w="0" w:type="dxa"/>
              <w:right w:w="0" w:type="dxa"/>
            </w:tcMar>
          </w:tcPr>
          <w:p w14:paraId="749CDDEF">
            <w:pPr>
              <w:widowControl/>
              <w:autoSpaceDE w:val="0"/>
              <w:autoSpaceDN w:val="0"/>
              <w:spacing w:before="0" w:after="0" w:line="234" w:lineRule="exact"/>
              <w:ind w:left="0" w:right="102" w:firstLine="0"/>
              <w:jc w:val="right"/>
            </w:pPr>
            <w:r>
              <w:rPr>
                <w:rFonts w:ascii="W4KeyZcg+SimSun" w:hAnsi="W4KeyZcg+SimSun" w:eastAsia="W4KeyZcg+SimSun"/>
                <w:b/>
                <w:color w:val="000000"/>
                <w:sz w:val="21"/>
              </w:rPr>
              <w:t>主要威胁危害对象</w:t>
            </w:r>
            <w:r>
              <w:rPr>
                <w:rFonts w:ascii="EVNo8Oxx+SimSun" w:hAnsi="EVNo8Oxx+SimSun" w:eastAsia="EVNo8Oxx+SimSun"/>
                <w:b/>
                <w:color w:val="000000"/>
                <w:sz w:val="21"/>
              </w:rPr>
              <w:t xml:space="preserve"> </w:t>
            </w:r>
          </w:p>
        </w:tc>
        <w:tc>
          <w:tcPr>
            <w:tcW w:w="1560" w:type="dxa"/>
            <w:tcBorders>
              <w:top w:val="single" w:color="000000" w:sz="10" w:space="0"/>
              <w:left w:val="single" w:color="000000" w:sz="4" w:space="0"/>
              <w:bottom w:val="single" w:color="000000" w:sz="4" w:space="0"/>
              <w:right w:val="single" w:color="000000" w:sz="4" w:space="0"/>
            </w:tcBorders>
            <w:tcMar>
              <w:left w:w="0" w:type="dxa"/>
              <w:right w:w="0" w:type="dxa"/>
            </w:tcMar>
          </w:tcPr>
          <w:p w14:paraId="517EC14A">
            <w:pPr>
              <w:widowControl/>
              <w:autoSpaceDE w:val="0"/>
              <w:autoSpaceDN w:val="0"/>
              <w:spacing w:before="136" w:after="0" w:line="212" w:lineRule="exact"/>
              <w:ind w:left="0" w:right="0" w:firstLine="0"/>
              <w:jc w:val="center"/>
            </w:pPr>
            <w:r>
              <w:rPr>
                <w:rFonts w:ascii="W4KeyZcg+SimSun" w:hAnsi="W4KeyZcg+SimSun" w:eastAsia="W4KeyZcg+SimSun"/>
                <w:b/>
                <w:color w:val="000000"/>
                <w:sz w:val="21"/>
              </w:rPr>
              <w:t>灾害隐患点险</w:t>
            </w:r>
          </w:p>
          <w:p w14:paraId="648225BE">
            <w:pPr>
              <w:widowControl/>
              <w:autoSpaceDE w:val="0"/>
              <w:autoSpaceDN w:val="0"/>
              <w:spacing w:before="6" w:after="0" w:line="212" w:lineRule="exact"/>
              <w:ind w:left="142" w:right="0" w:firstLine="0"/>
              <w:jc w:val="left"/>
            </w:pPr>
            <w:r>
              <w:rPr>
                <w:rFonts w:ascii="W4KeyZcg+SimSun" w:hAnsi="W4KeyZcg+SimSun" w:eastAsia="W4KeyZcg+SimSun"/>
                <w:b/>
                <w:color w:val="000000"/>
                <w:sz w:val="21"/>
              </w:rPr>
              <w:t>情等级及威胁</w:t>
            </w:r>
            <w:r>
              <w:rPr>
                <w:rFonts w:ascii="EVNo8Oxx+SimSun" w:hAnsi="EVNo8Oxx+SimSun" w:eastAsia="EVNo8Oxx+SimSun"/>
                <w:b/>
                <w:color w:val="000000"/>
                <w:sz w:val="21"/>
              </w:rPr>
              <w:t xml:space="preserve"> </w:t>
            </w:r>
          </w:p>
        </w:tc>
        <w:tc>
          <w:tcPr>
            <w:tcW w:w="2126" w:type="dxa"/>
            <w:tcBorders>
              <w:top w:val="single" w:color="000000" w:sz="10" w:space="0"/>
              <w:left w:val="single" w:color="000000" w:sz="4" w:space="0"/>
              <w:bottom w:val="single" w:color="000000" w:sz="4" w:space="0"/>
              <w:right w:val="single" w:color="000000" w:sz="2" w:space="0"/>
            </w:tcBorders>
            <w:tcMar>
              <w:left w:w="0" w:type="dxa"/>
              <w:right w:w="0" w:type="dxa"/>
            </w:tcMar>
          </w:tcPr>
          <w:p w14:paraId="277C4709">
            <w:pPr>
              <w:widowControl/>
              <w:autoSpaceDE w:val="0"/>
              <w:autoSpaceDN w:val="0"/>
              <w:spacing w:before="252" w:after="0" w:line="210" w:lineRule="exact"/>
              <w:ind w:left="636" w:right="0" w:firstLine="0"/>
              <w:jc w:val="left"/>
            </w:pPr>
            <w:r>
              <w:rPr>
                <w:rFonts w:ascii="W4KeyZcg+SimSun" w:hAnsi="W4KeyZcg+SimSun" w:eastAsia="W4KeyZcg+SimSun"/>
                <w:b/>
                <w:color w:val="000000"/>
                <w:sz w:val="21"/>
              </w:rPr>
              <w:t>防治建议</w:t>
            </w:r>
            <w:r>
              <w:rPr>
                <w:rFonts w:ascii="EVNo8Oxx+SimSun" w:hAnsi="EVNo8Oxx+SimSun" w:eastAsia="EVNo8Oxx+SimSun"/>
                <w:b/>
                <w:color w:val="000000"/>
                <w:sz w:val="21"/>
              </w:rPr>
              <w:t xml:space="preserve"> </w:t>
            </w:r>
          </w:p>
        </w:tc>
      </w:tr>
      <w:tr w14:paraId="39B916C3">
        <w:tblPrEx>
          <w:tblCellMar>
            <w:top w:w="0" w:type="dxa"/>
            <w:left w:w="108" w:type="dxa"/>
            <w:bottom w:w="0" w:type="dxa"/>
            <w:right w:w="108" w:type="dxa"/>
          </w:tblCellMar>
        </w:tblPrEx>
        <w:trPr>
          <w:trHeight w:val="2192" w:hRule="exact"/>
        </w:trPr>
        <w:tc>
          <w:tcPr>
            <w:tcW w:w="71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5C01A73">
            <w:pPr>
              <w:widowControl/>
              <w:autoSpaceDE w:val="0"/>
              <w:autoSpaceDN w:val="0"/>
              <w:spacing w:before="1306" w:after="0" w:line="200" w:lineRule="exact"/>
              <w:ind w:left="102" w:right="0" w:firstLine="0"/>
              <w:jc w:val="left"/>
            </w:pPr>
            <w:r>
              <w:rPr>
                <w:rFonts w:ascii="W4KeyZcg+SimSun" w:hAnsi="W4KeyZcg+SimSun" w:eastAsia="W4KeyZcg+SimSun"/>
                <w:color w:val="000000"/>
                <w:sz w:val="20"/>
              </w:rPr>
              <w:t>次重</w:t>
            </w:r>
          </w:p>
          <w:p w14:paraId="50CC0B40">
            <w:pPr>
              <w:widowControl/>
              <w:autoSpaceDE w:val="0"/>
              <w:autoSpaceDN w:val="0"/>
              <w:spacing w:before="0" w:after="0" w:line="312" w:lineRule="exact"/>
              <w:ind w:left="102" w:right="0" w:firstLine="0"/>
              <w:jc w:val="left"/>
            </w:pPr>
            <w:r>
              <w:rPr>
                <w:rFonts w:ascii="W4KeyZcg+SimSun" w:hAnsi="W4KeyZcg+SimSun" w:eastAsia="W4KeyZcg+SimSun"/>
                <w:color w:val="000000"/>
                <w:sz w:val="20"/>
              </w:rPr>
              <w:t>点</w:t>
            </w:r>
            <w:r>
              <w:rPr>
                <w:rFonts w:ascii="EVNo8Oxx+SimSun" w:hAnsi="EVNo8Oxx+SimSun" w:eastAsia="EVNo8Oxx+SimSun"/>
                <w:color w:val="000000"/>
                <w:sz w:val="20"/>
              </w:rPr>
              <w:t xml:space="preserve"> </w:t>
            </w:r>
            <w:r>
              <w:br w:type="textWrapping"/>
            </w:r>
            <w:r>
              <w:rPr>
                <w:rFonts w:ascii="W4KeyZcg+SimSun" w:hAnsi="W4KeyZcg+SimSun" w:eastAsia="W4KeyZcg+SimSun"/>
                <w:color w:val="000000"/>
                <w:sz w:val="20"/>
              </w:rPr>
              <w:t>防治</w:t>
            </w:r>
            <w:r>
              <w:rPr>
                <w:rFonts w:ascii="EVNo8Oxx+SimSun" w:hAnsi="EVNo8Oxx+SimSun" w:eastAsia="EVNo8Oxx+SimSun"/>
                <w:color w:val="000000"/>
                <w:sz w:val="20"/>
              </w:rPr>
              <w:t xml:space="preserve"> </w:t>
            </w:r>
            <w:r>
              <w:rPr>
                <w:rFonts w:ascii="W4KeyZcg+SimSun" w:hAnsi="W4KeyZcg+SimSun" w:eastAsia="W4KeyZcg+SimSun"/>
                <w:color w:val="000000"/>
                <w:sz w:val="20"/>
              </w:rPr>
              <w:t>区</w:t>
            </w:r>
            <w:r>
              <w:rPr>
                <w:rFonts w:ascii="EVNo8Oxx+SimSun" w:hAnsi="EVNo8Oxx+SimSun" w:eastAsia="EVNo8Oxx+SimSun"/>
                <w:color w:val="000000"/>
                <w:sz w:val="20"/>
              </w:rPr>
              <w:t xml:space="preserve"> </w:t>
            </w:r>
          </w:p>
          <w:p w14:paraId="0C796D04">
            <w:pPr>
              <w:widowControl/>
              <w:autoSpaceDE w:val="0"/>
              <w:autoSpaceDN w:val="0"/>
              <w:spacing w:before="112" w:after="0" w:line="200" w:lineRule="exact"/>
              <w:ind w:left="102" w:right="0" w:firstLine="0"/>
              <w:jc w:val="left"/>
            </w:pPr>
            <w:r>
              <w:rPr>
                <w:rFonts w:ascii="EVNo8Oxx+SimSun" w:hAnsi="EVNo8Oxx+SimSun" w:eastAsia="EVNo8Oxx+SimSun"/>
                <w:color w:val="000000"/>
                <w:sz w:val="20"/>
              </w:rPr>
              <w:t xml:space="preserve">(B) </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4778DA">
            <w:pPr>
              <w:widowControl/>
              <w:autoSpaceDE w:val="0"/>
              <w:autoSpaceDN w:val="0"/>
              <w:spacing w:before="0" w:after="0" w:line="302" w:lineRule="exact"/>
              <w:ind w:left="104" w:right="228" w:firstLine="0"/>
              <w:jc w:val="both"/>
            </w:pPr>
            <w:r>
              <w:rPr>
                <w:rFonts w:ascii="W4KeyZcg+SimSun" w:hAnsi="W4KeyZcg+SimSun" w:eastAsia="W4KeyZcg+SimSun"/>
                <w:color w:val="000000"/>
                <w:sz w:val="20"/>
              </w:rPr>
              <w:t>大板桥街道北西部花箐社区局部及复兴社区局部地区</w:t>
            </w:r>
          </w:p>
          <w:p w14:paraId="40729FB0">
            <w:pPr>
              <w:widowControl/>
              <w:autoSpaceDE w:val="0"/>
              <w:autoSpaceDN w:val="0"/>
              <w:spacing w:before="114" w:after="0" w:line="198" w:lineRule="exact"/>
              <w:ind w:left="104" w:right="0" w:firstLine="0"/>
              <w:jc w:val="left"/>
            </w:pPr>
            <w:r>
              <w:rPr>
                <w:rFonts w:ascii="W4KeyZcg+SimSun" w:hAnsi="W4KeyZcg+SimSun" w:eastAsia="W4KeyZcg+SimSun"/>
                <w:color w:val="000000"/>
                <w:sz w:val="20"/>
              </w:rPr>
              <w:t>（</w:t>
            </w:r>
            <w:r>
              <w:rPr>
                <w:rFonts w:ascii="EVNo8Oxx+SimSun" w:hAnsi="EVNo8Oxx+SimSun" w:eastAsia="EVNo8Oxx+SimSun"/>
                <w:color w:val="000000"/>
                <w:sz w:val="20"/>
              </w:rPr>
              <w:t>B</w:t>
            </w:r>
            <w:r>
              <w:rPr>
                <w:rFonts w:ascii="EVNo8Oxx+SimSun" w:hAnsi="EVNo8Oxx+SimSun" w:eastAsia="EVNo8Oxx+SimSun"/>
                <w:color w:val="000000"/>
                <w:sz w:val="10"/>
              </w:rPr>
              <w:t>1</w:t>
            </w:r>
            <w:r>
              <w:rPr>
                <w:rFonts w:ascii="W4KeyZcg+SimSun" w:hAnsi="W4KeyZcg+SimSun" w:eastAsia="W4KeyZcg+SimSun"/>
                <w:color w:val="000000"/>
                <w:sz w:val="20"/>
              </w:rPr>
              <w:t>）</w:t>
            </w:r>
            <w:r>
              <w:rPr>
                <w:rFonts w:ascii="EVNo8Oxx+SimSun" w:hAnsi="EVNo8Oxx+SimSun" w:eastAsia="EVNo8Oxx+SimSun"/>
                <w:color w:val="000000"/>
                <w:sz w:val="20"/>
              </w:rPr>
              <w:t xml:space="preserve"> </w:t>
            </w:r>
          </w:p>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67BB97">
            <w:pPr>
              <w:widowControl/>
              <w:autoSpaceDE w:val="0"/>
              <w:autoSpaceDN w:val="0"/>
              <w:spacing w:before="982" w:after="0" w:line="210" w:lineRule="exact"/>
              <w:ind w:left="0" w:right="0" w:firstLine="0"/>
              <w:jc w:val="center"/>
            </w:pPr>
            <w:r>
              <w:rPr>
                <w:rFonts w:ascii="EVNo8Oxx+SimSun" w:hAnsi="EVNo8Oxx+SimSun" w:eastAsia="EVNo8Oxx+SimSun"/>
                <w:color w:val="000000"/>
                <w:sz w:val="21"/>
              </w:rPr>
              <w:t>23.09</w:t>
            </w:r>
          </w:p>
        </w:tc>
        <w:tc>
          <w:tcPr>
            <w:tcW w:w="8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A3A3CF">
            <w:pPr>
              <w:widowControl/>
              <w:autoSpaceDE w:val="0"/>
              <w:autoSpaceDN w:val="0"/>
              <w:spacing w:before="982" w:after="0" w:line="210" w:lineRule="exact"/>
              <w:ind w:left="0" w:right="0" w:firstLine="0"/>
              <w:jc w:val="left"/>
            </w:pPr>
            <w:r>
              <w:rPr>
                <w:rFonts w:ascii="EVNo8Oxx+SimSun" w:hAnsi="EVNo8Oxx+SimSun" w:eastAsia="EVNo8Oxx+SimSun"/>
                <w:color w:val="000000"/>
                <w:sz w:val="21"/>
              </w:rPr>
              <w:t xml:space="preserve"> 4.18 </w:t>
            </w:r>
          </w:p>
        </w:tc>
        <w:tc>
          <w:tcPr>
            <w:tcW w:w="53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715FCCF">
            <w:pPr>
              <w:widowControl/>
              <w:autoSpaceDE w:val="0"/>
              <w:autoSpaceDN w:val="0"/>
              <w:spacing w:before="0" w:after="0" w:line="304" w:lineRule="exact"/>
              <w:ind w:left="98" w:right="0" w:firstLine="0"/>
              <w:jc w:val="left"/>
            </w:pPr>
            <w:r>
              <w:rPr>
                <w:rFonts w:ascii="W4KeyZcg+SimSun" w:hAnsi="W4KeyZcg+SimSun" w:eastAsia="W4KeyZcg+SimSun"/>
                <w:color w:val="000000"/>
                <w:sz w:val="20"/>
              </w:rPr>
              <w:t>主要为构造侵蚀中山地、石丘洼地和峰丛谷地岩溶地貌，地形较缓，坡度</w:t>
            </w:r>
            <w:r>
              <w:rPr>
                <w:rFonts w:ascii="EVNo8Oxx+SimSun" w:hAnsi="EVNo8Oxx+SimSun" w:eastAsia="EVNo8Oxx+SimSun"/>
                <w:color w:val="000000"/>
                <w:sz w:val="20"/>
              </w:rPr>
              <w:t>5</w:t>
            </w:r>
            <w:r>
              <w:rPr>
                <w:rFonts w:ascii="W4KeyZcg+SimSun" w:hAnsi="W4KeyZcg+SimSun" w:eastAsia="W4KeyZcg+SimSun"/>
                <w:color w:val="000000"/>
                <w:sz w:val="20"/>
              </w:rPr>
              <w:t>～</w:t>
            </w:r>
            <w:r>
              <w:rPr>
                <w:rFonts w:ascii="EVNo8Oxx+SimSun" w:hAnsi="EVNo8Oxx+SimSun" w:eastAsia="EVNo8Oxx+SimSun"/>
                <w:color w:val="000000"/>
                <w:sz w:val="20"/>
              </w:rPr>
              <w:t>10</w:t>
            </w:r>
            <w:r>
              <w:rPr>
                <w:rFonts w:ascii="W4KeyZcg+SimSun" w:hAnsi="W4KeyZcg+SimSun" w:eastAsia="W4KeyZcg+SimSun"/>
                <w:color w:val="000000"/>
                <w:sz w:val="20"/>
              </w:rPr>
              <w:t>°，局部可达</w:t>
            </w:r>
            <w:r>
              <w:rPr>
                <w:rFonts w:ascii="EVNo8Oxx+SimSun" w:hAnsi="EVNo8Oxx+SimSun" w:eastAsia="EVNo8Oxx+SimSun"/>
                <w:color w:val="000000"/>
                <w:sz w:val="20"/>
              </w:rPr>
              <w:t>20</w:t>
            </w:r>
            <w:r>
              <w:rPr>
                <w:rFonts w:ascii="W4KeyZcg+SimSun" w:hAnsi="W4KeyZcg+SimSun" w:eastAsia="W4KeyZcg+SimSun"/>
                <w:color w:val="000000"/>
                <w:sz w:val="20"/>
              </w:rPr>
              <w:t>°；区内出露地层以寒武系下统龙王庙组（∈</w:t>
            </w:r>
            <w:r>
              <w:rPr>
                <w:rFonts w:ascii="EVNo8Oxx+SimSun" w:hAnsi="EVNo8Oxx+SimSun" w:eastAsia="EVNo8Oxx+SimSun"/>
                <w:color w:val="000000"/>
                <w:sz w:val="10"/>
              </w:rPr>
              <w:t>1</w:t>
            </w:r>
            <w:r>
              <w:rPr>
                <w:rFonts w:ascii="EVNo8Oxx+SimSun" w:hAnsi="EVNo8Oxx+SimSun" w:eastAsia="EVNo8Oxx+SimSun"/>
                <w:color w:val="000000"/>
                <w:sz w:val="20"/>
              </w:rPr>
              <w:t>l</w:t>
            </w:r>
            <w:r>
              <w:rPr>
                <w:rFonts w:ascii="W4KeyZcg+SimSun" w:hAnsi="W4KeyZcg+SimSun" w:eastAsia="W4KeyZcg+SimSun"/>
                <w:color w:val="000000"/>
                <w:sz w:val="20"/>
              </w:rPr>
              <w:t>）灰岩、沧浪铺组（∈</w:t>
            </w:r>
            <w:r>
              <w:rPr>
                <w:rFonts w:ascii="EVNo8Oxx+SimSun" w:hAnsi="EVNo8Oxx+SimSun" w:eastAsia="EVNo8Oxx+SimSun"/>
                <w:color w:val="000000"/>
                <w:sz w:val="10"/>
              </w:rPr>
              <w:t>1</w:t>
            </w:r>
            <w:r>
              <w:rPr>
                <w:rFonts w:ascii="EVNo8Oxx+SimSun" w:hAnsi="EVNo8Oxx+SimSun" w:eastAsia="EVNo8Oxx+SimSun"/>
                <w:color w:val="000000"/>
                <w:sz w:val="20"/>
              </w:rPr>
              <w:t>c</w:t>
            </w:r>
            <w:r>
              <w:rPr>
                <w:rFonts w:ascii="W4KeyZcg+SimSun" w:hAnsi="W4KeyZcg+SimSun" w:eastAsia="W4KeyZcg+SimSun"/>
                <w:color w:val="000000"/>
                <w:sz w:val="20"/>
              </w:rPr>
              <w:t>）砂岩、砂质页岩为主。基岩半裸露，岩溶发育，落水洞、漏斗、洼地呈串珠分布，岩土工程地质条件较差，地质构造以北西、北东向断裂为主。地质构造复杂。地质环境条件复杂程度总体复杂。</w:t>
            </w:r>
            <w:r>
              <w:rPr>
                <w:rFonts w:ascii="EVNo8Oxx+SimSun" w:hAnsi="EVNo8Oxx+SimSun" w:eastAsia="EVNo8Oxx+SimSun"/>
                <w:color w:val="000000"/>
                <w:sz w:val="21"/>
              </w:rPr>
              <w:t xml:space="preserve"> </w:t>
            </w:r>
          </w:p>
        </w:tc>
        <w:tc>
          <w:tcPr>
            <w:tcW w:w="1694" w:type="dxa"/>
            <w:tcBorders>
              <w:top w:val="single" w:color="000000" w:sz="4" w:space="0"/>
              <w:left w:val="single" w:color="000000" w:sz="2" w:space="0"/>
              <w:bottom w:val="single" w:color="000000" w:sz="4" w:space="0"/>
              <w:right w:val="single" w:color="000000" w:sz="4" w:space="0"/>
            </w:tcBorders>
            <w:tcMar>
              <w:left w:w="0" w:type="dxa"/>
              <w:right w:w="0" w:type="dxa"/>
            </w:tcMar>
          </w:tcPr>
          <w:p w14:paraId="443F49BB">
            <w:pPr>
              <w:widowControl/>
              <w:autoSpaceDE w:val="0"/>
              <w:autoSpaceDN w:val="0"/>
              <w:spacing w:before="252" w:after="0" w:line="312" w:lineRule="exact"/>
              <w:ind w:left="98" w:right="0" w:firstLine="0"/>
              <w:jc w:val="left"/>
            </w:pPr>
            <w:r>
              <w:rPr>
                <w:rFonts w:ascii="W4KeyZcg+SimSun" w:hAnsi="W4KeyZcg+SimSun" w:eastAsia="W4KeyZcg+SimSun"/>
                <w:color w:val="000000"/>
                <w:sz w:val="20"/>
              </w:rPr>
              <w:t>调查区内地质灾</w:t>
            </w:r>
            <w:r>
              <w:br w:type="textWrapping"/>
            </w:r>
            <w:r>
              <w:rPr>
                <w:rFonts w:ascii="W4KeyZcg+SimSun" w:hAnsi="W4KeyZcg+SimSun" w:eastAsia="W4KeyZcg+SimSun"/>
                <w:color w:val="000000"/>
                <w:sz w:val="20"/>
              </w:rPr>
              <w:t>害点有</w:t>
            </w:r>
            <w:r>
              <w:rPr>
                <w:rFonts w:ascii="EVNo8Oxx+SimSun" w:hAnsi="EVNo8Oxx+SimSun" w:eastAsia="EVNo8Oxx+SimSun"/>
                <w:color w:val="000000"/>
                <w:sz w:val="20"/>
              </w:rPr>
              <w:t>5</w:t>
            </w:r>
            <w:r>
              <w:rPr>
                <w:rFonts w:ascii="W4KeyZcg+SimSun" w:hAnsi="W4KeyZcg+SimSun" w:eastAsia="W4KeyZcg+SimSun"/>
                <w:color w:val="000000"/>
                <w:sz w:val="20"/>
              </w:rPr>
              <w:t>个，主</w:t>
            </w:r>
            <w:r>
              <w:br w:type="textWrapping"/>
            </w:r>
            <w:r>
              <w:rPr>
                <w:rFonts w:ascii="W4KeyZcg+SimSun" w:hAnsi="W4KeyZcg+SimSun" w:eastAsia="W4KeyZcg+SimSun"/>
                <w:color w:val="000000"/>
                <w:sz w:val="20"/>
              </w:rPr>
              <w:t>要为滑坡、塌陷；主要诱因为降</w:t>
            </w:r>
            <w:r>
              <w:br w:type="textWrapping"/>
            </w:r>
            <w:r>
              <w:rPr>
                <w:rFonts w:ascii="W4KeyZcg+SimSun" w:hAnsi="W4KeyZcg+SimSun" w:eastAsia="W4KeyZcg+SimSun"/>
                <w:color w:val="000000"/>
                <w:sz w:val="20"/>
              </w:rPr>
              <w:t>雨、工程建设等。</w:t>
            </w:r>
            <w:r>
              <w:rPr>
                <w:rFonts w:ascii="EVNo8Oxx+SimSun" w:hAnsi="EVNo8Oxx+SimSun" w:eastAsia="EVNo8Oxx+SimSun"/>
                <w:color w:val="000000"/>
                <w:sz w:val="20"/>
              </w:rPr>
              <w:t xml:space="preserve"> </w:t>
            </w:r>
          </w:p>
        </w:tc>
        <w:tc>
          <w:tcPr>
            <w:tcW w:w="8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0650362">
            <w:pPr>
              <w:widowControl/>
              <w:autoSpaceDE w:val="0"/>
              <w:autoSpaceDN w:val="0"/>
              <w:spacing w:before="564" w:after="0" w:line="312" w:lineRule="exact"/>
              <w:ind w:left="104" w:right="138" w:firstLine="0"/>
              <w:jc w:val="both"/>
            </w:pPr>
            <w:r>
              <w:rPr>
                <w:rFonts w:ascii="W4KeyZcg+SimSun" w:hAnsi="W4KeyZcg+SimSun" w:eastAsia="W4KeyZcg+SimSun"/>
                <w:color w:val="000000"/>
                <w:sz w:val="20"/>
              </w:rPr>
              <w:t>自然村寨、道路。</w:t>
            </w:r>
            <w:r>
              <w:rPr>
                <w:rFonts w:ascii="EVNo8Oxx+SimSun" w:hAnsi="EVNo8Oxx+SimSun" w:eastAsia="EVNo8Oxx+SimSun"/>
                <w:color w:val="000000"/>
                <w:sz w:val="20"/>
              </w:rPr>
              <w:t xml:space="preserve"> </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E6B4A">
            <w:pPr>
              <w:widowControl/>
              <w:autoSpaceDE w:val="0"/>
              <w:autoSpaceDN w:val="0"/>
              <w:spacing w:before="408" w:after="0" w:line="312" w:lineRule="exact"/>
              <w:ind w:left="104" w:right="0" w:firstLine="0"/>
              <w:jc w:val="left"/>
            </w:pPr>
            <w:r>
              <w:rPr>
                <w:rFonts w:ascii="W4KeyZcg+SimSun" w:hAnsi="W4KeyZcg+SimSun" w:eastAsia="W4KeyZcg+SimSun"/>
                <w:color w:val="000000"/>
                <w:sz w:val="20"/>
              </w:rPr>
              <w:t>险情等级均为</w:t>
            </w:r>
            <w:r>
              <w:br w:type="textWrapping"/>
            </w:r>
            <w:r>
              <w:rPr>
                <w:rFonts w:ascii="W4KeyZcg+SimSun" w:hAnsi="W4KeyZcg+SimSun" w:eastAsia="W4KeyZcg+SimSun"/>
                <w:color w:val="000000"/>
                <w:sz w:val="20"/>
              </w:rPr>
              <w:t>小型，共计威胁</w:t>
            </w:r>
            <w:r>
              <w:rPr>
                <w:rFonts w:ascii="EVNo8Oxx+SimSun" w:hAnsi="EVNo8Oxx+SimSun" w:eastAsia="EVNo8Oxx+SimSun"/>
                <w:color w:val="000000"/>
                <w:sz w:val="20"/>
              </w:rPr>
              <w:t>10</w:t>
            </w:r>
            <w:r>
              <w:rPr>
                <w:rFonts w:ascii="W4KeyZcg+SimSun" w:hAnsi="W4KeyZcg+SimSun" w:eastAsia="W4KeyZcg+SimSun"/>
                <w:color w:val="000000"/>
                <w:sz w:val="20"/>
              </w:rPr>
              <w:t>户</w:t>
            </w:r>
            <w:r>
              <w:rPr>
                <w:rFonts w:ascii="EVNo8Oxx+SimSun" w:hAnsi="EVNo8Oxx+SimSun" w:eastAsia="EVNo8Oxx+SimSun"/>
                <w:color w:val="000000"/>
                <w:sz w:val="20"/>
              </w:rPr>
              <w:t>30</w:t>
            </w:r>
            <w:r>
              <w:rPr>
                <w:rFonts w:ascii="W4KeyZcg+SimSun" w:hAnsi="W4KeyZcg+SimSun" w:eastAsia="W4KeyZcg+SimSun"/>
                <w:color w:val="000000"/>
                <w:sz w:val="20"/>
              </w:rPr>
              <w:t>人，</w:t>
            </w:r>
            <w:r>
              <w:rPr>
                <w:rFonts w:ascii="EVNo8Oxx+SimSun" w:hAnsi="EVNo8Oxx+SimSun" w:eastAsia="EVNo8Oxx+SimSun"/>
                <w:color w:val="000000"/>
                <w:sz w:val="20"/>
              </w:rPr>
              <w:t>690</w:t>
            </w:r>
            <w:r>
              <w:rPr>
                <w:rFonts w:ascii="W4KeyZcg+SimSun" w:hAnsi="W4KeyZcg+SimSun" w:eastAsia="W4KeyZcg+SimSun"/>
                <w:color w:val="000000"/>
                <w:sz w:val="20"/>
              </w:rPr>
              <w:t>万元。</w:t>
            </w:r>
            <w:r>
              <w:rPr>
                <w:rFonts w:ascii="EVNo8Oxx+SimSun" w:hAnsi="EVNo8Oxx+SimSun" w:eastAsia="EVNo8Oxx+SimSun"/>
                <w:color w:val="000000"/>
                <w:sz w:val="20"/>
              </w:rPr>
              <w:t xml:space="preserve"> </w:t>
            </w:r>
          </w:p>
        </w:tc>
        <w:tc>
          <w:tcPr>
            <w:tcW w:w="2126" w:type="dxa"/>
            <w:tcBorders>
              <w:top w:val="single" w:color="000000" w:sz="4" w:space="0"/>
              <w:left w:val="single" w:color="000000" w:sz="4" w:space="0"/>
              <w:bottom w:val="single" w:color="000000" w:sz="4" w:space="0"/>
              <w:right w:val="single" w:color="000000" w:sz="2" w:space="0"/>
            </w:tcBorders>
            <w:tcMar>
              <w:left w:w="0" w:type="dxa"/>
              <w:right w:w="0" w:type="dxa"/>
            </w:tcMar>
          </w:tcPr>
          <w:p w14:paraId="4C704233">
            <w:pPr>
              <w:widowControl/>
              <w:autoSpaceDE w:val="0"/>
              <w:autoSpaceDN w:val="0"/>
              <w:spacing w:before="252" w:after="0" w:line="312" w:lineRule="exact"/>
              <w:ind w:left="104" w:right="0" w:firstLine="0"/>
              <w:jc w:val="left"/>
            </w:pPr>
            <w:r>
              <w:rPr>
                <w:rFonts w:ascii="EVNo8Oxx+SimSun" w:hAnsi="EVNo8Oxx+SimSun" w:eastAsia="EVNo8Oxx+SimSun"/>
                <w:color w:val="000000"/>
                <w:sz w:val="20"/>
              </w:rPr>
              <w:t>1</w:t>
            </w:r>
            <w:r>
              <w:rPr>
                <w:rFonts w:ascii="W4KeyZcg+SimSun" w:hAnsi="W4KeyZcg+SimSun" w:eastAsia="W4KeyZcg+SimSun"/>
                <w:color w:val="000000"/>
                <w:sz w:val="20"/>
              </w:rPr>
              <w:t>、加强地质环境保护；</w:t>
            </w:r>
            <w:r>
              <w:rPr>
                <w:rFonts w:ascii="EVNo8Oxx+SimSun" w:hAnsi="EVNo8Oxx+SimSun" w:eastAsia="EVNo8Oxx+SimSun"/>
                <w:color w:val="000000"/>
                <w:sz w:val="20"/>
              </w:rPr>
              <w:t xml:space="preserve"> 2</w:t>
            </w:r>
            <w:r>
              <w:rPr>
                <w:rFonts w:ascii="W4KeyZcg+SimSun" w:hAnsi="W4KeyZcg+SimSun" w:eastAsia="W4KeyZcg+SimSun"/>
                <w:color w:val="000000"/>
                <w:sz w:val="20"/>
              </w:rPr>
              <w:t>、加强工程建设项目管理；</w:t>
            </w:r>
            <w:r>
              <w:rPr>
                <w:rFonts w:ascii="EVNo8Oxx+SimSun" w:hAnsi="EVNo8Oxx+SimSun" w:eastAsia="EVNo8Oxx+SimSun"/>
                <w:color w:val="000000"/>
                <w:sz w:val="20"/>
              </w:rPr>
              <w:t xml:space="preserve"> </w:t>
            </w:r>
            <w:r>
              <w:br w:type="textWrapping"/>
            </w:r>
            <w:r>
              <w:rPr>
                <w:rFonts w:ascii="EVNo8Oxx+SimSun" w:hAnsi="EVNo8Oxx+SimSun" w:eastAsia="EVNo8Oxx+SimSun"/>
                <w:color w:val="000000"/>
                <w:sz w:val="20"/>
              </w:rPr>
              <w:t>3</w:t>
            </w:r>
            <w:r>
              <w:rPr>
                <w:rFonts w:ascii="W4KeyZcg+SimSun" w:hAnsi="W4KeyZcg+SimSun" w:eastAsia="W4KeyZcg+SimSun"/>
                <w:color w:val="000000"/>
                <w:sz w:val="20"/>
              </w:rPr>
              <w:t>、群测群防，宣传教育。</w:t>
            </w:r>
            <w:r>
              <w:rPr>
                <w:rFonts w:ascii="EVNo8Oxx+SimSun" w:hAnsi="EVNo8Oxx+SimSun" w:eastAsia="EVNo8Oxx+SimSun"/>
                <w:color w:val="000000"/>
                <w:sz w:val="20"/>
              </w:rPr>
              <w:t xml:space="preserve"> </w:t>
            </w:r>
          </w:p>
        </w:tc>
      </w:tr>
      <w:tr w14:paraId="3ECF145E">
        <w:tblPrEx>
          <w:tblCellMar>
            <w:top w:w="0" w:type="dxa"/>
            <w:left w:w="108" w:type="dxa"/>
            <w:bottom w:w="0" w:type="dxa"/>
            <w:right w:w="108" w:type="dxa"/>
          </w:tblCellMar>
        </w:tblPrEx>
        <w:trPr>
          <w:trHeight w:val="1888" w:hRule="exact"/>
        </w:trPr>
        <w:tc>
          <w:tcPr>
            <w:tcW w:w="1660" w:type="dxa"/>
            <w:vMerge w:val="continue"/>
            <w:tcBorders>
              <w:top w:val="single" w:color="000000" w:sz="4" w:space="0"/>
              <w:left w:val="single" w:color="000000" w:sz="4" w:space="0"/>
              <w:bottom w:val="single" w:color="000000" w:sz="4" w:space="0"/>
              <w:right w:val="single" w:color="000000" w:sz="4" w:space="0"/>
            </w:tcBorders>
          </w:tcPr>
          <w:p w14:paraId="517F2FB1"/>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EAFBD7">
            <w:pPr>
              <w:widowControl/>
              <w:autoSpaceDE w:val="0"/>
              <w:autoSpaceDN w:val="0"/>
              <w:spacing w:before="202" w:after="0" w:line="240" w:lineRule="exact"/>
              <w:ind w:left="104" w:right="0" w:firstLine="0"/>
              <w:jc w:val="left"/>
            </w:pPr>
            <w:r>
              <w:rPr>
                <w:rFonts w:ascii="W4KeyZcg+SimSun" w:hAnsi="W4KeyZcg+SimSun" w:eastAsia="W4KeyZcg+SimSun"/>
                <w:color w:val="000000"/>
                <w:sz w:val="20"/>
              </w:rPr>
              <w:t>阿拉街道</w:t>
            </w:r>
            <w:r>
              <w:br w:type="textWrapping"/>
            </w:r>
            <w:r>
              <w:rPr>
                <w:rFonts w:ascii="W4KeyZcg+SimSun" w:hAnsi="W4KeyZcg+SimSun" w:eastAsia="W4KeyZcg+SimSun"/>
                <w:color w:val="000000"/>
                <w:sz w:val="20"/>
              </w:rPr>
              <w:t>南部及东</w:t>
            </w:r>
            <w:r>
              <w:br w:type="textWrapping"/>
            </w:r>
            <w:r>
              <w:rPr>
                <w:rFonts w:ascii="W4KeyZcg+SimSun" w:hAnsi="W4KeyZcg+SimSun" w:eastAsia="W4KeyZcg+SimSun"/>
                <w:color w:val="000000"/>
                <w:sz w:val="20"/>
              </w:rPr>
              <w:t>部，矣六街</w:t>
            </w:r>
            <w:r>
              <w:br w:type="textWrapping"/>
            </w:r>
            <w:r>
              <w:rPr>
                <w:rFonts w:ascii="W4KeyZcg+SimSun" w:hAnsi="W4KeyZcg+SimSun" w:eastAsia="W4KeyZcg+SimSun"/>
                <w:color w:val="000000"/>
                <w:sz w:val="20"/>
              </w:rPr>
              <w:t>道东部山</w:t>
            </w:r>
            <w:r>
              <w:br w:type="textWrapping"/>
            </w:r>
            <w:r>
              <w:rPr>
                <w:rFonts w:ascii="W4KeyZcg+SimSun" w:hAnsi="W4KeyZcg+SimSun" w:eastAsia="W4KeyZcg+SimSun"/>
                <w:color w:val="000000"/>
                <w:sz w:val="20"/>
              </w:rPr>
              <w:t>区重点防</w:t>
            </w:r>
            <w:r>
              <w:br w:type="textWrapping"/>
            </w:r>
            <w:r>
              <w:rPr>
                <w:rFonts w:ascii="W4KeyZcg+SimSun" w:hAnsi="W4KeyZcg+SimSun" w:eastAsia="W4KeyZcg+SimSun"/>
                <w:color w:val="000000"/>
                <w:sz w:val="20"/>
              </w:rPr>
              <w:t>治区（</w:t>
            </w:r>
            <w:r>
              <w:rPr>
                <w:rFonts w:ascii="EVNo8Oxx+SimSun" w:hAnsi="EVNo8Oxx+SimSun" w:eastAsia="EVNo8Oxx+SimSun"/>
                <w:color w:val="000000"/>
                <w:sz w:val="20"/>
              </w:rPr>
              <w:t>B</w:t>
            </w:r>
            <w:r>
              <w:rPr>
                <w:rFonts w:ascii="EVNo8Oxx+SimSun" w:hAnsi="EVNo8Oxx+SimSun" w:eastAsia="EVNo8Oxx+SimSun"/>
                <w:color w:val="000000"/>
                <w:sz w:val="10"/>
              </w:rPr>
              <w:t>2</w:t>
            </w:r>
            <w:r>
              <w:rPr>
                <w:rFonts w:ascii="W4KeyZcg+SimSun" w:hAnsi="W4KeyZcg+SimSun" w:eastAsia="W4KeyZcg+SimSun"/>
                <w:color w:val="000000"/>
                <w:sz w:val="20"/>
              </w:rPr>
              <w:t>）</w:t>
            </w:r>
            <w:r>
              <w:rPr>
                <w:rFonts w:ascii="EVNo8Oxx+SimSun" w:hAnsi="EVNo8Oxx+SimSun" w:eastAsia="EVNo8Oxx+SimSun"/>
                <w:color w:val="000000"/>
                <w:sz w:val="21"/>
              </w:rPr>
              <w:t xml:space="preserve"> </w:t>
            </w:r>
          </w:p>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2DC17">
            <w:pPr>
              <w:widowControl/>
              <w:autoSpaceDE w:val="0"/>
              <w:autoSpaceDN w:val="0"/>
              <w:spacing w:before="832" w:after="0" w:line="212" w:lineRule="exact"/>
              <w:ind w:left="0" w:right="0" w:firstLine="0"/>
              <w:jc w:val="center"/>
            </w:pPr>
            <w:r>
              <w:rPr>
                <w:rFonts w:ascii="EVNo8Oxx+SimSun" w:hAnsi="EVNo8Oxx+SimSun" w:eastAsia="EVNo8Oxx+SimSun"/>
                <w:color w:val="000000"/>
                <w:sz w:val="21"/>
              </w:rPr>
              <w:t>36.34</w:t>
            </w:r>
          </w:p>
        </w:tc>
        <w:tc>
          <w:tcPr>
            <w:tcW w:w="8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9509DB">
            <w:pPr>
              <w:widowControl/>
              <w:autoSpaceDE w:val="0"/>
              <w:autoSpaceDN w:val="0"/>
              <w:spacing w:before="832" w:after="0" w:line="212" w:lineRule="exact"/>
              <w:ind w:left="0" w:right="0" w:firstLine="0"/>
              <w:jc w:val="left"/>
            </w:pPr>
            <w:r>
              <w:rPr>
                <w:rFonts w:ascii="EVNo8Oxx+SimSun" w:hAnsi="EVNo8Oxx+SimSun" w:eastAsia="EVNo8Oxx+SimSun"/>
                <w:color w:val="000000"/>
                <w:sz w:val="21"/>
              </w:rPr>
              <w:t xml:space="preserve"> 6.58 </w:t>
            </w:r>
          </w:p>
        </w:tc>
        <w:tc>
          <w:tcPr>
            <w:tcW w:w="53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AFD08FF">
            <w:pPr>
              <w:widowControl/>
              <w:autoSpaceDE w:val="0"/>
              <w:autoSpaceDN w:val="0"/>
              <w:spacing w:before="0" w:after="0" w:line="304" w:lineRule="exact"/>
              <w:ind w:left="98" w:right="4" w:firstLine="0"/>
              <w:jc w:val="both"/>
            </w:pPr>
            <w:r>
              <w:rPr>
                <w:rFonts w:ascii="W4KeyZcg+SimSun" w:hAnsi="W4KeyZcg+SimSun" w:eastAsia="W4KeyZcg+SimSun"/>
                <w:color w:val="000000"/>
                <w:sz w:val="20"/>
              </w:rPr>
              <w:t>以山前洪坡积缓坡台坡及剥蚀丘陵地形为主，地形坡度</w:t>
            </w:r>
            <w:r>
              <w:rPr>
                <w:rFonts w:ascii="EVNo8Oxx+SimSun" w:hAnsi="EVNo8Oxx+SimSun" w:eastAsia="EVNo8Oxx+SimSun"/>
                <w:color w:val="000000"/>
                <w:sz w:val="20"/>
              </w:rPr>
              <w:t>5</w:t>
            </w:r>
            <w:r>
              <w:rPr>
                <w:rFonts w:ascii="W4KeyZcg+SimSun" w:hAnsi="W4KeyZcg+SimSun" w:eastAsia="W4KeyZcg+SimSun"/>
                <w:color w:val="000000"/>
                <w:sz w:val="20"/>
              </w:rPr>
              <w:t>～</w:t>
            </w:r>
            <w:r>
              <w:rPr>
                <w:rFonts w:ascii="EVNo8Oxx+SimSun" w:hAnsi="EVNo8Oxx+SimSun" w:eastAsia="EVNo8Oxx+SimSun"/>
                <w:color w:val="000000"/>
                <w:sz w:val="20"/>
              </w:rPr>
              <w:t>15</w:t>
            </w:r>
            <w:r>
              <w:rPr>
                <w:rFonts w:ascii="W4KeyZcg+SimSun" w:hAnsi="W4KeyZcg+SimSun" w:eastAsia="W4KeyZcg+SimSun"/>
                <w:color w:val="000000"/>
                <w:sz w:val="20"/>
              </w:rPr>
              <w:t>°，北北东和北北西向断裂较发育，岩性主要为上第三系粘土岩、砂砾岩，寒武系沧浪铺组页岩、砂岩、粉砂岩，龙王庙组白云岩，陡坡寺组白云岩、页岩，少量二叠系倒石头组铝土岩、页岩及泥盆系中上统白云岩、灰岩、砂岩。区内切坡修路、建房等人类工程活动强烈，地质环境条件较差。</w:t>
            </w:r>
            <w:r>
              <w:rPr>
                <w:rFonts w:ascii="EVNo8Oxx+SimSun" w:hAnsi="EVNo8Oxx+SimSun" w:eastAsia="EVNo8Oxx+SimSun"/>
                <w:color w:val="000000"/>
                <w:sz w:val="21"/>
              </w:rPr>
              <w:t xml:space="preserve"> </w:t>
            </w:r>
          </w:p>
        </w:tc>
        <w:tc>
          <w:tcPr>
            <w:tcW w:w="1694" w:type="dxa"/>
            <w:tcBorders>
              <w:top w:val="single" w:color="000000" w:sz="4" w:space="0"/>
              <w:left w:val="single" w:color="000000" w:sz="2" w:space="0"/>
              <w:bottom w:val="single" w:color="000000" w:sz="4" w:space="0"/>
              <w:right w:val="single" w:color="000000" w:sz="4" w:space="0"/>
            </w:tcBorders>
            <w:tcMar>
              <w:left w:w="0" w:type="dxa"/>
              <w:right w:w="0" w:type="dxa"/>
            </w:tcMar>
          </w:tcPr>
          <w:p w14:paraId="14AA64C6">
            <w:pPr>
              <w:widowControl/>
              <w:autoSpaceDE w:val="0"/>
              <w:autoSpaceDN w:val="0"/>
              <w:spacing w:before="104" w:after="0" w:line="312" w:lineRule="exact"/>
              <w:ind w:left="98" w:right="0" w:firstLine="0"/>
              <w:jc w:val="left"/>
            </w:pPr>
            <w:r>
              <w:rPr>
                <w:rFonts w:ascii="W4KeyZcg+SimSun" w:hAnsi="W4KeyZcg+SimSun" w:eastAsia="W4KeyZcg+SimSun"/>
                <w:color w:val="000000"/>
                <w:sz w:val="20"/>
              </w:rPr>
              <w:t>调查区内地质灾</w:t>
            </w:r>
            <w:r>
              <w:br w:type="textWrapping"/>
            </w:r>
            <w:r>
              <w:rPr>
                <w:rFonts w:ascii="W4KeyZcg+SimSun" w:hAnsi="W4KeyZcg+SimSun" w:eastAsia="W4KeyZcg+SimSun"/>
                <w:color w:val="000000"/>
                <w:sz w:val="20"/>
              </w:rPr>
              <w:t>害点有</w:t>
            </w:r>
            <w:r>
              <w:rPr>
                <w:rFonts w:ascii="EVNo8Oxx+SimSun" w:hAnsi="EVNo8Oxx+SimSun" w:eastAsia="EVNo8Oxx+SimSun"/>
                <w:color w:val="000000"/>
                <w:sz w:val="20"/>
              </w:rPr>
              <w:t>15</w:t>
            </w:r>
            <w:r>
              <w:rPr>
                <w:rFonts w:ascii="W4KeyZcg+SimSun" w:hAnsi="W4KeyZcg+SimSun" w:eastAsia="W4KeyZcg+SimSun"/>
                <w:color w:val="000000"/>
                <w:sz w:val="20"/>
              </w:rPr>
              <w:t>个，主要为滑坡、崩塌；主要诱因为降</w:t>
            </w:r>
            <w:r>
              <w:br w:type="textWrapping"/>
            </w:r>
            <w:r>
              <w:rPr>
                <w:rFonts w:ascii="W4KeyZcg+SimSun" w:hAnsi="W4KeyZcg+SimSun" w:eastAsia="W4KeyZcg+SimSun"/>
                <w:color w:val="000000"/>
                <w:sz w:val="20"/>
              </w:rPr>
              <w:t>雨、工程建设等。</w:t>
            </w:r>
            <w:r>
              <w:rPr>
                <w:rFonts w:ascii="EVNo8Oxx+SimSun" w:hAnsi="EVNo8Oxx+SimSun" w:eastAsia="EVNo8Oxx+SimSun"/>
                <w:color w:val="000000"/>
                <w:sz w:val="20"/>
              </w:rPr>
              <w:t xml:space="preserve"> </w:t>
            </w:r>
          </w:p>
        </w:tc>
        <w:tc>
          <w:tcPr>
            <w:tcW w:w="8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CCE758">
            <w:pPr>
              <w:widowControl/>
              <w:autoSpaceDE w:val="0"/>
              <w:autoSpaceDN w:val="0"/>
              <w:spacing w:before="260" w:after="0" w:line="312" w:lineRule="exact"/>
              <w:ind w:left="104" w:right="0" w:firstLine="0"/>
              <w:jc w:val="left"/>
            </w:pPr>
            <w:r>
              <w:rPr>
                <w:rFonts w:ascii="W4KeyZcg+SimSun" w:hAnsi="W4KeyZcg+SimSun" w:eastAsia="W4KeyZcg+SimSun"/>
                <w:color w:val="000000"/>
                <w:sz w:val="20"/>
              </w:rPr>
              <w:t>工厂、居民</w:t>
            </w:r>
            <w:r>
              <w:br w:type="textWrapping"/>
            </w:r>
            <w:r>
              <w:rPr>
                <w:rFonts w:ascii="W4KeyZcg+SimSun" w:hAnsi="W4KeyZcg+SimSun" w:eastAsia="W4KeyZcg+SimSun"/>
                <w:color w:val="000000"/>
                <w:sz w:val="20"/>
              </w:rPr>
              <w:t>点、道路。</w:t>
            </w:r>
            <w:r>
              <w:rPr>
                <w:rFonts w:ascii="EVNo8Oxx+SimSun" w:hAnsi="EVNo8Oxx+SimSun" w:eastAsia="EVNo8Oxx+SimSun"/>
                <w:color w:val="000000"/>
                <w:sz w:val="20"/>
              </w:rPr>
              <w:t xml:space="preserve"> </w:t>
            </w:r>
          </w:p>
        </w:tc>
        <w:tc>
          <w:tcPr>
            <w:tcW w:w="1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9F1379">
            <w:pPr>
              <w:widowControl/>
              <w:autoSpaceDE w:val="0"/>
              <w:autoSpaceDN w:val="0"/>
              <w:spacing w:before="260" w:after="0" w:line="312" w:lineRule="exact"/>
              <w:ind w:left="104" w:right="0" w:firstLine="0"/>
              <w:jc w:val="left"/>
            </w:pPr>
            <w:r>
              <w:rPr>
                <w:rFonts w:ascii="W4KeyZcg+SimSun" w:hAnsi="W4KeyZcg+SimSun" w:eastAsia="W4KeyZcg+SimSun"/>
                <w:color w:val="000000"/>
                <w:sz w:val="20"/>
              </w:rPr>
              <w:t>中型</w:t>
            </w:r>
            <w:r>
              <w:rPr>
                <w:rFonts w:ascii="EVNo8Oxx+SimSun" w:hAnsi="EVNo8Oxx+SimSun" w:eastAsia="EVNo8Oxx+SimSun"/>
                <w:color w:val="000000"/>
                <w:sz w:val="20"/>
              </w:rPr>
              <w:t>1</w:t>
            </w:r>
            <w:r>
              <w:rPr>
                <w:rFonts w:ascii="W4KeyZcg+SimSun" w:hAnsi="W4KeyZcg+SimSun" w:eastAsia="W4KeyZcg+SimSun"/>
                <w:color w:val="000000"/>
                <w:sz w:val="20"/>
              </w:rPr>
              <w:t>个，小型</w:t>
            </w:r>
            <w:r>
              <w:rPr>
                <w:rFonts w:ascii="EVNo8Oxx+SimSun" w:hAnsi="EVNo8Oxx+SimSun" w:eastAsia="EVNo8Oxx+SimSun"/>
                <w:color w:val="000000"/>
                <w:sz w:val="20"/>
              </w:rPr>
              <w:t>14</w:t>
            </w:r>
            <w:r>
              <w:rPr>
                <w:rFonts w:ascii="W4KeyZcg+SimSun" w:hAnsi="W4KeyZcg+SimSun" w:eastAsia="W4KeyZcg+SimSun"/>
                <w:color w:val="000000"/>
                <w:sz w:val="20"/>
              </w:rPr>
              <w:t>个，共计威</w:t>
            </w:r>
            <w:r>
              <w:br w:type="textWrapping"/>
            </w:r>
            <w:r>
              <w:rPr>
                <w:rFonts w:ascii="W4KeyZcg+SimSun" w:hAnsi="W4KeyZcg+SimSun" w:eastAsia="W4KeyZcg+SimSun"/>
                <w:color w:val="000000"/>
                <w:sz w:val="20"/>
              </w:rPr>
              <w:t>胁</w:t>
            </w:r>
            <w:r>
              <w:rPr>
                <w:rFonts w:ascii="EVNo8Oxx+SimSun" w:hAnsi="EVNo8Oxx+SimSun" w:eastAsia="EVNo8Oxx+SimSun"/>
                <w:color w:val="000000"/>
                <w:sz w:val="20"/>
              </w:rPr>
              <w:t>71</w:t>
            </w:r>
            <w:r>
              <w:rPr>
                <w:rFonts w:ascii="W4KeyZcg+SimSun" w:hAnsi="W4KeyZcg+SimSun" w:eastAsia="W4KeyZcg+SimSun"/>
                <w:color w:val="000000"/>
                <w:sz w:val="20"/>
              </w:rPr>
              <w:t>户</w:t>
            </w:r>
            <w:r>
              <w:rPr>
                <w:rFonts w:ascii="EVNo8Oxx+SimSun" w:hAnsi="EVNo8Oxx+SimSun" w:eastAsia="EVNo8Oxx+SimSun"/>
                <w:color w:val="000000"/>
                <w:sz w:val="20"/>
              </w:rPr>
              <w:t>361</w:t>
            </w:r>
            <w:r>
              <w:rPr>
                <w:rFonts w:ascii="W4KeyZcg+SimSun" w:hAnsi="W4KeyZcg+SimSun" w:eastAsia="W4KeyZcg+SimSun"/>
                <w:color w:val="000000"/>
                <w:sz w:val="20"/>
              </w:rPr>
              <w:t>人，</w:t>
            </w:r>
            <w:r>
              <w:rPr>
                <w:rFonts w:ascii="EVNo8Oxx+SimSun" w:hAnsi="EVNo8Oxx+SimSun" w:eastAsia="EVNo8Oxx+SimSun"/>
                <w:color w:val="000000"/>
                <w:sz w:val="20"/>
              </w:rPr>
              <w:t>1600</w:t>
            </w:r>
            <w:r>
              <w:rPr>
                <w:rFonts w:ascii="W4KeyZcg+SimSun" w:hAnsi="W4KeyZcg+SimSun" w:eastAsia="W4KeyZcg+SimSun"/>
                <w:color w:val="000000"/>
                <w:sz w:val="20"/>
              </w:rPr>
              <w:t>万元。</w:t>
            </w:r>
            <w:r>
              <w:rPr>
                <w:rFonts w:ascii="EVNo8Oxx+SimSun" w:hAnsi="EVNo8Oxx+SimSun" w:eastAsia="EVNo8Oxx+SimSun"/>
                <w:color w:val="000000"/>
                <w:sz w:val="20"/>
              </w:rPr>
              <w:t xml:space="preserve"> </w:t>
            </w:r>
          </w:p>
        </w:tc>
        <w:tc>
          <w:tcPr>
            <w:tcW w:w="2126" w:type="dxa"/>
            <w:tcBorders>
              <w:top w:val="single" w:color="000000" w:sz="4" w:space="0"/>
              <w:left w:val="single" w:color="000000" w:sz="4" w:space="0"/>
              <w:bottom w:val="single" w:color="000000" w:sz="4" w:space="0"/>
              <w:right w:val="single" w:color="000000" w:sz="2" w:space="0"/>
            </w:tcBorders>
            <w:tcMar>
              <w:left w:w="0" w:type="dxa"/>
              <w:right w:w="0" w:type="dxa"/>
            </w:tcMar>
          </w:tcPr>
          <w:p w14:paraId="7B009739">
            <w:pPr>
              <w:widowControl/>
              <w:autoSpaceDE w:val="0"/>
              <w:autoSpaceDN w:val="0"/>
              <w:spacing w:before="0" w:after="0" w:line="304" w:lineRule="exact"/>
              <w:ind w:left="104" w:right="0" w:firstLine="0"/>
              <w:jc w:val="left"/>
            </w:pPr>
            <w:r>
              <w:rPr>
                <w:rFonts w:ascii="EVNo8Oxx+SimSun" w:hAnsi="EVNo8Oxx+SimSun" w:eastAsia="EVNo8Oxx+SimSun"/>
                <w:color w:val="000000"/>
                <w:sz w:val="20"/>
              </w:rPr>
              <w:t>1</w:t>
            </w:r>
            <w:r>
              <w:rPr>
                <w:rFonts w:ascii="W4KeyZcg+SimSun" w:hAnsi="W4KeyZcg+SimSun" w:eastAsia="W4KeyZcg+SimSun"/>
                <w:color w:val="000000"/>
                <w:sz w:val="20"/>
              </w:rPr>
              <w:t>、加强地质环境保护和工程治理结合；</w:t>
            </w:r>
            <w:r>
              <w:rPr>
                <w:rFonts w:ascii="EVNo8Oxx+SimSun" w:hAnsi="EVNo8Oxx+SimSun" w:eastAsia="EVNo8Oxx+SimSun"/>
                <w:color w:val="000000"/>
                <w:sz w:val="20"/>
              </w:rPr>
              <w:t xml:space="preserve"> </w:t>
            </w:r>
            <w:r>
              <w:br w:type="textWrapping"/>
            </w:r>
            <w:r>
              <w:rPr>
                <w:rFonts w:ascii="EVNo8Oxx+SimSun" w:hAnsi="EVNo8Oxx+SimSun" w:eastAsia="EVNo8Oxx+SimSun"/>
                <w:color w:val="000000"/>
                <w:sz w:val="20"/>
              </w:rPr>
              <w:t>2</w:t>
            </w:r>
            <w:r>
              <w:rPr>
                <w:rFonts w:ascii="W4KeyZcg+SimSun" w:hAnsi="W4KeyZcg+SimSun" w:eastAsia="W4KeyZcg+SimSun"/>
                <w:color w:val="000000"/>
                <w:sz w:val="20"/>
              </w:rPr>
              <w:t>、加强工程建设项目管理；</w:t>
            </w:r>
            <w:r>
              <w:rPr>
                <w:rFonts w:ascii="EVNo8Oxx+SimSun" w:hAnsi="EVNo8Oxx+SimSun" w:eastAsia="EVNo8Oxx+SimSun"/>
                <w:color w:val="000000"/>
                <w:sz w:val="20"/>
              </w:rPr>
              <w:t xml:space="preserve"> </w:t>
            </w:r>
            <w:r>
              <w:br w:type="textWrapping"/>
            </w:r>
            <w:r>
              <w:rPr>
                <w:rFonts w:ascii="EVNo8Oxx+SimSun" w:hAnsi="EVNo8Oxx+SimSun" w:eastAsia="EVNo8Oxx+SimSun"/>
                <w:color w:val="000000"/>
                <w:sz w:val="20"/>
              </w:rPr>
              <w:t>3</w:t>
            </w:r>
            <w:r>
              <w:rPr>
                <w:rFonts w:ascii="W4KeyZcg+SimSun" w:hAnsi="W4KeyZcg+SimSun" w:eastAsia="W4KeyZcg+SimSun"/>
                <w:color w:val="000000"/>
                <w:sz w:val="20"/>
              </w:rPr>
              <w:t>、群测群防，宣传教育。</w:t>
            </w:r>
            <w:r>
              <w:rPr>
                <w:rFonts w:ascii="EVNo8Oxx+SimSun" w:hAnsi="EVNo8Oxx+SimSun" w:eastAsia="EVNo8Oxx+SimSun"/>
                <w:color w:val="000000"/>
                <w:sz w:val="20"/>
              </w:rPr>
              <w:t xml:space="preserve"> </w:t>
            </w:r>
          </w:p>
        </w:tc>
      </w:tr>
      <w:tr w14:paraId="232C5688">
        <w:tblPrEx>
          <w:tblCellMar>
            <w:top w:w="0" w:type="dxa"/>
            <w:left w:w="108" w:type="dxa"/>
            <w:bottom w:w="0" w:type="dxa"/>
            <w:right w:w="108" w:type="dxa"/>
          </w:tblCellMar>
        </w:tblPrEx>
        <w:trPr>
          <w:trHeight w:val="2202" w:hRule="exact"/>
        </w:trPr>
        <w:tc>
          <w:tcPr>
            <w:tcW w:w="1852" w:type="dxa"/>
            <w:gridSpan w:val="2"/>
            <w:tcBorders>
              <w:top w:val="single" w:color="000000" w:sz="4" w:space="0"/>
              <w:left w:val="single" w:color="000000" w:sz="4" w:space="0"/>
              <w:bottom w:val="single" w:color="000000" w:sz="10" w:space="0"/>
              <w:right w:val="single" w:color="000000" w:sz="4" w:space="0"/>
            </w:tcBorders>
            <w:tcMar>
              <w:left w:w="0" w:type="dxa"/>
              <w:right w:w="0" w:type="dxa"/>
            </w:tcMar>
          </w:tcPr>
          <w:p w14:paraId="447B9B13">
            <w:pPr>
              <w:widowControl/>
              <w:autoSpaceDE w:val="0"/>
              <w:autoSpaceDN w:val="0"/>
              <w:spacing w:before="832" w:after="0" w:line="200" w:lineRule="exact"/>
              <w:ind w:left="414" w:right="0" w:firstLine="0"/>
              <w:jc w:val="left"/>
            </w:pPr>
            <w:r>
              <w:rPr>
                <w:rFonts w:ascii="W4KeyZcg+SimSun" w:hAnsi="W4KeyZcg+SimSun" w:eastAsia="W4KeyZcg+SimSun"/>
                <w:color w:val="000000"/>
                <w:sz w:val="20"/>
              </w:rPr>
              <w:t>一般防治区</w:t>
            </w:r>
            <w:r>
              <w:rPr>
                <w:rFonts w:ascii="EVNo8Oxx+SimSun" w:hAnsi="EVNo8Oxx+SimSun" w:eastAsia="EVNo8Oxx+SimSun"/>
                <w:color w:val="000000"/>
                <w:sz w:val="20"/>
              </w:rPr>
              <w:t xml:space="preserve"> </w:t>
            </w:r>
          </w:p>
          <w:p w14:paraId="17EE3700">
            <w:pPr>
              <w:widowControl/>
              <w:autoSpaceDE w:val="0"/>
              <w:autoSpaceDN w:val="0"/>
              <w:spacing w:before="102" w:after="0" w:line="210" w:lineRule="exact"/>
              <w:ind w:left="766" w:right="0" w:firstLine="0"/>
              <w:jc w:val="left"/>
            </w:pPr>
            <w:r>
              <w:rPr>
                <w:rFonts w:ascii="EVNo8Oxx+SimSun" w:hAnsi="EVNo8Oxx+SimSun" w:eastAsia="EVNo8Oxx+SimSun"/>
                <w:color w:val="000000"/>
                <w:sz w:val="20"/>
              </w:rPr>
              <w:t>(C)</w:t>
            </w:r>
            <w:r>
              <w:rPr>
                <w:rFonts w:ascii="EVNo8Oxx+SimSun" w:hAnsi="EVNo8Oxx+SimSun" w:eastAsia="EVNo8Oxx+SimSun"/>
                <w:color w:val="000000"/>
                <w:sz w:val="21"/>
              </w:rPr>
              <w:t xml:space="preserve"> </w:t>
            </w:r>
          </w:p>
        </w:tc>
        <w:tc>
          <w:tcPr>
            <w:tcW w:w="560" w:type="dxa"/>
            <w:tcBorders>
              <w:top w:val="single" w:color="000000" w:sz="4" w:space="0"/>
              <w:left w:val="single" w:color="000000" w:sz="4" w:space="0"/>
              <w:bottom w:val="single" w:color="000000" w:sz="10" w:space="0"/>
              <w:right w:val="single" w:color="000000" w:sz="4" w:space="0"/>
            </w:tcBorders>
            <w:tcMar>
              <w:left w:w="0" w:type="dxa"/>
              <w:right w:w="0" w:type="dxa"/>
            </w:tcMar>
          </w:tcPr>
          <w:p w14:paraId="2292998F">
            <w:pPr>
              <w:widowControl/>
              <w:autoSpaceDE w:val="0"/>
              <w:autoSpaceDN w:val="0"/>
              <w:spacing w:before="860" w:after="0" w:line="212" w:lineRule="exact"/>
              <w:ind w:left="0" w:right="0" w:firstLine="0"/>
              <w:jc w:val="center"/>
            </w:pPr>
            <w:r>
              <w:rPr>
                <w:rFonts w:ascii="EVNo8Oxx+SimSun" w:hAnsi="EVNo8Oxx+SimSun" w:eastAsia="EVNo8Oxx+SimSun"/>
                <w:color w:val="000000"/>
                <w:sz w:val="21"/>
              </w:rPr>
              <w:t>492.7</w:t>
            </w:r>
          </w:p>
          <w:p w14:paraId="0737EB34">
            <w:pPr>
              <w:widowControl/>
              <w:autoSpaceDE w:val="0"/>
              <w:autoSpaceDN w:val="0"/>
              <w:spacing w:before="28" w:after="0" w:line="212" w:lineRule="exact"/>
              <w:ind w:left="218" w:right="0" w:firstLine="0"/>
              <w:jc w:val="left"/>
            </w:pPr>
            <w:r>
              <w:rPr>
                <w:rFonts w:ascii="EVNo8Oxx+SimSun" w:hAnsi="EVNo8Oxx+SimSun" w:eastAsia="EVNo8Oxx+SimSun"/>
                <w:color w:val="000000"/>
                <w:sz w:val="21"/>
              </w:rPr>
              <w:t xml:space="preserve">8 </w:t>
            </w:r>
          </w:p>
        </w:tc>
        <w:tc>
          <w:tcPr>
            <w:tcW w:w="856" w:type="dxa"/>
            <w:tcBorders>
              <w:top w:val="single" w:color="000000" w:sz="4" w:space="0"/>
              <w:left w:val="single" w:color="000000" w:sz="4" w:space="0"/>
              <w:bottom w:val="single" w:color="000000" w:sz="10" w:space="0"/>
              <w:right w:val="single" w:color="000000" w:sz="4" w:space="0"/>
            </w:tcBorders>
            <w:tcMar>
              <w:left w:w="0" w:type="dxa"/>
              <w:right w:w="0" w:type="dxa"/>
            </w:tcMar>
          </w:tcPr>
          <w:p w14:paraId="297A22FC">
            <w:pPr>
              <w:widowControl/>
              <w:autoSpaceDE w:val="0"/>
              <w:autoSpaceDN w:val="0"/>
              <w:spacing w:before="980" w:after="0" w:line="212" w:lineRule="exact"/>
              <w:ind w:left="158" w:right="0" w:firstLine="0"/>
              <w:jc w:val="left"/>
            </w:pPr>
            <w:r>
              <w:rPr>
                <w:rFonts w:ascii="EVNo8Oxx+SimSun" w:hAnsi="EVNo8Oxx+SimSun" w:eastAsia="EVNo8Oxx+SimSun"/>
                <w:color w:val="000000"/>
                <w:sz w:val="21"/>
              </w:rPr>
              <w:t xml:space="preserve">89.24 </w:t>
            </w:r>
          </w:p>
        </w:tc>
        <w:tc>
          <w:tcPr>
            <w:tcW w:w="5390" w:type="dxa"/>
            <w:tcBorders>
              <w:top w:val="single" w:color="000000" w:sz="4" w:space="0"/>
              <w:left w:val="single" w:color="000000" w:sz="4" w:space="0"/>
              <w:bottom w:val="single" w:color="000000" w:sz="10" w:space="0"/>
              <w:right w:val="single" w:color="000000" w:sz="2" w:space="0"/>
            </w:tcBorders>
            <w:tcMar>
              <w:left w:w="0" w:type="dxa"/>
              <w:right w:w="0" w:type="dxa"/>
            </w:tcMar>
          </w:tcPr>
          <w:p w14:paraId="567E2FD2">
            <w:pPr>
              <w:widowControl/>
              <w:autoSpaceDE w:val="0"/>
              <w:autoSpaceDN w:val="0"/>
              <w:spacing w:before="0" w:after="0" w:line="304" w:lineRule="exact"/>
              <w:ind w:left="104" w:right="0" w:firstLine="0"/>
              <w:jc w:val="left"/>
            </w:pPr>
            <w:r>
              <w:rPr>
                <w:rFonts w:ascii="W4KeyZcg+SimSun" w:hAnsi="W4KeyZcg+SimSun" w:eastAsia="W4KeyZcg+SimSun"/>
                <w:color w:val="000000"/>
                <w:sz w:val="20"/>
              </w:rPr>
              <w:t>冲湖积、冲洪积盆地、峰丛洼地地貌和石丘洼地等地形地貌，地形较为平缓岩性主要为第四系粘性土、砂土、卵砾石层，寒武系沧浪铺组页岩、砂岩、粉砂岩，龙王庙组白云岩，陡坡寺组白云岩、页岩，少量二叠系栖霞、茅口组白云质灰岩、二叠系倒石头组铝土岩、页岩及泥盆系中上统白云岩、灰岩、砂岩。区内城市建设、切坡修路、建房等人类工程活动强烈，地质环境条件较差。</w:t>
            </w:r>
            <w:r>
              <w:rPr>
                <w:rFonts w:ascii="EVNo8Oxx+SimSun" w:hAnsi="EVNo8Oxx+SimSun" w:eastAsia="EVNo8Oxx+SimSun"/>
                <w:color w:val="000000"/>
                <w:sz w:val="21"/>
              </w:rPr>
              <w:t xml:space="preserve"> </w:t>
            </w:r>
          </w:p>
        </w:tc>
        <w:tc>
          <w:tcPr>
            <w:tcW w:w="1694" w:type="dxa"/>
            <w:tcBorders>
              <w:top w:val="single" w:color="000000" w:sz="4" w:space="0"/>
              <w:left w:val="single" w:color="000000" w:sz="2" w:space="0"/>
              <w:bottom w:val="single" w:color="000000" w:sz="10" w:space="0"/>
              <w:right w:val="single" w:color="000000" w:sz="4" w:space="0"/>
            </w:tcBorders>
            <w:tcMar>
              <w:left w:w="0" w:type="dxa"/>
              <w:right w:w="0" w:type="dxa"/>
            </w:tcMar>
          </w:tcPr>
          <w:p w14:paraId="6CD0209C">
            <w:pPr>
              <w:widowControl/>
              <w:autoSpaceDE w:val="0"/>
              <w:autoSpaceDN w:val="0"/>
              <w:spacing w:before="94" w:after="0" w:line="312" w:lineRule="exact"/>
              <w:ind w:left="98" w:right="0" w:firstLine="0"/>
              <w:jc w:val="left"/>
            </w:pPr>
            <w:r>
              <w:rPr>
                <w:rFonts w:ascii="W4KeyZcg+SimSun" w:hAnsi="W4KeyZcg+SimSun" w:eastAsia="W4KeyZcg+SimSun"/>
                <w:color w:val="000000"/>
                <w:sz w:val="20"/>
              </w:rPr>
              <w:t>调查区内地质灾害点有</w:t>
            </w:r>
            <w:r>
              <w:rPr>
                <w:rFonts w:ascii="EVNo8Oxx+SimSun" w:hAnsi="EVNo8Oxx+SimSun" w:eastAsia="EVNo8Oxx+SimSun"/>
                <w:color w:val="000000"/>
                <w:sz w:val="20"/>
              </w:rPr>
              <w:t>10</w:t>
            </w:r>
            <w:r>
              <w:rPr>
                <w:rFonts w:ascii="W4KeyZcg+SimSun" w:hAnsi="W4KeyZcg+SimSun" w:eastAsia="W4KeyZcg+SimSun"/>
                <w:color w:val="000000"/>
                <w:sz w:val="20"/>
              </w:rPr>
              <w:t>个，主要为滑坡及少数塌陷；主要诱因为降雨、工程建设等。</w:t>
            </w:r>
            <w:r>
              <w:rPr>
                <w:rFonts w:ascii="EVNo8Oxx+SimSun" w:hAnsi="EVNo8Oxx+SimSun" w:eastAsia="EVNo8Oxx+SimSun"/>
                <w:color w:val="000000"/>
                <w:sz w:val="20"/>
              </w:rPr>
              <w:t xml:space="preserve"> </w:t>
            </w:r>
          </w:p>
        </w:tc>
        <w:tc>
          <w:tcPr>
            <w:tcW w:w="852" w:type="dxa"/>
            <w:tcBorders>
              <w:top w:val="single" w:color="000000" w:sz="4" w:space="0"/>
              <w:left w:val="single" w:color="000000" w:sz="4" w:space="0"/>
              <w:bottom w:val="single" w:color="000000" w:sz="10" w:space="0"/>
              <w:right w:val="single" w:color="000000" w:sz="4" w:space="0"/>
            </w:tcBorders>
            <w:tcMar>
              <w:left w:w="0" w:type="dxa"/>
              <w:right w:w="0" w:type="dxa"/>
            </w:tcMar>
          </w:tcPr>
          <w:p w14:paraId="7CCE3682">
            <w:pPr>
              <w:widowControl/>
              <w:autoSpaceDE w:val="0"/>
              <w:autoSpaceDN w:val="0"/>
              <w:spacing w:before="408" w:after="0" w:line="312" w:lineRule="exact"/>
              <w:ind w:left="104" w:right="0" w:firstLine="0"/>
              <w:jc w:val="left"/>
            </w:pPr>
            <w:r>
              <w:rPr>
                <w:rFonts w:ascii="W4KeyZcg+SimSun" w:hAnsi="W4KeyZcg+SimSun" w:eastAsia="W4KeyZcg+SimSun"/>
                <w:color w:val="000000"/>
                <w:sz w:val="20"/>
              </w:rPr>
              <w:t>工厂、居民</w:t>
            </w:r>
            <w:r>
              <w:br w:type="textWrapping"/>
            </w:r>
            <w:r>
              <w:rPr>
                <w:rFonts w:ascii="W4KeyZcg+SimSun" w:hAnsi="W4KeyZcg+SimSun" w:eastAsia="W4KeyZcg+SimSun"/>
                <w:color w:val="000000"/>
                <w:sz w:val="20"/>
              </w:rPr>
              <w:t>点、道路。</w:t>
            </w:r>
            <w:r>
              <w:rPr>
                <w:rFonts w:ascii="EVNo8Oxx+SimSun" w:hAnsi="EVNo8Oxx+SimSun" w:eastAsia="EVNo8Oxx+SimSun"/>
                <w:color w:val="000000"/>
                <w:sz w:val="20"/>
              </w:rPr>
              <w:t xml:space="preserve"> </w:t>
            </w:r>
          </w:p>
        </w:tc>
        <w:tc>
          <w:tcPr>
            <w:tcW w:w="1560" w:type="dxa"/>
            <w:tcBorders>
              <w:top w:val="single" w:color="000000" w:sz="4" w:space="0"/>
              <w:left w:val="single" w:color="000000" w:sz="4" w:space="0"/>
              <w:bottom w:val="single" w:color="000000" w:sz="10" w:space="0"/>
              <w:right w:val="single" w:color="000000" w:sz="4" w:space="0"/>
            </w:tcBorders>
            <w:tcMar>
              <w:left w:w="0" w:type="dxa"/>
              <w:right w:w="0" w:type="dxa"/>
            </w:tcMar>
          </w:tcPr>
          <w:p w14:paraId="3B1AE052">
            <w:pPr>
              <w:widowControl/>
              <w:autoSpaceDE w:val="0"/>
              <w:autoSpaceDN w:val="0"/>
              <w:spacing w:before="408" w:after="0" w:line="312" w:lineRule="exact"/>
              <w:ind w:left="104" w:right="0" w:firstLine="0"/>
              <w:jc w:val="left"/>
            </w:pPr>
            <w:r>
              <w:rPr>
                <w:rFonts w:ascii="W4KeyZcg+SimSun" w:hAnsi="W4KeyZcg+SimSun" w:eastAsia="W4KeyZcg+SimSun"/>
                <w:color w:val="000000"/>
                <w:sz w:val="20"/>
              </w:rPr>
              <w:t>险情等级均为</w:t>
            </w:r>
            <w:r>
              <w:br w:type="textWrapping"/>
            </w:r>
            <w:r>
              <w:rPr>
                <w:rFonts w:ascii="W4KeyZcg+SimSun" w:hAnsi="W4KeyZcg+SimSun" w:eastAsia="W4KeyZcg+SimSun"/>
                <w:color w:val="000000"/>
                <w:sz w:val="20"/>
              </w:rPr>
              <w:t>小型，共计威胁</w:t>
            </w:r>
            <w:r>
              <w:rPr>
                <w:rFonts w:ascii="EVNo8Oxx+SimSun" w:hAnsi="EVNo8Oxx+SimSun" w:eastAsia="EVNo8Oxx+SimSun"/>
                <w:color w:val="000000"/>
                <w:sz w:val="20"/>
              </w:rPr>
              <w:t>46</w:t>
            </w:r>
            <w:r>
              <w:rPr>
                <w:rFonts w:ascii="W4KeyZcg+SimSun" w:hAnsi="W4KeyZcg+SimSun" w:eastAsia="W4KeyZcg+SimSun"/>
                <w:color w:val="000000"/>
                <w:sz w:val="20"/>
              </w:rPr>
              <w:t>户</w:t>
            </w:r>
            <w:r>
              <w:rPr>
                <w:rFonts w:ascii="EVNo8Oxx+SimSun" w:hAnsi="EVNo8Oxx+SimSun" w:eastAsia="EVNo8Oxx+SimSun"/>
                <w:color w:val="000000"/>
                <w:sz w:val="20"/>
              </w:rPr>
              <w:t>177</w:t>
            </w:r>
            <w:r>
              <w:rPr>
                <w:rFonts w:ascii="W4KeyZcg+SimSun" w:hAnsi="W4KeyZcg+SimSun" w:eastAsia="W4KeyZcg+SimSun"/>
                <w:color w:val="000000"/>
                <w:sz w:val="20"/>
              </w:rPr>
              <w:t>人，</w:t>
            </w:r>
            <w:r>
              <w:rPr>
                <w:rFonts w:ascii="EVNo8Oxx+SimSun" w:hAnsi="EVNo8Oxx+SimSun" w:eastAsia="EVNo8Oxx+SimSun"/>
                <w:color w:val="000000"/>
                <w:sz w:val="20"/>
              </w:rPr>
              <w:t>1720</w:t>
            </w:r>
            <w:r>
              <w:rPr>
                <w:rFonts w:ascii="W4KeyZcg+SimSun" w:hAnsi="W4KeyZcg+SimSun" w:eastAsia="W4KeyZcg+SimSun"/>
                <w:color w:val="000000"/>
                <w:sz w:val="20"/>
              </w:rPr>
              <w:t>万元。</w:t>
            </w:r>
            <w:r>
              <w:rPr>
                <w:rFonts w:ascii="EVNo8Oxx+SimSun" w:hAnsi="EVNo8Oxx+SimSun" w:eastAsia="EVNo8Oxx+SimSun"/>
                <w:color w:val="000000"/>
                <w:sz w:val="20"/>
              </w:rPr>
              <w:t xml:space="preserve"> </w:t>
            </w:r>
          </w:p>
        </w:tc>
        <w:tc>
          <w:tcPr>
            <w:tcW w:w="2126" w:type="dxa"/>
            <w:tcBorders>
              <w:top w:val="single" w:color="000000" w:sz="4" w:space="0"/>
              <w:left w:val="single" w:color="000000" w:sz="4" w:space="0"/>
              <w:bottom w:val="single" w:color="000000" w:sz="10" w:space="0"/>
              <w:right w:val="single" w:color="000000" w:sz="2" w:space="0"/>
            </w:tcBorders>
            <w:tcMar>
              <w:left w:w="0" w:type="dxa"/>
              <w:right w:w="0" w:type="dxa"/>
            </w:tcMar>
          </w:tcPr>
          <w:p w14:paraId="0FC5F7BF">
            <w:pPr>
              <w:widowControl/>
              <w:autoSpaceDE w:val="0"/>
              <w:autoSpaceDN w:val="0"/>
              <w:spacing w:before="94" w:after="0" w:line="312" w:lineRule="exact"/>
              <w:ind w:left="104" w:right="0" w:firstLine="0"/>
              <w:jc w:val="left"/>
            </w:pPr>
            <w:r>
              <w:rPr>
                <w:rFonts w:ascii="EVNo8Oxx+SimSun" w:hAnsi="EVNo8Oxx+SimSun" w:eastAsia="EVNo8Oxx+SimSun"/>
                <w:color w:val="000000"/>
                <w:sz w:val="20"/>
              </w:rPr>
              <w:t>1</w:t>
            </w:r>
            <w:r>
              <w:rPr>
                <w:rFonts w:ascii="W4KeyZcg+SimSun" w:hAnsi="W4KeyZcg+SimSun" w:eastAsia="W4KeyZcg+SimSun"/>
                <w:color w:val="000000"/>
                <w:sz w:val="20"/>
              </w:rPr>
              <w:t>、加强地质环境保护和工程治理结合；</w:t>
            </w:r>
            <w:r>
              <w:rPr>
                <w:rFonts w:ascii="EVNo8Oxx+SimSun" w:hAnsi="EVNo8Oxx+SimSun" w:eastAsia="EVNo8Oxx+SimSun"/>
                <w:color w:val="000000"/>
                <w:sz w:val="20"/>
              </w:rPr>
              <w:t xml:space="preserve"> </w:t>
            </w:r>
            <w:r>
              <w:br w:type="textWrapping"/>
            </w:r>
            <w:r>
              <w:rPr>
                <w:rFonts w:ascii="EVNo8Oxx+SimSun" w:hAnsi="EVNo8Oxx+SimSun" w:eastAsia="EVNo8Oxx+SimSun"/>
                <w:color w:val="000000"/>
                <w:sz w:val="20"/>
              </w:rPr>
              <w:t>2</w:t>
            </w:r>
            <w:r>
              <w:rPr>
                <w:rFonts w:ascii="W4KeyZcg+SimSun" w:hAnsi="W4KeyZcg+SimSun" w:eastAsia="W4KeyZcg+SimSun"/>
                <w:color w:val="000000"/>
                <w:sz w:val="20"/>
              </w:rPr>
              <w:t>、加强工程建设项目管理；</w:t>
            </w:r>
            <w:r>
              <w:rPr>
                <w:rFonts w:ascii="EVNo8Oxx+SimSun" w:hAnsi="EVNo8Oxx+SimSun" w:eastAsia="EVNo8Oxx+SimSun"/>
                <w:color w:val="000000"/>
                <w:sz w:val="20"/>
              </w:rPr>
              <w:t xml:space="preserve"> </w:t>
            </w:r>
            <w:r>
              <w:br w:type="textWrapping"/>
            </w:r>
            <w:r>
              <w:rPr>
                <w:rFonts w:ascii="EVNo8Oxx+SimSun" w:hAnsi="EVNo8Oxx+SimSun" w:eastAsia="EVNo8Oxx+SimSun"/>
                <w:color w:val="000000"/>
                <w:sz w:val="20"/>
              </w:rPr>
              <w:t>3</w:t>
            </w:r>
            <w:r>
              <w:rPr>
                <w:rFonts w:ascii="W4KeyZcg+SimSun" w:hAnsi="W4KeyZcg+SimSun" w:eastAsia="W4KeyZcg+SimSun"/>
                <w:color w:val="000000"/>
                <w:sz w:val="20"/>
              </w:rPr>
              <w:t>、群测群防，宣传教育。</w:t>
            </w:r>
            <w:r>
              <w:rPr>
                <w:rFonts w:ascii="EVNo8Oxx+SimSun" w:hAnsi="EVNo8Oxx+SimSun" w:eastAsia="EVNo8Oxx+SimSun"/>
                <w:color w:val="000000"/>
                <w:sz w:val="20"/>
              </w:rPr>
              <w:t xml:space="preserve"> </w:t>
            </w:r>
          </w:p>
        </w:tc>
      </w:tr>
    </w:tbl>
    <w:p w14:paraId="02B0647D">
      <w:pPr>
        <w:widowControl/>
        <w:autoSpaceDE w:val="0"/>
        <w:autoSpaceDN w:val="0"/>
        <w:spacing w:before="960" w:after="0" w:line="240" w:lineRule="exact"/>
        <w:ind w:left="13672" w:right="0" w:firstLine="0"/>
        <w:jc w:val="left"/>
      </w:pPr>
      <w:r>
        <w:rPr>
          <w:rFonts w:ascii="xKtjpZf5+SimHei" w:hAnsi="xKtjpZf5+SimHei" w:eastAsia="xKtjpZf5+SimHei"/>
          <w:color w:val="000000"/>
          <w:sz w:val="24"/>
        </w:rPr>
        <w:t xml:space="preserve">- 26 - </w:t>
      </w:r>
    </w:p>
    <w:p w14:paraId="4C89E602">
      <w:pPr>
        <w:sectPr>
          <w:pgSz w:w="16838" w:h="12306"/>
          <w:pgMar w:top="984" w:right="892" w:bottom="618" w:left="1008" w:header="720" w:footer="720" w:gutter="0"/>
          <w:cols w:equalWidth="0" w:num="1">
            <w:col w:w="14938"/>
          </w:cols>
          <w:docGrid w:linePitch="360" w:charSpace="0"/>
        </w:sectPr>
      </w:pPr>
    </w:p>
    <w:p w14:paraId="147267BA">
      <w:pPr>
        <w:widowControl/>
        <w:autoSpaceDE w:val="0"/>
        <w:autoSpaceDN w:val="0"/>
        <w:spacing w:before="650" w:after="0" w:line="220" w:lineRule="exact"/>
        <w:ind w:left="0" w:right="0"/>
      </w:pPr>
    </w:p>
    <w:p w14:paraId="2C4FD5A1">
      <w:pPr>
        <w:widowControl/>
        <w:autoSpaceDE w:val="0"/>
        <w:autoSpaceDN w:val="0"/>
        <w:spacing w:before="0" w:after="0" w:line="414" w:lineRule="exact"/>
        <w:ind w:left="358" w:right="0" w:firstLine="0"/>
        <w:jc w:val="left"/>
      </w:pPr>
      <w:r>
        <w:rPr>
          <w:rFonts w:ascii="RJfBhrmH+SimHei" w:hAnsi="RJfBhrmH+SimHei" w:eastAsia="RJfBhrmH+SimHei"/>
          <w:b/>
          <w:color w:val="000000"/>
          <w:sz w:val="36"/>
        </w:rPr>
        <w:t>四、地质灾害防治规划</w:t>
      </w:r>
      <w:r>
        <w:rPr>
          <w:rFonts w:ascii="Times New Roman,Bold" w:hAnsi="Times New Roman,Bold" w:eastAsia="Times New Roman,Bold"/>
          <w:b/>
          <w:color w:val="FF0000"/>
          <w:sz w:val="36"/>
        </w:rPr>
        <w:t xml:space="preserve"> </w:t>
      </w:r>
    </w:p>
    <w:p w14:paraId="58A4597F">
      <w:pPr>
        <w:widowControl/>
        <w:autoSpaceDE w:val="0"/>
        <w:autoSpaceDN w:val="0"/>
        <w:spacing w:before="72" w:after="0" w:line="658" w:lineRule="exact"/>
        <w:ind w:left="358" w:right="504" w:firstLine="560"/>
        <w:jc w:val="both"/>
      </w:pPr>
      <w:r>
        <w:rPr>
          <w:rFonts w:ascii="W4KeyZcg+SimSun" w:hAnsi="W4KeyZcg+SimSun" w:eastAsia="W4KeyZcg+SimSun"/>
          <w:color w:val="000000"/>
          <w:sz w:val="28"/>
        </w:rPr>
        <w:t>官渡地质灾害隐患受局地集中降雨影响，具有以人类工程活动相关性的滑坡、崩塌灾害的群发、链发之特征，仅进行单点的搬迁避让或工程治理，很难从根本上解决辖区内的地质灾害问题，因此在单点治理的同时，还须从长远出发，考虑人类工程活动与地质灾害防治协调发展的综合治理思路，才能有效遏制或减缓规划区地质环境的进一步恶化，确保经济社会可持续发展。</w:t>
      </w:r>
      <w:r>
        <w:rPr>
          <w:rFonts w:ascii="Times New Roman" w:hAnsi="Times New Roman" w:eastAsia="Times New Roman"/>
          <w:color w:val="000000"/>
          <w:sz w:val="28"/>
        </w:rPr>
        <w:t xml:space="preserve"> </w:t>
      </w:r>
    </w:p>
    <w:p w14:paraId="3D67F3D2">
      <w:pPr>
        <w:widowControl/>
        <w:autoSpaceDE w:val="0"/>
        <w:autoSpaceDN w:val="0"/>
        <w:spacing w:before="308" w:after="0" w:line="368" w:lineRule="exact"/>
        <w:ind w:left="1002" w:right="0" w:firstLine="0"/>
        <w:jc w:val="left"/>
      </w:pPr>
      <w:r>
        <w:rPr>
          <w:rFonts w:ascii="RJfBhrmH+SimHei" w:hAnsi="RJfBhrmH+SimHei" w:eastAsia="RJfBhrmH+SimHei"/>
          <w:b/>
          <w:color w:val="000000"/>
          <w:sz w:val="32"/>
        </w:rPr>
        <w:t>（一）调查评价</w:t>
      </w:r>
      <w:r>
        <w:rPr>
          <w:rFonts w:ascii="Arial,Bold" w:hAnsi="Arial,Bold" w:eastAsia="Arial,Bold"/>
          <w:b/>
          <w:color w:val="000000"/>
          <w:sz w:val="32"/>
        </w:rPr>
        <w:t xml:space="preserve"> </w:t>
      </w:r>
    </w:p>
    <w:p w14:paraId="54E795C6">
      <w:pPr>
        <w:widowControl/>
        <w:tabs>
          <w:tab w:val="left" w:pos="918"/>
          <w:tab w:val="left" w:pos="920"/>
        </w:tabs>
        <w:autoSpaceDE w:val="0"/>
        <w:autoSpaceDN w:val="0"/>
        <w:spacing w:before="0" w:after="0" w:line="644" w:lineRule="exact"/>
        <w:ind w:left="358" w:right="288" w:firstLine="0"/>
        <w:jc w:val="left"/>
      </w:pPr>
      <w:r>
        <w:tab/>
      </w:r>
      <w:r>
        <w:rPr>
          <w:rFonts w:ascii="xKtjpZf5+SimHei" w:hAnsi="xKtjpZf5+SimHei" w:eastAsia="xKtjpZf5+SimHei"/>
          <w:b/>
          <w:color w:val="000000"/>
          <w:sz w:val="28"/>
        </w:rPr>
        <w:t>(1)</w:t>
      </w:r>
      <w:r>
        <w:rPr>
          <w:rFonts w:ascii="RJfBhrmH+SimHei" w:hAnsi="RJfBhrmH+SimHei" w:eastAsia="RJfBhrmH+SimHei"/>
          <w:b/>
          <w:color w:val="000000"/>
          <w:sz w:val="28"/>
        </w:rPr>
        <w:t>巡查排查</w:t>
      </w:r>
      <w:r>
        <w:rPr>
          <w:rFonts w:ascii="xKtjpZf5+SimHei" w:hAnsi="xKtjpZf5+SimHei" w:eastAsia="xKtjpZf5+SimHei"/>
          <w:b/>
          <w:color w:val="000000"/>
          <w:sz w:val="28"/>
        </w:rPr>
        <w:t xml:space="preserve"> </w:t>
      </w:r>
      <w:r>
        <w:br w:type="textWrapping"/>
      </w:r>
      <w:r>
        <w:tab/>
      </w:r>
      <w:r>
        <w:rPr>
          <w:rFonts w:ascii="EVNo8Oxx+SimSun" w:hAnsi="EVNo8Oxx+SimSun" w:eastAsia="EVNo8Oxx+SimSun"/>
          <w:color w:val="000000"/>
          <w:sz w:val="28"/>
        </w:rPr>
        <w:t>1</w:t>
      </w:r>
      <w:r>
        <w:rPr>
          <w:rFonts w:ascii="W4KeyZcg+SimSun" w:hAnsi="W4KeyZcg+SimSun" w:eastAsia="W4KeyZcg+SimSun"/>
          <w:color w:val="000000"/>
          <w:sz w:val="28"/>
        </w:rPr>
        <w:t>）威胁对象主要是居民或责任主体不明确的地质灾害隐患巡查排查工作，由官渡区自然资源局组织完成。官渡区自然资源局应主动联合专业技术支撑单位，做到“汛前排查、汛中巡查、汛后核查”，并对汛中突发地质灾害隐患进行应急调查处置，及时发现、排除、减少隐患点造成的威胁。</w:t>
      </w:r>
      <w:r>
        <w:rPr>
          <w:rFonts w:ascii="EVNo8Oxx+SimSun" w:hAnsi="EVNo8Oxx+SimSun" w:eastAsia="EVNo8Oxx+SimSun"/>
          <w:color w:val="000000"/>
          <w:sz w:val="28"/>
        </w:rPr>
        <w:t xml:space="preserve"> </w:t>
      </w:r>
    </w:p>
    <w:p w14:paraId="5174E428">
      <w:pPr>
        <w:widowControl/>
        <w:autoSpaceDE w:val="0"/>
        <w:autoSpaceDN w:val="0"/>
        <w:spacing w:before="2" w:after="0" w:line="652" w:lineRule="exact"/>
        <w:ind w:left="358" w:right="506" w:firstLine="560"/>
        <w:jc w:val="both"/>
      </w:pPr>
      <w:r>
        <w:rPr>
          <w:rFonts w:ascii="W4KeyZcg+SimSun" w:hAnsi="W4KeyZcg+SimSun" w:eastAsia="W4KeyZcg+SimSun"/>
          <w:color w:val="000000"/>
          <w:sz w:val="28"/>
        </w:rPr>
        <w:t>每年</w:t>
      </w:r>
      <w:r>
        <w:rPr>
          <w:rFonts w:ascii="EVNo8Oxx+SimSun" w:hAnsi="EVNo8Oxx+SimSun" w:eastAsia="EVNo8Oxx+SimSun"/>
          <w:color w:val="000000"/>
          <w:sz w:val="28"/>
        </w:rPr>
        <w:t>1</w:t>
      </w:r>
      <w:r>
        <w:rPr>
          <w:rFonts w:ascii="W4KeyZcg+SimSun" w:hAnsi="W4KeyZcg+SimSun" w:eastAsia="W4KeyZcg+SimSun"/>
          <w:color w:val="000000"/>
          <w:sz w:val="28"/>
        </w:rPr>
        <w:t>～</w:t>
      </w:r>
      <w:r>
        <w:rPr>
          <w:rFonts w:ascii="EVNo8Oxx+SimSun" w:hAnsi="EVNo8Oxx+SimSun" w:eastAsia="EVNo8Oxx+SimSun"/>
          <w:color w:val="000000"/>
          <w:sz w:val="28"/>
        </w:rPr>
        <w:t>3</w:t>
      </w:r>
      <w:r>
        <w:rPr>
          <w:rFonts w:ascii="W4KeyZcg+SimSun" w:hAnsi="W4KeyZcg+SimSun" w:eastAsia="W4KeyZcg+SimSun"/>
          <w:color w:val="000000"/>
          <w:sz w:val="28"/>
        </w:rPr>
        <w:t>月排查上年度新增地质灾害隐患，重点调查新增地质灾害点分布、发生原因、稳定性现状及发展趋势、灾情等级及损失等情况，掌握地质灾害变化规律，调查人为活动对地质环境的影响以及由此产生的地质环境问题。</w:t>
      </w:r>
      <w:r>
        <w:rPr>
          <w:rFonts w:ascii="EVNo8Oxx+SimSun" w:hAnsi="EVNo8Oxx+SimSun" w:eastAsia="EVNo8Oxx+SimSun"/>
          <w:color w:val="000000"/>
          <w:sz w:val="28"/>
        </w:rPr>
        <w:t xml:space="preserve"> </w:t>
      </w:r>
    </w:p>
    <w:p w14:paraId="5531898C">
      <w:pPr>
        <w:widowControl/>
        <w:tabs>
          <w:tab w:val="left" w:pos="918"/>
        </w:tabs>
        <w:autoSpaceDE w:val="0"/>
        <w:autoSpaceDN w:val="0"/>
        <w:spacing w:before="4" w:after="0" w:line="650" w:lineRule="exact"/>
        <w:ind w:left="358" w:right="432" w:firstLine="0"/>
        <w:jc w:val="left"/>
      </w:pPr>
      <w:r>
        <w:tab/>
      </w:r>
      <w:r>
        <w:rPr>
          <w:rFonts w:ascii="W4KeyZcg+SimSun" w:hAnsi="W4KeyZcg+SimSun" w:eastAsia="W4KeyZcg+SimSun"/>
          <w:color w:val="000000"/>
          <w:sz w:val="28"/>
        </w:rPr>
        <w:t>每年</w:t>
      </w:r>
      <w:r>
        <w:rPr>
          <w:rFonts w:ascii="EVNo8Oxx+SimSun" w:hAnsi="EVNo8Oxx+SimSun" w:eastAsia="EVNo8Oxx+SimSun"/>
          <w:color w:val="000000"/>
          <w:sz w:val="28"/>
        </w:rPr>
        <w:t>4</w:t>
      </w:r>
      <w:r>
        <w:rPr>
          <w:rFonts w:ascii="W4KeyZcg+SimSun" w:hAnsi="W4KeyZcg+SimSun" w:eastAsia="W4KeyZcg+SimSun"/>
          <w:color w:val="000000"/>
          <w:sz w:val="28"/>
        </w:rPr>
        <w:t>～</w:t>
      </w:r>
      <w:r>
        <w:rPr>
          <w:rFonts w:ascii="EVNo8Oxx+SimSun" w:hAnsi="EVNo8Oxx+SimSun" w:eastAsia="EVNo8Oxx+SimSun"/>
          <w:color w:val="000000"/>
          <w:sz w:val="28"/>
        </w:rPr>
        <w:t>5</w:t>
      </w:r>
      <w:r>
        <w:rPr>
          <w:rFonts w:ascii="W4KeyZcg+SimSun" w:hAnsi="W4KeyZcg+SimSun" w:eastAsia="W4KeyZcg+SimSun"/>
          <w:color w:val="000000"/>
          <w:sz w:val="28"/>
        </w:rPr>
        <w:t>月，开展地质灾害汛前排查，排查隐患点现状，预测发展趋势，检查落实“两卡”发放工作情况，开展宣传教育等。</w:t>
      </w:r>
      <w:r>
        <w:rPr>
          <w:rFonts w:ascii="EVNo8Oxx+SimSun" w:hAnsi="EVNo8Oxx+SimSun" w:eastAsia="EVNo8Oxx+SimSun"/>
          <w:color w:val="000000"/>
          <w:sz w:val="28"/>
        </w:rPr>
        <w:t xml:space="preserve"> </w:t>
      </w:r>
    </w:p>
    <w:p w14:paraId="2D1C7544">
      <w:pPr>
        <w:widowControl/>
        <w:autoSpaceDE w:val="0"/>
        <w:autoSpaceDN w:val="0"/>
        <w:spacing w:before="372" w:after="0" w:line="280" w:lineRule="exact"/>
        <w:ind w:left="918" w:right="0" w:firstLine="0"/>
        <w:jc w:val="left"/>
      </w:pPr>
      <w:r>
        <w:rPr>
          <w:rFonts w:ascii="W4KeyZcg+SimSun" w:hAnsi="W4KeyZcg+SimSun" w:eastAsia="W4KeyZcg+SimSun"/>
          <w:color w:val="000000"/>
          <w:sz w:val="28"/>
        </w:rPr>
        <w:t>每年</w:t>
      </w:r>
      <w:r>
        <w:rPr>
          <w:rFonts w:ascii="EVNo8Oxx+SimSun" w:hAnsi="EVNo8Oxx+SimSun" w:eastAsia="EVNo8Oxx+SimSun"/>
          <w:color w:val="000000"/>
          <w:sz w:val="28"/>
        </w:rPr>
        <w:t>7</w:t>
      </w:r>
      <w:r>
        <w:rPr>
          <w:rFonts w:ascii="W4KeyZcg+SimSun" w:hAnsi="W4KeyZcg+SimSun" w:eastAsia="W4KeyZcg+SimSun"/>
          <w:color w:val="000000"/>
          <w:sz w:val="28"/>
        </w:rPr>
        <w:t>～</w:t>
      </w:r>
      <w:r>
        <w:rPr>
          <w:rFonts w:ascii="EVNo8Oxx+SimSun" w:hAnsi="EVNo8Oxx+SimSun" w:eastAsia="EVNo8Oxx+SimSun"/>
          <w:color w:val="000000"/>
          <w:sz w:val="28"/>
        </w:rPr>
        <w:t>8</w:t>
      </w:r>
      <w:r>
        <w:rPr>
          <w:rFonts w:ascii="W4KeyZcg+SimSun" w:hAnsi="W4KeyZcg+SimSun" w:eastAsia="W4KeyZcg+SimSun"/>
          <w:color w:val="000000"/>
          <w:sz w:val="28"/>
        </w:rPr>
        <w:t>月，开展地质灾害汛中巡查，对地质灾害危险区标示</w:t>
      </w:r>
    </w:p>
    <w:p w14:paraId="7CACF570">
      <w:pPr>
        <w:widowControl/>
        <w:autoSpaceDE w:val="0"/>
        <w:autoSpaceDN w:val="0"/>
        <w:spacing w:before="90" w:after="0" w:line="240" w:lineRule="exact"/>
        <w:ind w:left="7950" w:right="0" w:firstLine="0"/>
        <w:jc w:val="left"/>
      </w:pPr>
      <w:r>
        <w:rPr>
          <w:rFonts w:ascii="xKtjpZf5+SimHei" w:hAnsi="xKtjpZf5+SimHei" w:eastAsia="xKtjpZf5+SimHei"/>
          <w:color w:val="000000"/>
          <w:sz w:val="24"/>
        </w:rPr>
        <w:t xml:space="preserve">- 27 - </w:t>
      </w:r>
    </w:p>
    <w:p w14:paraId="51DEA30C">
      <w:pPr>
        <w:sectPr>
          <w:pgSz w:w="11906" w:h="17238"/>
          <w:pgMar w:top="870" w:right="1440" w:bottom="618" w:left="1440" w:header="720" w:footer="720" w:gutter="0"/>
          <w:cols w:equalWidth="0" w:num="1">
            <w:col w:w="9026"/>
          </w:cols>
          <w:docGrid w:linePitch="360" w:charSpace="0"/>
        </w:sectPr>
      </w:pPr>
    </w:p>
    <w:p w14:paraId="4DCC5889">
      <w:pPr>
        <w:widowControl/>
        <w:autoSpaceDE w:val="0"/>
        <w:autoSpaceDN w:val="0"/>
        <w:spacing w:before="594" w:after="0" w:line="220" w:lineRule="exact"/>
        <w:ind w:left="0" w:right="0"/>
      </w:pPr>
    </w:p>
    <w:p w14:paraId="4A263F88">
      <w:pPr>
        <w:widowControl/>
        <w:autoSpaceDE w:val="0"/>
        <w:autoSpaceDN w:val="0"/>
        <w:spacing w:before="0" w:after="0" w:line="560" w:lineRule="exact"/>
        <w:ind w:left="358" w:right="288" w:firstLine="0"/>
        <w:jc w:val="left"/>
      </w:pPr>
      <w:r>
        <w:rPr>
          <w:rFonts w:ascii="W4KeyZcg+SimSun" w:hAnsi="W4KeyZcg+SimSun" w:eastAsia="W4KeyZcg+SimSun"/>
          <w:color w:val="000000"/>
          <w:sz w:val="28"/>
        </w:rPr>
        <w:t>牌、逃离路线指示图标和示意图、预警信号、避险地、避险设施等的安放位置和汛期监测工作内容、值班制度的合理性及可行性进行检查指导，同时结合隐患点实际情况开展地质灾害防治知识的宣传、培训。</w:t>
      </w:r>
      <w:r>
        <w:rPr>
          <w:rFonts w:ascii="EVNo8Oxx+SimSun" w:hAnsi="EVNo8Oxx+SimSun" w:eastAsia="EVNo8Oxx+SimSun"/>
          <w:color w:val="000000"/>
          <w:sz w:val="28"/>
        </w:rPr>
        <w:t xml:space="preserve"> </w:t>
      </w:r>
    </w:p>
    <w:p w14:paraId="6B803E6A">
      <w:pPr>
        <w:widowControl/>
        <w:tabs>
          <w:tab w:val="left" w:pos="918"/>
        </w:tabs>
        <w:autoSpaceDE w:val="0"/>
        <w:autoSpaceDN w:val="0"/>
        <w:spacing w:before="2" w:after="0" w:line="650" w:lineRule="exact"/>
        <w:ind w:left="358" w:right="288" w:firstLine="0"/>
        <w:jc w:val="left"/>
      </w:pPr>
      <w:r>
        <w:tab/>
      </w:r>
      <w:r>
        <w:rPr>
          <w:rFonts w:ascii="W4KeyZcg+SimSun" w:hAnsi="W4KeyZcg+SimSun" w:eastAsia="W4KeyZcg+SimSun"/>
          <w:color w:val="000000"/>
          <w:sz w:val="28"/>
        </w:rPr>
        <w:t>每年</w:t>
      </w:r>
      <w:r>
        <w:rPr>
          <w:rFonts w:ascii="EVNo8Oxx+SimSun" w:hAnsi="EVNo8Oxx+SimSun" w:eastAsia="EVNo8Oxx+SimSun"/>
          <w:color w:val="000000"/>
          <w:sz w:val="28"/>
        </w:rPr>
        <w:t>11</w:t>
      </w:r>
      <w:r>
        <w:rPr>
          <w:rFonts w:ascii="W4KeyZcg+SimSun" w:hAnsi="W4KeyZcg+SimSun" w:eastAsia="W4KeyZcg+SimSun"/>
          <w:color w:val="000000"/>
          <w:sz w:val="28"/>
        </w:rPr>
        <w:t>月，开展汛期结束后的核查，核查地质灾害现状及趋势，稳定性程度，为下一年度开展相关工作提出建议。</w:t>
      </w:r>
      <w:r>
        <w:rPr>
          <w:rFonts w:ascii="EVNo8Oxx+SimSun" w:hAnsi="EVNo8Oxx+SimSun" w:eastAsia="EVNo8Oxx+SimSun"/>
          <w:color w:val="000000"/>
          <w:sz w:val="28"/>
        </w:rPr>
        <w:t xml:space="preserve"> </w:t>
      </w:r>
    </w:p>
    <w:p w14:paraId="496B6441">
      <w:pPr>
        <w:widowControl/>
        <w:autoSpaceDE w:val="0"/>
        <w:autoSpaceDN w:val="0"/>
        <w:spacing w:before="2" w:after="0" w:line="652" w:lineRule="exact"/>
        <w:ind w:left="358" w:right="504" w:firstLine="560"/>
        <w:jc w:val="both"/>
      </w:pPr>
      <w:r>
        <w:rPr>
          <w:rFonts w:ascii="EVNo8Oxx+SimSun" w:hAnsi="EVNo8Oxx+SimSun" w:eastAsia="EVNo8Oxx+SimSun"/>
          <w:color w:val="000000"/>
          <w:sz w:val="28"/>
        </w:rPr>
        <w:t>2</w:t>
      </w:r>
      <w:r>
        <w:rPr>
          <w:rFonts w:ascii="W4KeyZcg+SimSun" w:hAnsi="W4KeyZcg+SimSun" w:eastAsia="W4KeyZcg+SimSun"/>
          <w:color w:val="000000"/>
          <w:sz w:val="28"/>
        </w:rPr>
        <w:t>）责任主体明确的地质灾害隐患“三查”工作，由相关对口主管部门督促指导责任主体完成。根据灾害隐患轻重缓急情况，定期或临时委托有资质的单位对厂房、公路的地质灾害隐患开展专业排查，并提出相应的防治措施和计划，及时将排查成果资料汇交官渡区自然资源局、空港规划建设局及经开区国土局备案。</w:t>
      </w:r>
      <w:r>
        <w:rPr>
          <w:rFonts w:ascii="EVNo8Oxx+SimSun" w:hAnsi="EVNo8Oxx+SimSun" w:eastAsia="EVNo8Oxx+SimSun"/>
          <w:color w:val="000000"/>
          <w:sz w:val="28"/>
        </w:rPr>
        <w:t xml:space="preserve"> </w:t>
      </w:r>
    </w:p>
    <w:p w14:paraId="2B15C184">
      <w:pPr>
        <w:widowControl/>
        <w:tabs>
          <w:tab w:val="left" w:pos="918"/>
          <w:tab w:val="left" w:pos="920"/>
        </w:tabs>
        <w:autoSpaceDE w:val="0"/>
        <w:autoSpaceDN w:val="0"/>
        <w:spacing w:before="0" w:after="0" w:line="652" w:lineRule="exact"/>
        <w:ind w:left="358" w:right="432" w:firstLine="0"/>
        <w:jc w:val="left"/>
      </w:pPr>
      <w:r>
        <w:tab/>
      </w:r>
      <w:r>
        <w:rPr>
          <w:rFonts w:ascii="xKtjpZf5+SimHei" w:hAnsi="xKtjpZf5+SimHei" w:eastAsia="xKtjpZf5+SimHei"/>
          <w:b/>
          <w:color w:val="000000"/>
          <w:sz w:val="28"/>
        </w:rPr>
        <w:t>(2)</w:t>
      </w:r>
      <w:r>
        <w:rPr>
          <w:rFonts w:ascii="RJfBhrmH+SimHei" w:hAnsi="RJfBhrmH+SimHei" w:eastAsia="RJfBhrmH+SimHei"/>
          <w:b/>
          <w:color w:val="000000"/>
          <w:sz w:val="28"/>
        </w:rPr>
        <w:t>地质环境调查及风险性评估</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区内人工切坡较多，降雨充沛、植被茂密，多数地段在现有工作基础上不能充分发现潜在危险区域及做到地灾风险管控；在</w:t>
      </w:r>
      <w:r>
        <w:rPr>
          <w:rFonts w:ascii="EVNo8Oxx+SimSun" w:hAnsi="EVNo8Oxx+SimSun" w:eastAsia="EVNo8Oxx+SimSun"/>
          <w:color w:val="000000"/>
          <w:sz w:val="28"/>
        </w:rPr>
        <w:t>5</w:t>
      </w:r>
      <w:r>
        <w:rPr>
          <w:rFonts w:ascii="W4KeyZcg+SimSun" w:hAnsi="W4KeyZcg+SimSun" w:eastAsia="W4KeyZcg+SimSun"/>
          <w:color w:val="000000"/>
          <w:sz w:val="28"/>
        </w:rPr>
        <w:t>年规划区内需对地质环境条件复杂、地质灾害隐患大的中易发区，重大工程建设或资源集中开发隐患大的区域，安排部署以孕灾主控地质条件和地质灾害隐患判识为主的地质灾害精细化调查和风险评价，提出地质灾害风险管控措施建议，为地质灾害防治、国土空间规划和用途管制提供基础依据。</w:t>
      </w:r>
      <w:r>
        <w:rPr>
          <w:rFonts w:ascii="EVNo8Oxx+SimSun" w:hAnsi="EVNo8Oxx+SimSun" w:eastAsia="EVNo8Oxx+SimSun"/>
          <w:color w:val="000000"/>
          <w:sz w:val="28"/>
        </w:rPr>
        <w:t xml:space="preserve"> </w:t>
      </w:r>
    </w:p>
    <w:p w14:paraId="6B697734">
      <w:pPr>
        <w:widowControl/>
        <w:tabs>
          <w:tab w:val="left" w:pos="920"/>
        </w:tabs>
        <w:autoSpaceDE w:val="0"/>
        <w:autoSpaceDN w:val="0"/>
        <w:spacing w:before="4" w:after="0" w:line="650" w:lineRule="exact"/>
        <w:ind w:left="358" w:right="432" w:firstLine="0"/>
        <w:jc w:val="left"/>
      </w:pPr>
      <w:r>
        <w:tab/>
      </w:r>
      <w:r>
        <w:rPr>
          <w:rFonts w:ascii="W4KeyZcg+SimSun" w:hAnsi="W4KeyZcg+SimSun" w:eastAsia="W4KeyZcg+SimSun"/>
          <w:b/>
          <w:color w:val="000000"/>
          <w:sz w:val="28"/>
        </w:rPr>
        <w:t>经调查、排查并综合近年来的规划发展，“十四五”期间建议对官渡区开展如下地质灾害研究工作：</w:t>
      </w:r>
      <w:r>
        <w:rPr>
          <w:rFonts w:ascii="EVNo8Oxx+SimSun" w:hAnsi="EVNo8Oxx+SimSun" w:eastAsia="EVNo8Oxx+SimSun"/>
          <w:b/>
          <w:color w:val="FF0000"/>
          <w:sz w:val="28"/>
        </w:rPr>
        <w:t xml:space="preserve"> </w:t>
      </w:r>
    </w:p>
    <w:p w14:paraId="307EB910">
      <w:pPr>
        <w:widowControl/>
        <w:autoSpaceDE w:val="0"/>
        <w:autoSpaceDN w:val="0"/>
        <w:spacing w:before="416" w:after="0" w:line="240" w:lineRule="exact"/>
        <w:ind w:left="7950" w:right="0" w:firstLine="0"/>
        <w:jc w:val="left"/>
      </w:pPr>
      <w:r>
        <w:rPr>
          <w:rFonts w:ascii="xKtjpZf5+SimHei" w:hAnsi="xKtjpZf5+SimHei" w:eastAsia="xKtjpZf5+SimHei"/>
          <w:color w:val="000000"/>
          <w:sz w:val="24"/>
        </w:rPr>
        <w:t xml:space="preserve">- 28 - </w:t>
      </w:r>
    </w:p>
    <w:p w14:paraId="68552870">
      <w:pPr>
        <w:sectPr>
          <w:pgSz w:w="11906" w:h="17238"/>
          <w:pgMar w:top="812" w:right="1440" w:bottom="618" w:left="1440" w:header="720" w:footer="720" w:gutter="0"/>
          <w:cols w:equalWidth="0" w:num="1">
            <w:col w:w="9026"/>
          </w:cols>
          <w:docGrid w:linePitch="360" w:charSpace="0"/>
        </w:sectPr>
      </w:pPr>
    </w:p>
    <w:p w14:paraId="1EABE426">
      <w:pPr>
        <w:widowControl/>
        <w:autoSpaceDE w:val="0"/>
        <w:autoSpaceDN w:val="0"/>
        <w:spacing w:before="594" w:after="0" w:line="220" w:lineRule="exact"/>
        <w:ind w:left="0" w:right="0"/>
      </w:pPr>
    </w:p>
    <w:p w14:paraId="47C27AF2">
      <w:pPr>
        <w:widowControl/>
        <w:autoSpaceDE w:val="0"/>
        <w:autoSpaceDN w:val="0"/>
        <w:spacing w:before="0" w:after="0" w:line="282" w:lineRule="exact"/>
        <w:ind w:left="918" w:right="0" w:firstLine="0"/>
        <w:jc w:val="left"/>
      </w:pPr>
      <w:r>
        <w:rPr>
          <w:rFonts w:ascii="EVNo8Oxx+SimSun" w:hAnsi="EVNo8Oxx+SimSun" w:eastAsia="EVNo8Oxx+SimSun"/>
          <w:color w:val="000000"/>
          <w:sz w:val="28"/>
        </w:rPr>
        <w:t>1</w:t>
      </w:r>
      <w:r>
        <w:rPr>
          <w:rFonts w:ascii="W4KeyZcg+SimSun" w:hAnsi="W4KeyZcg+SimSun" w:eastAsia="W4KeyZcg+SimSun"/>
          <w:color w:val="000000"/>
          <w:sz w:val="28"/>
        </w:rPr>
        <w:t>）地质灾害隐患综合遥感解译；</w:t>
      </w:r>
      <w:r>
        <w:rPr>
          <w:rFonts w:ascii="EVNo8Oxx+SimSun" w:hAnsi="EVNo8Oxx+SimSun" w:eastAsia="EVNo8Oxx+SimSun"/>
          <w:color w:val="000000"/>
          <w:sz w:val="28"/>
        </w:rPr>
        <w:t xml:space="preserve"> </w:t>
      </w:r>
    </w:p>
    <w:p w14:paraId="0AC840E6">
      <w:pPr>
        <w:widowControl/>
        <w:autoSpaceDE w:val="0"/>
        <w:autoSpaceDN w:val="0"/>
        <w:spacing w:before="372" w:after="0" w:line="280" w:lineRule="exact"/>
        <w:ind w:left="918" w:right="0" w:firstLine="0"/>
        <w:jc w:val="left"/>
      </w:pPr>
      <w:r>
        <w:rPr>
          <w:rFonts w:ascii="EVNo8Oxx+SimSun" w:hAnsi="EVNo8Oxx+SimSun" w:eastAsia="EVNo8Oxx+SimSun"/>
          <w:color w:val="000000"/>
          <w:sz w:val="28"/>
        </w:rPr>
        <w:t>2</w:t>
      </w:r>
      <w:r>
        <w:rPr>
          <w:rFonts w:ascii="W4KeyZcg+SimSun" w:hAnsi="W4KeyZcg+SimSun" w:eastAsia="W4KeyZcg+SimSun"/>
          <w:color w:val="000000"/>
          <w:sz w:val="28"/>
        </w:rPr>
        <w:t>）地质灾害风险普查；</w:t>
      </w:r>
      <w:r>
        <w:rPr>
          <w:rFonts w:ascii="EVNo8Oxx+SimSun" w:hAnsi="EVNo8Oxx+SimSun" w:eastAsia="EVNo8Oxx+SimSun"/>
          <w:color w:val="000000"/>
          <w:sz w:val="28"/>
        </w:rPr>
        <w:t xml:space="preserve"> </w:t>
      </w:r>
    </w:p>
    <w:p w14:paraId="7F91B620">
      <w:pPr>
        <w:widowControl/>
        <w:autoSpaceDE w:val="0"/>
        <w:autoSpaceDN w:val="0"/>
        <w:spacing w:before="370" w:after="0" w:line="280" w:lineRule="exact"/>
        <w:ind w:left="918" w:right="0" w:firstLine="0"/>
        <w:jc w:val="left"/>
      </w:pPr>
      <w:r>
        <w:rPr>
          <w:rFonts w:ascii="EVNo8Oxx+SimSun" w:hAnsi="EVNo8Oxx+SimSun" w:eastAsia="EVNo8Oxx+SimSun"/>
          <w:color w:val="000000"/>
          <w:sz w:val="28"/>
        </w:rPr>
        <w:t>3</w:t>
      </w:r>
      <w:r>
        <w:rPr>
          <w:rFonts w:ascii="W4KeyZcg+SimSun" w:hAnsi="W4KeyZcg+SimSun" w:eastAsia="W4KeyZcg+SimSun"/>
          <w:color w:val="000000"/>
          <w:sz w:val="28"/>
        </w:rPr>
        <w:t>）重要集镇的精细化地质环境调。</w:t>
      </w:r>
      <w:r>
        <w:rPr>
          <w:rFonts w:ascii="EVNo8Oxx+SimSun" w:hAnsi="EVNo8Oxx+SimSun" w:eastAsia="EVNo8Oxx+SimSun"/>
          <w:color w:val="000000"/>
          <w:sz w:val="28"/>
        </w:rPr>
        <w:t xml:space="preserve"> </w:t>
      </w:r>
    </w:p>
    <w:p w14:paraId="0CDDB683">
      <w:pPr>
        <w:widowControl/>
        <w:tabs>
          <w:tab w:val="left" w:pos="918"/>
          <w:tab w:val="left" w:pos="920"/>
        </w:tabs>
        <w:autoSpaceDE w:val="0"/>
        <w:autoSpaceDN w:val="0"/>
        <w:spacing w:before="2" w:after="0" w:line="652" w:lineRule="exact"/>
        <w:ind w:left="358" w:right="432" w:firstLine="0"/>
        <w:jc w:val="left"/>
      </w:pPr>
      <w:r>
        <w:tab/>
      </w:r>
      <w:r>
        <w:rPr>
          <w:rFonts w:ascii="xKtjpZf5+SimHei" w:hAnsi="xKtjpZf5+SimHei" w:eastAsia="xKtjpZf5+SimHei"/>
          <w:b/>
          <w:color w:val="000000"/>
          <w:sz w:val="28"/>
        </w:rPr>
        <w:t>(3)</w:t>
      </w:r>
      <w:r>
        <w:rPr>
          <w:rFonts w:ascii="RJfBhrmH+SimHei" w:hAnsi="RJfBhrmH+SimHei" w:eastAsia="RJfBhrmH+SimHei"/>
          <w:b/>
          <w:color w:val="000000"/>
          <w:sz w:val="28"/>
        </w:rPr>
        <w:t>低易发区域开展区域性地质灾害危险性评估</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根据官渡随着国家简政放权、改善营商环境的方针实施，全国各个城市建设开发区域积极推进城市开发建设区域进行区域性地质灾害危险性评估工作，官渡区作为云南省省会城市昆明市的一个下辖区，随着城市建设的推进，辖区内很多区域将进行城市建设。为此建议在未来五年内实施区域性的地质灾害危险性评估工作。</w:t>
      </w:r>
      <w:r>
        <w:rPr>
          <w:rFonts w:ascii="EVNo8Oxx+SimSun" w:hAnsi="EVNo8Oxx+SimSun" w:eastAsia="EVNo8Oxx+SimSun"/>
          <w:color w:val="000000"/>
          <w:sz w:val="28"/>
        </w:rPr>
        <w:t xml:space="preserve"> </w:t>
      </w:r>
    </w:p>
    <w:p w14:paraId="34BE4CBE">
      <w:pPr>
        <w:widowControl/>
        <w:autoSpaceDE w:val="0"/>
        <w:autoSpaceDN w:val="0"/>
        <w:spacing w:before="336" w:after="0" w:line="366" w:lineRule="exact"/>
        <w:ind w:left="1002" w:right="0" w:firstLine="0"/>
        <w:jc w:val="left"/>
      </w:pPr>
      <w:r>
        <w:rPr>
          <w:rFonts w:ascii="RJfBhrmH+SimHei" w:hAnsi="RJfBhrmH+SimHei" w:eastAsia="RJfBhrmH+SimHei"/>
          <w:b/>
          <w:color w:val="000000"/>
          <w:sz w:val="32"/>
        </w:rPr>
        <w:t>（三）监测预警</w:t>
      </w:r>
      <w:r>
        <w:rPr>
          <w:rFonts w:ascii="Arial,Bold" w:hAnsi="Arial,Bold" w:eastAsia="Arial,Bold"/>
          <w:b/>
          <w:color w:val="000000"/>
          <w:sz w:val="32"/>
        </w:rPr>
        <w:t xml:space="preserve"> </w:t>
      </w:r>
    </w:p>
    <w:p w14:paraId="70E2F56F">
      <w:pPr>
        <w:widowControl/>
        <w:tabs>
          <w:tab w:val="left" w:pos="918"/>
          <w:tab w:val="left" w:pos="920"/>
        </w:tabs>
        <w:autoSpaceDE w:val="0"/>
        <w:autoSpaceDN w:val="0"/>
        <w:spacing w:before="0" w:after="0" w:line="642" w:lineRule="exact"/>
        <w:ind w:left="358" w:right="432" w:firstLine="0"/>
        <w:jc w:val="left"/>
      </w:pPr>
      <w:r>
        <w:tab/>
      </w:r>
      <w:r>
        <w:rPr>
          <w:rFonts w:ascii="xKtjpZf5+SimHei" w:hAnsi="xKtjpZf5+SimHei" w:eastAsia="xKtjpZf5+SimHei"/>
          <w:b/>
          <w:color w:val="000000"/>
          <w:sz w:val="28"/>
        </w:rPr>
        <w:t>(1)</w:t>
      </w:r>
      <w:r>
        <w:rPr>
          <w:rFonts w:ascii="RJfBhrmH+SimHei" w:hAnsi="RJfBhrmH+SimHei" w:eastAsia="RJfBhrmH+SimHei"/>
          <w:b/>
          <w:color w:val="000000"/>
          <w:sz w:val="28"/>
        </w:rPr>
        <w:t>群测群防</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全区地灾隐患点上均有监测人员，但目前监测设备及手段较为落后，建议每年更新监测手段及更换监测设备，并对监测人员进行培训学习，及时建立方便完善的监测网络系统，对监测点的变化及时上报并上传至监测网络系统。</w:t>
      </w:r>
      <w:r>
        <w:rPr>
          <w:rFonts w:ascii="EVNo8Oxx+SimSun" w:hAnsi="EVNo8Oxx+SimSun" w:eastAsia="EVNo8Oxx+SimSun"/>
          <w:color w:val="000000"/>
          <w:sz w:val="28"/>
        </w:rPr>
        <w:t xml:space="preserve"> </w:t>
      </w:r>
    </w:p>
    <w:p w14:paraId="4AD4FF1C">
      <w:pPr>
        <w:widowControl/>
        <w:tabs>
          <w:tab w:val="left" w:pos="918"/>
        </w:tabs>
        <w:autoSpaceDE w:val="0"/>
        <w:autoSpaceDN w:val="0"/>
        <w:spacing w:before="0" w:after="0" w:line="652" w:lineRule="exact"/>
        <w:ind w:left="358" w:right="432" w:firstLine="0"/>
        <w:jc w:val="left"/>
      </w:pPr>
      <w:r>
        <w:tab/>
      </w:r>
      <w:r>
        <w:rPr>
          <w:rFonts w:ascii="W4KeyZcg+SimSun" w:hAnsi="W4KeyZcg+SimSun" w:eastAsia="W4KeyZcg+SimSun"/>
          <w:color w:val="000000"/>
          <w:sz w:val="28"/>
        </w:rPr>
        <w:t>无责任主体或责任主体不明确的地灾隐患点共计</w:t>
      </w:r>
      <w:r>
        <w:rPr>
          <w:rFonts w:ascii="EVNo8Oxx+SimSun" w:hAnsi="EVNo8Oxx+SimSun" w:eastAsia="EVNo8Oxx+SimSun"/>
          <w:color w:val="000000"/>
          <w:sz w:val="28"/>
        </w:rPr>
        <w:t>29</w:t>
      </w:r>
      <w:r>
        <w:rPr>
          <w:rFonts w:ascii="W4KeyZcg+SimSun" w:hAnsi="W4KeyZcg+SimSun" w:eastAsia="W4KeyZcg+SimSun"/>
          <w:color w:val="000000"/>
          <w:sz w:val="28"/>
        </w:rPr>
        <w:t>个，共安排监测员</w:t>
      </w:r>
      <w:r>
        <w:rPr>
          <w:rFonts w:ascii="EVNo8Oxx+SimSun" w:hAnsi="EVNo8Oxx+SimSun" w:eastAsia="EVNo8Oxx+SimSun"/>
          <w:color w:val="000000"/>
          <w:sz w:val="28"/>
        </w:rPr>
        <w:t>58</w:t>
      </w:r>
      <w:r>
        <w:rPr>
          <w:rFonts w:ascii="W4KeyZcg+SimSun" w:hAnsi="W4KeyZcg+SimSun" w:eastAsia="W4KeyZcg+SimSun"/>
          <w:color w:val="000000"/>
          <w:sz w:val="28"/>
        </w:rPr>
        <w:t>人。</w:t>
      </w:r>
      <w:r>
        <w:rPr>
          <w:rFonts w:ascii="EVNo8Oxx+SimSun" w:hAnsi="EVNo8Oxx+SimSun" w:eastAsia="EVNo8Oxx+SimSun"/>
          <w:color w:val="000000"/>
          <w:sz w:val="28"/>
        </w:rPr>
        <w:t xml:space="preserve"> </w:t>
      </w:r>
    </w:p>
    <w:p w14:paraId="30C9D343">
      <w:pPr>
        <w:widowControl/>
        <w:tabs>
          <w:tab w:val="left" w:pos="918"/>
          <w:tab w:val="left" w:pos="920"/>
        </w:tabs>
        <w:autoSpaceDE w:val="0"/>
        <w:autoSpaceDN w:val="0"/>
        <w:spacing w:before="0" w:after="0" w:line="652" w:lineRule="exact"/>
        <w:ind w:left="358" w:right="288" w:firstLine="0"/>
        <w:jc w:val="left"/>
      </w:pPr>
      <w:r>
        <w:tab/>
      </w:r>
      <w:r>
        <w:rPr>
          <w:rFonts w:ascii="xKtjpZf5+SimHei" w:hAnsi="xKtjpZf5+SimHei" w:eastAsia="xKtjpZf5+SimHei"/>
          <w:b/>
          <w:color w:val="000000"/>
          <w:sz w:val="28"/>
        </w:rPr>
        <w:t>(2)</w:t>
      </w:r>
      <w:r>
        <w:rPr>
          <w:rFonts w:ascii="RJfBhrmH+SimHei" w:hAnsi="RJfBhrmH+SimHei" w:eastAsia="RJfBhrmH+SimHei"/>
          <w:b/>
          <w:color w:val="000000"/>
          <w:sz w:val="28"/>
        </w:rPr>
        <w:t>普适专业监测</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全区无责任主体或责任主体不明确的地质灾害隐患点共计</w:t>
      </w:r>
      <w:r>
        <w:rPr>
          <w:rFonts w:ascii="EVNo8Oxx+SimSun" w:hAnsi="EVNo8Oxx+SimSun" w:eastAsia="EVNo8Oxx+SimSun"/>
          <w:color w:val="000000"/>
          <w:sz w:val="28"/>
        </w:rPr>
        <w:t>29</w:t>
      </w:r>
      <w:r>
        <w:rPr>
          <w:rFonts w:ascii="W4KeyZcg+SimSun" w:hAnsi="W4KeyZcg+SimSun" w:eastAsia="W4KeyZcg+SimSun"/>
          <w:color w:val="000000"/>
          <w:sz w:val="28"/>
        </w:rPr>
        <w:t>个，目前主要以人防为主，为贯彻自然资源部</w:t>
      </w:r>
      <w:r>
        <w:rPr>
          <w:rFonts w:ascii="EVNo8Oxx+SimSun" w:hAnsi="EVNo8Oxx+SimSun" w:eastAsia="EVNo8Oxx+SimSun"/>
          <w:color w:val="000000"/>
          <w:sz w:val="28"/>
        </w:rPr>
        <w:t xml:space="preserve"> </w:t>
      </w:r>
      <w:r>
        <w:rPr>
          <w:rFonts w:ascii="W4KeyZcg+SimSun" w:hAnsi="W4KeyZcg+SimSun" w:eastAsia="W4KeyZcg+SimSun"/>
          <w:color w:val="000000"/>
          <w:sz w:val="28"/>
        </w:rPr>
        <w:t>“人防</w:t>
      </w:r>
      <w:r>
        <w:rPr>
          <w:rFonts w:ascii="EVNo8Oxx+SimSun" w:hAnsi="EVNo8Oxx+SimSun" w:eastAsia="EVNo8Oxx+SimSun"/>
          <w:color w:val="000000"/>
          <w:sz w:val="28"/>
        </w:rPr>
        <w:t>+</w:t>
      </w:r>
      <w:r>
        <w:rPr>
          <w:rFonts w:ascii="W4KeyZcg+SimSun" w:hAnsi="W4KeyZcg+SimSun" w:eastAsia="W4KeyZcg+SimSun"/>
          <w:color w:val="000000"/>
          <w:sz w:val="28"/>
        </w:rPr>
        <w:t>技防”的防治目标，根据对辖区内的灾害点进行详细调查和与管理部门的沟通，</w:t>
      </w:r>
    </w:p>
    <w:p w14:paraId="3E764AF6">
      <w:pPr>
        <w:widowControl/>
        <w:autoSpaceDE w:val="0"/>
        <w:autoSpaceDN w:val="0"/>
        <w:spacing w:before="416" w:after="0" w:line="240" w:lineRule="exact"/>
        <w:ind w:left="7950" w:right="0" w:firstLine="0"/>
        <w:jc w:val="left"/>
      </w:pPr>
      <w:r>
        <w:rPr>
          <w:rFonts w:ascii="xKtjpZf5+SimHei" w:hAnsi="xKtjpZf5+SimHei" w:eastAsia="xKtjpZf5+SimHei"/>
          <w:color w:val="000000"/>
          <w:sz w:val="24"/>
        </w:rPr>
        <w:t xml:space="preserve">- 29 - </w:t>
      </w:r>
    </w:p>
    <w:p w14:paraId="29F9FBB4">
      <w:pPr>
        <w:sectPr>
          <w:pgSz w:w="11906" w:h="17238"/>
          <w:pgMar w:top="812" w:right="1440" w:bottom="618" w:left="1440" w:header="720" w:footer="720" w:gutter="0"/>
          <w:cols w:equalWidth="0" w:num="1">
            <w:col w:w="9026"/>
          </w:cols>
          <w:docGrid w:linePitch="360" w:charSpace="0"/>
        </w:sectPr>
      </w:pPr>
    </w:p>
    <w:p w14:paraId="47AE2C04">
      <w:pPr>
        <w:widowControl/>
        <w:autoSpaceDE w:val="0"/>
        <w:autoSpaceDN w:val="0"/>
        <w:spacing w:before="594" w:after="0" w:line="220" w:lineRule="exact"/>
        <w:ind w:left="0" w:right="0"/>
      </w:pPr>
    </w:p>
    <w:p w14:paraId="67A778F9">
      <w:pPr>
        <w:widowControl/>
        <w:autoSpaceDE w:val="0"/>
        <w:autoSpaceDN w:val="0"/>
        <w:spacing w:before="0" w:after="0" w:line="282" w:lineRule="exact"/>
        <w:ind w:left="358" w:right="0" w:firstLine="0"/>
        <w:jc w:val="left"/>
      </w:pPr>
      <w:r>
        <w:rPr>
          <w:rFonts w:ascii="W4KeyZcg+SimSun" w:hAnsi="W4KeyZcg+SimSun" w:eastAsia="W4KeyZcg+SimSun"/>
          <w:color w:val="000000"/>
          <w:sz w:val="28"/>
        </w:rPr>
        <w:t>十四五期间不开展隐患点普适型或专业监测预警建设。</w:t>
      </w:r>
      <w:r>
        <w:rPr>
          <w:rFonts w:ascii="EVNo8Oxx+SimSun" w:hAnsi="EVNo8Oxx+SimSun" w:eastAsia="EVNo8Oxx+SimSun"/>
          <w:color w:val="000000"/>
          <w:sz w:val="28"/>
        </w:rPr>
        <w:t xml:space="preserve"> </w:t>
      </w:r>
    </w:p>
    <w:p w14:paraId="5AE7F41A">
      <w:pPr>
        <w:widowControl/>
        <w:tabs>
          <w:tab w:val="left" w:pos="918"/>
          <w:tab w:val="left" w:pos="920"/>
        </w:tabs>
        <w:autoSpaceDE w:val="0"/>
        <w:autoSpaceDN w:val="0"/>
        <w:spacing w:before="0" w:after="0" w:line="652" w:lineRule="exact"/>
        <w:ind w:left="358" w:right="432" w:firstLine="0"/>
        <w:jc w:val="left"/>
      </w:pPr>
      <w:r>
        <w:tab/>
      </w:r>
      <w:r>
        <w:rPr>
          <w:rFonts w:ascii="xKtjpZf5+SimHei" w:hAnsi="xKtjpZf5+SimHei" w:eastAsia="xKtjpZf5+SimHei"/>
          <w:b/>
          <w:color w:val="000000"/>
          <w:sz w:val="28"/>
        </w:rPr>
        <w:t>(3)</w:t>
      </w:r>
      <w:r>
        <w:rPr>
          <w:rFonts w:ascii="RJfBhrmH+SimHei" w:hAnsi="RJfBhrmH+SimHei" w:eastAsia="RJfBhrmH+SimHei"/>
          <w:b/>
          <w:color w:val="000000"/>
          <w:sz w:val="28"/>
        </w:rPr>
        <w:t>气象风险预警</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官渡区地质灾害隐患点多由降雨引发，建成国家</w:t>
      </w:r>
      <w:r>
        <w:rPr>
          <w:rFonts w:ascii="EVNo8Oxx+SimSun" w:hAnsi="EVNo8Oxx+SimSun" w:eastAsia="EVNo8Oxx+SimSun"/>
          <w:color w:val="000000"/>
          <w:sz w:val="28"/>
        </w:rPr>
        <w:t>-</w:t>
      </w:r>
      <w:r>
        <w:rPr>
          <w:rFonts w:ascii="W4KeyZcg+SimSun" w:hAnsi="W4KeyZcg+SimSun" w:eastAsia="W4KeyZcg+SimSun"/>
          <w:color w:val="000000"/>
          <w:sz w:val="28"/>
        </w:rPr>
        <w:t>省</w:t>
      </w:r>
      <w:r>
        <w:rPr>
          <w:rFonts w:ascii="EVNo8Oxx+SimSun" w:hAnsi="EVNo8Oxx+SimSun" w:eastAsia="EVNo8Oxx+SimSun"/>
          <w:color w:val="000000"/>
          <w:sz w:val="28"/>
        </w:rPr>
        <w:t>-</w:t>
      </w:r>
      <w:r>
        <w:rPr>
          <w:rFonts w:ascii="W4KeyZcg+SimSun" w:hAnsi="W4KeyZcg+SimSun" w:eastAsia="W4KeyZcg+SimSun"/>
          <w:color w:val="000000"/>
          <w:sz w:val="28"/>
        </w:rPr>
        <w:t>市</w:t>
      </w:r>
      <w:r>
        <w:rPr>
          <w:rFonts w:ascii="EVNo8Oxx+SimSun" w:hAnsi="EVNo8Oxx+SimSun" w:eastAsia="EVNo8Oxx+SimSun"/>
          <w:color w:val="000000"/>
          <w:sz w:val="28"/>
        </w:rPr>
        <w:t>-</w:t>
      </w:r>
      <w:r>
        <w:rPr>
          <w:rFonts w:ascii="W4KeyZcg+SimSun" w:hAnsi="W4KeyZcg+SimSun" w:eastAsia="W4KeyZcg+SimSun"/>
          <w:color w:val="000000"/>
          <w:sz w:val="28"/>
        </w:rPr>
        <w:t>区互联互通的地质灾害气象风险预警体系很有必要，需加大地质灾害气象风险预警系统的推广应用力度。</w:t>
      </w:r>
      <w:r>
        <w:rPr>
          <w:rFonts w:ascii="EVNo8Oxx+SimSun" w:hAnsi="EVNo8Oxx+SimSun" w:eastAsia="EVNo8Oxx+SimSun"/>
          <w:color w:val="000000"/>
          <w:sz w:val="28"/>
        </w:rPr>
        <w:t xml:space="preserve"> </w:t>
      </w:r>
    </w:p>
    <w:p w14:paraId="50738712">
      <w:pPr>
        <w:widowControl/>
        <w:autoSpaceDE w:val="0"/>
        <w:autoSpaceDN w:val="0"/>
        <w:spacing w:before="0" w:after="0" w:line="652" w:lineRule="exact"/>
        <w:ind w:left="358" w:right="502" w:firstLine="560"/>
        <w:jc w:val="both"/>
      </w:pPr>
      <w:r>
        <w:rPr>
          <w:rFonts w:ascii="W4KeyZcg+SimSun" w:hAnsi="W4KeyZcg+SimSun" w:eastAsia="W4KeyZcg+SimSun"/>
          <w:color w:val="000000"/>
          <w:sz w:val="28"/>
        </w:rPr>
        <w:t>持续加强与气象部门及通讯部门的联系，通过互联网、广播、电视、报纸、手机等载体，多渠道、多形式地将预警预报信息尽快专递到有关责任单位、责任人、监测人及受地质灾害威胁的群众，确保预测预报信息发布准确、及时和全面。</w:t>
      </w:r>
      <w:r>
        <w:rPr>
          <w:rFonts w:ascii="EVNo8Oxx+SimSun" w:hAnsi="EVNo8Oxx+SimSun" w:eastAsia="EVNo8Oxx+SimSun"/>
          <w:color w:val="000000"/>
          <w:sz w:val="28"/>
        </w:rPr>
        <w:t xml:space="preserve"> </w:t>
      </w:r>
    </w:p>
    <w:p w14:paraId="4B10B172">
      <w:pPr>
        <w:widowControl/>
        <w:tabs>
          <w:tab w:val="left" w:pos="918"/>
          <w:tab w:val="left" w:pos="920"/>
        </w:tabs>
        <w:autoSpaceDE w:val="0"/>
        <w:autoSpaceDN w:val="0"/>
        <w:spacing w:before="2" w:after="0" w:line="652" w:lineRule="exact"/>
        <w:ind w:left="358" w:right="432" w:firstLine="0"/>
        <w:jc w:val="left"/>
      </w:pPr>
      <w:r>
        <w:tab/>
      </w:r>
      <w:r>
        <w:rPr>
          <w:rFonts w:ascii="xKtjpZf5+SimHei" w:hAnsi="xKtjpZf5+SimHei" w:eastAsia="xKtjpZf5+SimHei"/>
          <w:b/>
          <w:color w:val="000000"/>
          <w:sz w:val="28"/>
        </w:rPr>
        <w:t>(4)</w:t>
      </w:r>
      <w:r>
        <w:rPr>
          <w:rFonts w:ascii="RJfBhrmH+SimHei" w:hAnsi="RJfBhrmH+SimHei" w:eastAsia="RJfBhrmH+SimHei"/>
          <w:b/>
          <w:color w:val="000000"/>
          <w:sz w:val="28"/>
        </w:rPr>
        <w:t>隐患点和风险区“双控”</w:t>
      </w:r>
      <w:r>
        <w:rPr>
          <w:rFonts w:ascii="xKtjpZf5+SimHei" w:hAnsi="xKtjpZf5+SimHei" w:eastAsia="xKtjpZf5+SimHei"/>
          <w:b/>
          <w:color w:val="FF0000"/>
          <w:sz w:val="28"/>
        </w:rPr>
        <w:t xml:space="preserve"> </w:t>
      </w:r>
      <w:r>
        <w:br w:type="textWrapping"/>
      </w:r>
      <w:r>
        <w:tab/>
      </w:r>
      <w:r>
        <w:rPr>
          <w:rFonts w:ascii="W4KeyZcg+SimSun" w:hAnsi="W4KeyZcg+SimSun" w:eastAsia="W4KeyZcg+SimSun"/>
          <w:color w:val="000000"/>
          <w:sz w:val="28"/>
        </w:rPr>
        <w:t>近年来，随着工程治理及调查发现，多数地段工程仅对隐患点位置进行治理，效果不甚理想，在强降雨或其他条件下，</w:t>
      </w:r>
      <w:r>
        <w:rPr>
          <w:rFonts w:ascii="EVNo8Oxx+SimSun" w:hAnsi="EVNo8Oxx+SimSun" w:eastAsia="EVNo8Oxx+SimSun"/>
          <w:color w:val="000000"/>
          <w:sz w:val="28"/>
        </w:rPr>
        <w:t xml:space="preserve"> </w:t>
      </w:r>
      <w:r>
        <w:rPr>
          <w:rFonts w:ascii="W4KeyZcg+SimSun" w:hAnsi="W4KeyZcg+SimSun" w:eastAsia="W4KeyZcg+SimSun"/>
          <w:color w:val="000000"/>
          <w:sz w:val="28"/>
        </w:rPr>
        <w:t>周边风险区地段有可能产生新的隐患。故需开展地质灾害隐患点和风险区双控研究，强化监测预警，推进地质灾害风险防控工作科学化、信息化、标准化，提升全社会地质灾害整体预控能力，把风险控制在地质灾害形成之前，有效避免群死群伤事件发生。</w:t>
      </w:r>
      <w:r>
        <w:rPr>
          <w:rFonts w:ascii="EVNo8Oxx+SimSun" w:hAnsi="EVNo8Oxx+SimSun" w:eastAsia="EVNo8Oxx+SimSun"/>
          <w:color w:val="000000"/>
          <w:sz w:val="28"/>
        </w:rPr>
        <w:t xml:space="preserve"> </w:t>
      </w:r>
    </w:p>
    <w:p w14:paraId="26676F46">
      <w:pPr>
        <w:widowControl/>
        <w:tabs>
          <w:tab w:val="left" w:pos="920"/>
        </w:tabs>
        <w:autoSpaceDE w:val="0"/>
        <w:autoSpaceDN w:val="0"/>
        <w:spacing w:before="0" w:after="0" w:line="652" w:lineRule="exact"/>
        <w:ind w:left="358" w:right="288" w:firstLine="0"/>
        <w:jc w:val="left"/>
      </w:pPr>
      <w:r>
        <w:tab/>
      </w:r>
      <w:r>
        <w:rPr>
          <w:rFonts w:ascii="W4KeyZcg+SimSun" w:hAnsi="W4KeyZcg+SimSun" w:eastAsia="W4KeyZcg+SimSun"/>
          <w:b/>
          <w:color w:val="000000"/>
          <w:sz w:val="28"/>
        </w:rPr>
        <w:t>区内的地质灾害点以小型为主，十四五期间视情况实施“双控”试点项目。</w:t>
      </w:r>
      <w:r>
        <w:rPr>
          <w:rFonts w:ascii="EVNo8Oxx+SimSun" w:hAnsi="EVNo8Oxx+SimSun" w:eastAsia="EVNo8Oxx+SimSun"/>
          <w:b/>
          <w:color w:val="000000"/>
          <w:sz w:val="28"/>
        </w:rPr>
        <w:t xml:space="preserve"> </w:t>
      </w:r>
    </w:p>
    <w:p w14:paraId="2BF5F592">
      <w:pPr>
        <w:widowControl/>
        <w:autoSpaceDE w:val="0"/>
        <w:autoSpaceDN w:val="0"/>
        <w:spacing w:before="334" w:after="0" w:line="368" w:lineRule="exact"/>
        <w:ind w:left="1002" w:right="0" w:firstLine="0"/>
        <w:jc w:val="left"/>
      </w:pPr>
      <w:r>
        <w:rPr>
          <w:rFonts w:ascii="RJfBhrmH+SimHei" w:hAnsi="RJfBhrmH+SimHei" w:eastAsia="RJfBhrmH+SimHei"/>
          <w:b/>
          <w:color w:val="000000"/>
          <w:sz w:val="32"/>
        </w:rPr>
        <w:t>（三）工程治理</w:t>
      </w:r>
      <w:r>
        <w:rPr>
          <w:rFonts w:ascii="Arial,Bold" w:hAnsi="Arial,Bold" w:eastAsia="Arial,Bold"/>
          <w:b/>
          <w:color w:val="000000"/>
          <w:sz w:val="32"/>
        </w:rPr>
        <w:t xml:space="preserve"> </w:t>
      </w:r>
    </w:p>
    <w:p w14:paraId="2C50A6A2">
      <w:pPr>
        <w:widowControl/>
        <w:autoSpaceDE w:val="0"/>
        <w:autoSpaceDN w:val="0"/>
        <w:spacing w:before="0" w:after="0" w:line="626" w:lineRule="exact"/>
        <w:ind w:left="918" w:right="432" w:firstLine="2"/>
        <w:jc w:val="left"/>
      </w:pPr>
      <w:r>
        <w:rPr>
          <w:rFonts w:ascii="xKtjpZf5+SimHei" w:hAnsi="xKtjpZf5+SimHei" w:eastAsia="xKtjpZf5+SimHei"/>
          <w:b/>
          <w:color w:val="000000"/>
          <w:sz w:val="28"/>
        </w:rPr>
        <w:t>(1)</w:t>
      </w:r>
      <w:r>
        <w:rPr>
          <w:rFonts w:ascii="RJfBhrmH+SimHei" w:hAnsi="RJfBhrmH+SimHei" w:eastAsia="RJfBhrmH+SimHei"/>
          <w:b/>
          <w:color w:val="000000"/>
          <w:sz w:val="28"/>
        </w:rPr>
        <w:t>近期</w:t>
      </w:r>
      <w:r>
        <w:rPr>
          <w:rFonts w:ascii="xKtjpZf5+SimHei" w:hAnsi="xKtjpZf5+SimHei" w:eastAsia="xKtjpZf5+SimHei"/>
          <w:b/>
          <w:color w:val="000000"/>
          <w:sz w:val="28"/>
        </w:rPr>
        <w:t>(2021</w:t>
      </w:r>
      <w:r>
        <w:rPr>
          <w:rFonts w:ascii="RJfBhrmH+SimHei" w:hAnsi="RJfBhrmH+SimHei" w:eastAsia="RJfBhrmH+SimHei"/>
          <w:b/>
          <w:color w:val="000000"/>
          <w:sz w:val="28"/>
        </w:rPr>
        <w:t>～</w:t>
      </w:r>
      <w:r>
        <w:rPr>
          <w:rFonts w:ascii="xKtjpZf5+SimHei" w:hAnsi="xKtjpZf5+SimHei" w:eastAsia="xKtjpZf5+SimHei"/>
          <w:b/>
          <w:color w:val="000000"/>
          <w:sz w:val="28"/>
        </w:rPr>
        <w:t>2025</w:t>
      </w:r>
      <w:r>
        <w:rPr>
          <w:rFonts w:ascii="RJfBhrmH+SimHei" w:hAnsi="RJfBhrmH+SimHei" w:eastAsia="RJfBhrmH+SimHei"/>
          <w:b/>
          <w:color w:val="000000"/>
          <w:sz w:val="28"/>
        </w:rPr>
        <w:t>年</w:t>
      </w:r>
      <w:r>
        <w:rPr>
          <w:rFonts w:ascii="xKtjpZf5+SimHei" w:hAnsi="xKtjpZf5+SimHei" w:eastAsia="xKtjpZf5+SimHei"/>
          <w:b/>
          <w:color w:val="000000"/>
          <w:sz w:val="28"/>
        </w:rPr>
        <w:t>)</w:t>
      </w:r>
      <w:r>
        <w:rPr>
          <w:rFonts w:ascii="RJfBhrmH+SimHei" w:hAnsi="RJfBhrmH+SimHei" w:eastAsia="RJfBhrmH+SimHei"/>
          <w:b/>
          <w:color w:val="000000"/>
          <w:sz w:val="28"/>
        </w:rPr>
        <w:t>工程治理项目</w:t>
      </w:r>
      <w:r>
        <w:rPr>
          <w:rFonts w:ascii="xKtjpZf5+SimHei" w:hAnsi="xKtjpZf5+SimHei" w:eastAsia="xKtjpZf5+SimHei"/>
          <w:color w:val="000000"/>
          <w:sz w:val="28"/>
        </w:rPr>
        <w:t xml:space="preserve"> </w:t>
      </w:r>
      <w:r>
        <w:br w:type="textWrapping"/>
      </w:r>
      <w:r>
        <w:rPr>
          <w:rFonts w:ascii="W4KeyZcg+SimSun" w:hAnsi="W4KeyZcg+SimSun" w:eastAsia="W4KeyZcg+SimSun"/>
          <w:color w:val="000000"/>
          <w:sz w:val="28"/>
        </w:rPr>
        <w:t>完成</w:t>
      </w:r>
      <w:r>
        <w:rPr>
          <w:rFonts w:ascii="EVNo8Oxx+SimSun" w:hAnsi="EVNo8Oxx+SimSun" w:eastAsia="EVNo8Oxx+SimSun"/>
          <w:color w:val="000000"/>
          <w:sz w:val="28"/>
        </w:rPr>
        <w:t>2</w:t>
      </w:r>
      <w:r>
        <w:rPr>
          <w:rFonts w:ascii="W4KeyZcg+SimSun" w:hAnsi="W4KeyZcg+SimSun" w:eastAsia="W4KeyZcg+SimSun"/>
          <w:color w:val="000000"/>
          <w:sz w:val="28"/>
        </w:rPr>
        <w:t>个险、重地质灾害隐患点的工程治理；具体规划项目情</w:t>
      </w:r>
    </w:p>
    <w:p w14:paraId="0E531863">
      <w:pPr>
        <w:widowControl/>
        <w:autoSpaceDE w:val="0"/>
        <w:autoSpaceDN w:val="0"/>
        <w:spacing w:before="416" w:after="0" w:line="240" w:lineRule="exact"/>
        <w:ind w:left="7950" w:right="0" w:firstLine="0"/>
        <w:jc w:val="left"/>
      </w:pPr>
      <w:r>
        <w:rPr>
          <w:rFonts w:ascii="xKtjpZf5+SimHei" w:hAnsi="xKtjpZf5+SimHei" w:eastAsia="xKtjpZf5+SimHei"/>
          <w:color w:val="000000"/>
          <w:sz w:val="24"/>
        </w:rPr>
        <w:t xml:space="preserve">- 30 - </w:t>
      </w:r>
    </w:p>
    <w:p w14:paraId="72A6D34C">
      <w:pPr>
        <w:sectPr>
          <w:pgSz w:w="11906" w:h="17238"/>
          <w:pgMar w:top="812" w:right="1440" w:bottom="618" w:left="1440" w:header="720" w:footer="720" w:gutter="0"/>
          <w:cols w:equalWidth="0" w:num="1">
            <w:col w:w="9026"/>
          </w:cols>
          <w:docGrid w:linePitch="360" w:charSpace="0"/>
        </w:sectPr>
      </w:pPr>
    </w:p>
    <w:p w14:paraId="65D9ACD3">
      <w:pPr>
        <w:widowControl/>
        <w:autoSpaceDE w:val="0"/>
        <w:autoSpaceDN w:val="0"/>
        <w:spacing w:before="592" w:after="0" w:line="220" w:lineRule="exact"/>
        <w:ind w:left="0" w:right="0"/>
      </w:pPr>
    </w:p>
    <w:p w14:paraId="23D44ED0">
      <w:pPr>
        <w:widowControl/>
        <w:autoSpaceDE w:val="0"/>
        <w:autoSpaceDN w:val="0"/>
        <w:spacing w:before="0" w:after="0" w:line="282" w:lineRule="exact"/>
        <w:ind w:left="358" w:right="0" w:firstLine="0"/>
        <w:jc w:val="left"/>
      </w:pPr>
      <w:r>
        <w:rPr>
          <w:rFonts w:ascii="W4KeyZcg+SimSun" w:hAnsi="W4KeyZcg+SimSun" w:eastAsia="W4KeyZcg+SimSun"/>
          <w:color w:val="000000"/>
          <w:sz w:val="28"/>
        </w:rPr>
        <w:t>况详见</w:t>
      </w:r>
      <w:r>
        <w:rPr>
          <w:rFonts w:ascii="EVNo8Oxx+SimSun" w:hAnsi="EVNo8Oxx+SimSun" w:eastAsia="EVNo8Oxx+SimSun"/>
          <w:color w:val="000000"/>
          <w:sz w:val="28"/>
        </w:rPr>
        <w:t>4.3.1</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48D0B287">
      <w:pPr>
        <w:widowControl/>
        <w:autoSpaceDE w:val="0"/>
        <w:autoSpaceDN w:val="0"/>
        <w:spacing w:before="372" w:after="184" w:line="280" w:lineRule="exact"/>
        <w:ind w:left="0" w:right="0" w:firstLine="0"/>
        <w:jc w:val="center"/>
      </w:pPr>
      <w:r>
        <w:rPr>
          <w:rFonts w:ascii="W4KeyZcg+SimSun" w:hAnsi="W4KeyZcg+SimSun" w:eastAsia="W4KeyZcg+SimSun"/>
          <w:b/>
          <w:color w:val="000000"/>
          <w:sz w:val="28"/>
        </w:rPr>
        <w:t>表</w:t>
      </w:r>
      <w:r>
        <w:rPr>
          <w:rFonts w:ascii="EVNo8Oxx+SimSun" w:hAnsi="EVNo8Oxx+SimSun" w:eastAsia="EVNo8Oxx+SimSun"/>
          <w:b/>
          <w:color w:val="000000"/>
          <w:sz w:val="28"/>
        </w:rPr>
        <w:t xml:space="preserve">4.3.1   </w:t>
      </w:r>
      <w:r>
        <w:rPr>
          <w:rFonts w:ascii="W4KeyZcg+SimSun" w:hAnsi="W4KeyZcg+SimSun" w:eastAsia="W4KeyZcg+SimSun"/>
          <w:b/>
          <w:color w:val="000000"/>
          <w:sz w:val="28"/>
        </w:rPr>
        <w:t>近期规划治理工程项目一览表</w:t>
      </w:r>
      <w:r>
        <w:rPr>
          <w:rFonts w:ascii="EVNo8Oxx+SimSun" w:hAnsi="EVNo8Oxx+SimSun" w:eastAsia="EVNo8Oxx+SimSun"/>
          <w:b/>
          <w:color w:val="000000"/>
          <w:sz w:val="28"/>
        </w:rPr>
        <w:t xml:space="preserve"> </w:t>
      </w:r>
    </w:p>
    <w:tbl>
      <w:tblPr>
        <w:tblStyle w:val="2"/>
        <w:tblW w:w="0" w:type="auto"/>
        <w:tblInd w:w="250" w:type="dxa"/>
        <w:tblLayout w:type="fixed"/>
        <w:tblCellMar>
          <w:top w:w="0" w:type="dxa"/>
          <w:left w:w="108" w:type="dxa"/>
          <w:bottom w:w="0" w:type="dxa"/>
          <w:right w:w="108" w:type="dxa"/>
        </w:tblCellMar>
      </w:tblPr>
      <w:tblGrid>
        <w:gridCol w:w="456"/>
        <w:gridCol w:w="798"/>
        <w:gridCol w:w="612"/>
        <w:gridCol w:w="758"/>
        <w:gridCol w:w="532"/>
        <w:gridCol w:w="616"/>
        <w:gridCol w:w="456"/>
        <w:gridCol w:w="560"/>
        <w:gridCol w:w="394"/>
        <w:gridCol w:w="470"/>
        <w:gridCol w:w="536"/>
        <w:gridCol w:w="470"/>
        <w:gridCol w:w="1870"/>
      </w:tblGrid>
      <w:tr w14:paraId="5D50423E">
        <w:tblPrEx>
          <w:tblCellMar>
            <w:top w:w="0" w:type="dxa"/>
            <w:left w:w="108" w:type="dxa"/>
            <w:bottom w:w="0" w:type="dxa"/>
            <w:right w:w="108" w:type="dxa"/>
          </w:tblCellMar>
        </w:tblPrEx>
        <w:trPr>
          <w:trHeight w:val="250" w:hRule="exact"/>
        </w:trPr>
        <w:tc>
          <w:tcPr>
            <w:tcW w:w="456" w:type="dxa"/>
            <w:vMerge w:val="restart"/>
            <w:tcBorders>
              <w:top w:val="single" w:color="000000" w:sz="4" w:space="0"/>
              <w:left w:val="single" w:color="000000" w:sz="2" w:space="0"/>
              <w:bottom w:val="single" w:color="000000" w:sz="2" w:space="0"/>
              <w:right w:val="single" w:color="000000" w:sz="2" w:space="0"/>
            </w:tcBorders>
            <w:tcMar>
              <w:left w:w="0" w:type="dxa"/>
              <w:right w:w="0" w:type="dxa"/>
            </w:tcMar>
          </w:tcPr>
          <w:p w14:paraId="55D04237">
            <w:pPr>
              <w:widowControl/>
              <w:autoSpaceDE w:val="0"/>
              <w:autoSpaceDN w:val="0"/>
              <w:spacing w:before="284" w:after="0" w:line="180" w:lineRule="exact"/>
              <w:ind w:left="0" w:right="0" w:firstLine="0"/>
              <w:jc w:val="center"/>
            </w:pPr>
            <w:r>
              <w:rPr>
                <w:rFonts w:ascii="W4KeyZcg+SimSun" w:hAnsi="W4KeyZcg+SimSun" w:eastAsia="W4KeyZcg+SimSun"/>
                <w:color w:val="000000"/>
                <w:sz w:val="18"/>
              </w:rPr>
              <w:t>分</w:t>
            </w:r>
          </w:p>
          <w:p w14:paraId="06C8CB5F">
            <w:pPr>
              <w:widowControl/>
              <w:autoSpaceDE w:val="0"/>
              <w:autoSpaceDN w:val="0"/>
              <w:spacing w:before="0" w:after="0" w:line="240" w:lineRule="exact"/>
              <w:ind w:left="132" w:right="0" w:firstLine="0"/>
              <w:jc w:val="left"/>
            </w:pPr>
            <w:r>
              <w:rPr>
                <w:rFonts w:ascii="W4KeyZcg+SimSun" w:hAnsi="W4KeyZcg+SimSun" w:eastAsia="W4KeyZcg+SimSun"/>
                <w:color w:val="000000"/>
                <w:sz w:val="18"/>
              </w:rPr>
              <w:t>序</w:t>
            </w:r>
            <w:r>
              <w:br w:type="textWrapping"/>
            </w: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798" w:type="dxa"/>
            <w:vMerge w:val="restart"/>
            <w:tcBorders>
              <w:top w:val="single" w:color="000000" w:sz="4" w:space="0"/>
              <w:left w:val="single" w:color="000000" w:sz="2" w:space="0"/>
              <w:bottom w:val="single" w:color="000000" w:sz="2" w:space="0"/>
              <w:right w:val="single" w:color="000000" w:sz="4" w:space="0"/>
            </w:tcBorders>
            <w:tcMar>
              <w:left w:w="0" w:type="dxa"/>
              <w:right w:w="0" w:type="dxa"/>
            </w:tcMar>
          </w:tcPr>
          <w:p w14:paraId="47211F9A">
            <w:pPr>
              <w:widowControl/>
              <w:autoSpaceDE w:val="0"/>
              <w:autoSpaceDN w:val="0"/>
              <w:spacing w:before="404" w:after="0" w:line="180" w:lineRule="exact"/>
              <w:ind w:left="0" w:right="0" w:firstLine="0"/>
              <w:jc w:val="center"/>
            </w:pPr>
            <w:r>
              <w:rPr>
                <w:rFonts w:ascii="W4KeyZcg+SimSun" w:hAnsi="W4KeyZcg+SimSun" w:eastAsia="W4KeyZcg+SimSun"/>
                <w:color w:val="000000"/>
                <w:sz w:val="18"/>
              </w:rPr>
              <w:t>统一编</w:t>
            </w:r>
          </w:p>
          <w:p w14:paraId="4F22DFF9">
            <w:pPr>
              <w:widowControl/>
              <w:autoSpaceDE w:val="0"/>
              <w:autoSpaceDN w:val="0"/>
              <w:spacing w:before="60" w:after="0" w:line="180" w:lineRule="exact"/>
              <w:ind w:left="304" w:right="0" w:firstLine="0"/>
              <w:jc w:val="left"/>
            </w:pP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2518" w:type="dxa"/>
            <w:gridSpan w:val="4"/>
            <w:tcBorders>
              <w:top w:val="single" w:color="000000" w:sz="4" w:space="0"/>
              <w:left w:val="single" w:color="000000" w:sz="4" w:space="0"/>
              <w:bottom w:val="single" w:color="000000" w:sz="2" w:space="0"/>
              <w:right w:val="single" w:color="000000" w:sz="4" w:space="0"/>
            </w:tcBorders>
            <w:tcMar>
              <w:left w:w="0" w:type="dxa"/>
              <w:right w:w="0" w:type="dxa"/>
            </w:tcMar>
          </w:tcPr>
          <w:p w14:paraId="5431C678">
            <w:pPr>
              <w:widowControl/>
              <w:autoSpaceDE w:val="0"/>
              <w:autoSpaceDN w:val="0"/>
              <w:spacing w:before="36" w:after="0" w:line="180" w:lineRule="exact"/>
              <w:ind w:left="804" w:right="0" w:firstLine="0"/>
              <w:jc w:val="left"/>
            </w:pPr>
            <w:r>
              <w:rPr>
                <w:rFonts w:ascii="W4KeyZcg+SimSun" w:hAnsi="W4KeyZcg+SimSun" w:eastAsia="W4KeyZcg+SimSun"/>
                <w:color w:val="000000"/>
                <w:sz w:val="18"/>
              </w:rPr>
              <w:t>隐患点位置</w:t>
            </w:r>
            <w:r>
              <w:rPr>
                <w:rFonts w:ascii="EVNo8Oxx+SimSun" w:hAnsi="EVNo8Oxx+SimSun" w:eastAsia="EVNo8Oxx+SimSun"/>
                <w:color w:val="000000"/>
                <w:sz w:val="18"/>
              </w:rPr>
              <w:t xml:space="preserve"> </w:t>
            </w:r>
          </w:p>
        </w:tc>
        <w:tc>
          <w:tcPr>
            <w:tcW w:w="456" w:type="dxa"/>
            <w:vMerge w:val="restart"/>
            <w:tcBorders>
              <w:top w:val="single" w:color="000000" w:sz="4" w:space="0"/>
              <w:left w:val="single" w:color="000000" w:sz="4" w:space="0"/>
              <w:bottom w:val="single" w:color="000000" w:sz="2" w:space="0"/>
              <w:right w:val="single" w:color="000000" w:sz="4" w:space="0"/>
            </w:tcBorders>
            <w:tcMar>
              <w:left w:w="0" w:type="dxa"/>
              <w:right w:w="0" w:type="dxa"/>
            </w:tcMar>
          </w:tcPr>
          <w:p w14:paraId="781E90D4">
            <w:pPr>
              <w:widowControl/>
              <w:autoSpaceDE w:val="0"/>
              <w:autoSpaceDN w:val="0"/>
              <w:spacing w:before="44" w:after="0" w:line="180" w:lineRule="exact"/>
              <w:ind w:left="0" w:right="0" w:firstLine="0"/>
              <w:jc w:val="center"/>
            </w:pPr>
            <w:r>
              <w:rPr>
                <w:rFonts w:ascii="W4KeyZcg+SimSun" w:hAnsi="W4KeyZcg+SimSun" w:eastAsia="W4KeyZcg+SimSun"/>
                <w:color w:val="000000"/>
                <w:sz w:val="18"/>
              </w:rPr>
              <w:t>隐</w:t>
            </w:r>
          </w:p>
          <w:p w14:paraId="748710A2">
            <w:pPr>
              <w:widowControl/>
              <w:autoSpaceDE w:val="0"/>
              <w:autoSpaceDN w:val="0"/>
              <w:spacing w:before="60" w:after="0" w:line="180" w:lineRule="exact"/>
              <w:ind w:left="0" w:right="0" w:firstLine="0"/>
              <w:jc w:val="center"/>
            </w:pPr>
            <w:r>
              <w:rPr>
                <w:rFonts w:ascii="W4KeyZcg+SimSun" w:hAnsi="W4KeyZcg+SimSun" w:eastAsia="W4KeyZcg+SimSun"/>
                <w:color w:val="000000"/>
                <w:sz w:val="18"/>
              </w:rPr>
              <w:t>患</w:t>
            </w:r>
          </w:p>
          <w:p w14:paraId="71F2E114">
            <w:pPr>
              <w:widowControl/>
              <w:autoSpaceDE w:val="0"/>
              <w:autoSpaceDN w:val="0"/>
              <w:spacing w:before="60" w:after="0" w:line="180" w:lineRule="exact"/>
              <w:ind w:left="0" w:right="0" w:firstLine="0"/>
              <w:jc w:val="center"/>
            </w:pPr>
            <w:r>
              <w:rPr>
                <w:rFonts w:ascii="W4KeyZcg+SimSun" w:hAnsi="W4KeyZcg+SimSun" w:eastAsia="W4KeyZcg+SimSun"/>
                <w:color w:val="000000"/>
                <w:sz w:val="18"/>
              </w:rPr>
              <w:t>点</w:t>
            </w:r>
          </w:p>
          <w:p w14:paraId="7C155214">
            <w:pPr>
              <w:widowControl/>
              <w:autoSpaceDE w:val="0"/>
              <w:autoSpaceDN w:val="0"/>
              <w:spacing w:before="0" w:after="0" w:line="240" w:lineRule="exact"/>
              <w:ind w:left="130" w:right="0" w:firstLine="0"/>
              <w:jc w:val="left"/>
            </w:pPr>
            <w:r>
              <w:rPr>
                <w:rFonts w:ascii="W4KeyZcg+SimSun" w:hAnsi="W4KeyZcg+SimSun" w:eastAsia="W4KeyZcg+SimSun"/>
                <w:color w:val="000000"/>
                <w:sz w:val="18"/>
              </w:rPr>
              <w:t>类</w:t>
            </w:r>
            <w:r>
              <w:br w:type="textWrapping"/>
            </w:r>
            <w:r>
              <w:rPr>
                <w:rFonts w:ascii="W4KeyZcg+SimSun" w:hAnsi="W4KeyZcg+SimSun" w:eastAsia="W4KeyZcg+SimSun"/>
                <w:color w:val="000000"/>
                <w:sz w:val="18"/>
              </w:rPr>
              <w:t>型</w:t>
            </w:r>
            <w:r>
              <w:rPr>
                <w:rFonts w:ascii="EVNo8Oxx+SimSun" w:hAnsi="EVNo8Oxx+SimSun" w:eastAsia="EVNo8Oxx+SimSun"/>
                <w:color w:val="000000"/>
                <w:sz w:val="18"/>
              </w:rPr>
              <w:t xml:space="preserve"> </w:t>
            </w:r>
          </w:p>
        </w:tc>
        <w:tc>
          <w:tcPr>
            <w:tcW w:w="560" w:type="dxa"/>
            <w:vMerge w:val="restart"/>
            <w:tcBorders>
              <w:top w:val="single" w:color="000000" w:sz="4" w:space="0"/>
              <w:left w:val="single" w:color="000000" w:sz="4" w:space="0"/>
              <w:bottom w:val="single" w:color="000000" w:sz="2" w:space="0"/>
              <w:right w:val="single" w:color="000000" w:sz="4" w:space="0"/>
            </w:tcBorders>
            <w:tcMar>
              <w:left w:w="0" w:type="dxa"/>
              <w:right w:w="0" w:type="dxa"/>
            </w:tcMar>
          </w:tcPr>
          <w:p w14:paraId="03533EF5">
            <w:pPr>
              <w:widowControl/>
              <w:autoSpaceDE w:val="0"/>
              <w:autoSpaceDN w:val="0"/>
              <w:spacing w:before="164" w:after="0" w:line="180" w:lineRule="exact"/>
              <w:ind w:left="0" w:right="0" w:firstLine="0"/>
              <w:jc w:val="center"/>
            </w:pPr>
            <w:r>
              <w:rPr>
                <w:rFonts w:ascii="W4KeyZcg+SimSun" w:hAnsi="W4KeyZcg+SimSun" w:eastAsia="W4KeyZcg+SimSun"/>
                <w:color w:val="000000"/>
                <w:sz w:val="18"/>
              </w:rPr>
              <w:t>诱</w:t>
            </w:r>
          </w:p>
          <w:p w14:paraId="20432C8B">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发</w:t>
            </w:r>
          </w:p>
          <w:p w14:paraId="1FDD146F">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因</w:t>
            </w:r>
          </w:p>
          <w:p w14:paraId="6892B977">
            <w:pPr>
              <w:widowControl/>
              <w:autoSpaceDE w:val="0"/>
              <w:autoSpaceDN w:val="0"/>
              <w:spacing w:before="60" w:after="0" w:line="180" w:lineRule="exact"/>
              <w:ind w:left="186" w:right="0" w:firstLine="0"/>
              <w:jc w:val="left"/>
            </w:pPr>
            <w:r>
              <w:rPr>
                <w:rFonts w:ascii="W4KeyZcg+SimSun" w:hAnsi="W4KeyZcg+SimSun" w:eastAsia="W4KeyZcg+SimSun"/>
                <w:color w:val="000000"/>
                <w:sz w:val="18"/>
              </w:rPr>
              <w:t>素</w:t>
            </w:r>
            <w:r>
              <w:rPr>
                <w:rFonts w:ascii="EVNo8Oxx+SimSun" w:hAnsi="EVNo8Oxx+SimSun" w:eastAsia="EVNo8Oxx+SimSun"/>
                <w:color w:val="000000"/>
                <w:sz w:val="18"/>
              </w:rPr>
              <w:t xml:space="preserve"> </w:t>
            </w:r>
          </w:p>
        </w:tc>
        <w:tc>
          <w:tcPr>
            <w:tcW w:w="1400" w:type="dxa"/>
            <w:gridSpan w:val="3"/>
            <w:tcBorders>
              <w:top w:val="single" w:color="000000" w:sz="4" w:space="0"/>
              <w:left w:val="single" w:color="000000" w:sz="4" w:space="0"/>
              <w:bottom w:val="single" w:color="000000" w:sz="2" w:space="0"/>
              <w:right w:val="single" w:color="000000" w:sz="4" w:space="0"/>
            </w:tcBorders>
            <w:tcMar>
              <w:left w:w="0" w:type="dxa"/>
              <w:right w:w="0" w:type="dxa"/>
            </w:tcMar>
          </w:tcPr>
          <w:p w14:paraId="714D9283">
            <w:pPr>
              <w:widowControl/>
              <w:autoSpaceDE w:val="0"/>
              <w:autoSpaceDN w:val="0"/>
              <w:spacing w:before="36" w:after="0" w:line="180" w:lineRule="exact"/>
              <w:ind w:left="336" w:right="0" w:firstLine="0"/>
              <w:jc w:val="left"/>
            </w:pPr>
            <w:r>
              <w:rPr>
                <w:rFonts w:ascii="W4KeyZcg+SimSun" w:hAnsi="W4KeyZcg+SimSun" w:eastAsia="W4KeyZcg+SimSun"/>
                <w:color w:val="000000"/>
                <w:sz w:val="18"/>
              </w:rPr>
              <w:t>威胁对象</w:t>
            </w:r>
            <w:r>
              <w:rPr>
                <w:rFonts w:ascii="EVNo8Oxx+SimSun" w:hAnsi="EVNo8Oxx+SimSun" w:eastAsia="EVNo8Oxx+SimSun"/>
                <w:color w:val="000000"/>
                <w:sz w:val="18"/>
              </w:rPr>
              <w:t xml:space="preserve"> </w:t>
            </w:r>
          </w:p>
        </w:tc>
        <w:tc>
          <w:tcPr>
            <w:tcW w:w="470" w:type="dxa"/>
            <w:vMerge w:val="restart"/>
            <w:tcBorders>
              <w:top w:val="single" w:color="000000" w:sz="4" w:space="0"/>
              <w:left w:val="single" w:color="000000" w:sz="4" w:space="0"/>
              <w:bottom w:val="single" w:color="000000" w:sz="2" w:space="0"/>
              <w:right w:val="single" w:color="000000" w:sz="4" w:space="0"/>
            </w:tcBorders>
            <w:tcMar>
              <w:left w:w="0" w:type="dxa"/>
              <w:right w:w="0" w:type="dxa"/>
            </w:tcMar>
          </w:tcPr>
          <w:p w14:paraId="3E20576D">
            <w:pPr>
              <w:widowControl/>
              <w:autoSpaceDE w:val="0"/>
              <w:autoSpaceDN w:val="0"/>
              <w:spacing w:before="164" w:after="0" w:line="180" w:lineRule="exact"/>
              <w:ind w:left="0" w:right="0" w:firstLine="0"/>
              <w:jc w:val="center"/>
            </w:pPr>
            <w:r>
              <w:rPr>
                <w:rFonts w:ascii="W4KeyZcg+SimSun" w:hAnsi="W4KeyZcg+SimSun" w:eastAsia="W4KeyZcg+SimSun"/>
                <w:color w:val="000000"/>
                <w:sz w:val="18"/>
              </w:rPr>
              <w:t>险</w:t>
            </w:r>
          </w:p>
          <w:p w14:paraId="7985EFAC">
            <w:pPr>
              <w:widowControl/>
              <w:autoSpaceDE w:val="0"/>
              <w:autoSpaceDN w:val="0"/>
              <w:spacing w:before="60" w:after="0" w:line="180" w:lineRule="exact"/>
              <w:ind w:left="0" w:right="0" w:firstLine="0"/>
              <w:jc w:val="center"/>
            </w:pPr>
            <w:r>
              <w:rPr>
                <w:rFonts w:ascii="W4KeyZcg+SimSun" w:hAnsi="W4KeyZcg+SimSun" w:eastAsia="W4KeyZcg+SimSun"/>
                <w:color w:val="000000"/>
                <w:sz w:val="18"/>
              </w:rPr>
              <w:t>情</w:t>
            </w:r>
          </w:p>
          <w:p w14:paraId="2D20AE42">
            <w:pPr>
              <w:widowControl/>
              <w:autoSpaceDE w:val="0"/>
              <w:autoSpaceDN w:val="0"/>
              <w:spacing w:before="60" w:after="0" w:line="180" w:lineRule="exact"/>
              <w:ind w:left="0" w:right="0" w:firstLine="0"/>
              <w:jc w:val="center"/>
            </w:pPr>
            <w:r>
              <w:rPr>
                <w:rFonts w:ascii="W4KeyZcg+SimSun" w:hAnsi="W4KeyZcg+SimSun" w:eastAsia="W4KeyZcg+SimSun"/>
                <w:color w:val="000000"/>
                <w:sz w:val="18"/>
              </w:rPr>
              <w:t>等</w:t>
            </w:r>
          </w:p>
          <w:p w14:paraId="4A79D1A5">
            <w:pPr>
              <w:widowControl/>
              <w:autoSpaceDE w:val="0"/>
              <w:autoSpaceDN w:val="0"/>
              <w:spacing w:before="60" w:after="0" w:line="180" w:lineRule="exact"/>
              <w:ind w:left="140" w:right="0" w:firstLine="0"/>
              <w:jc w:val="left"/>
            </w:pPr>
            <w:r>
              <w:rPr>
                <w:rFonts w:ascii="W4KeyZcg+SimSun" w:hAnsi="W4KeyZcg+SimSun" w:eastAsia="W4KeyZcg+SimSun"/>
                <w:color w:val="000000"/>
                <w:sz w:val="18"/>
              </w:rPr>
              <w:t>级</w:t>
            </w:r>
            <w:r>
              <w:rPr>
                <w:rFonts w:ascii="EVNo8Oxx+SimSun" w:hAnsi="EVNo8Oxx+SimSun" w:eastAsia="EVNo8Oxx+SimSun"/>
                <w:color w:val="000000"/>
                <w:sz w:val="18"/>
              </w:rPr>
              <w:t xml:space="preserve"> </w:t>
            </w:r>
          </w:p>
        </w:tc>
        <w:tc>
          <w:tcPr>
            <w:tcW w:w="1870" w:type="dxa"/>
            <w:vMerge w:val="restart"/>
            <w:tcBorders>
              <w:top w:val="single" w:color="000000" w:sz="4" w:space="0"/>
              <w:left w:val="single" w:color="000000" w:sz="4" w:space="0"/>
              <w:bottom w:val="single" w:color="000000" w:sz="2" w:space="0"/>
              <w:right w:val="single" w:color="000000" w:sz="4" w:space="0"/>
            </w:tcBorders>
            <w:tcMar>
              <w:left w:w="0" w:type="dxa"/>
              <w:right w:w="0" w:type="dxa"/>
            </w:tcMar>
          </w:tcPr>
          <w:p w14:paraId="598749C4">
            <w:pPr>
              <w:widowControl/>
              <w:autoSpaceDE w:val="0"/>
              <w:autoSpaceDN w:val="0"/>
              <w:spacing w:before="524" w:after="0" w:line="180" w:lineRule="exact"/>
              <w:ind w:left="568" w:right="0" w:firstLine="0"/>
              <w:jc w:val="left"/>
            </w:pPr>
            <w:r>
              <w:rPr>
                <w:rFonts w:ascii="W4KeyZcg+SimSun" w:hAnsi="W4KeyZcg+SimSun" w:eastAsia="W4KeyZcg+SimSun"/>
                <w:color w:val="000000"/>
                <w:sz w:val="18"/>
              </w:rPr>
              <w:t>治理措施</w:t>
            </w:r>
            <w:r>
              <w:rPr>
                <w:rFonts w:ascii="EVNo8Oxx+SimSun" w:hAnsi="EVNo8Oxx+SimSun" w:eastAsia="EVNo8Oxx+SimSun"/>
                <w:color w:val="000000"/>
                <w:sz w:val="18"/>
              </w:rPr>
              <w:t xml:space="preserve"> </w:t>
            </w:r>
          </w:p>
        </w:tc>
      </w:tr>
      <w:tr w14:paraId="5B3C5DF2">
        <w:tblPrEx>
          <w:tblCellMar>
            <w:top w:w="0" w:type="dxa"/>
            <w:left w:w="108" w:type="dxa"/>
            <w:bottom w:w="0" w:type="dxa"/>
            <w:right w:w="108" w:type="dxa"/>
          </w:tblCellMar>
        </w:tblPrEx>
        <w:trPr>
          <w:trHeight w:val="972" w:hRule="exact"/>
        </w:trPr>
        <w:tc>
          <w:tcPr>
            <w:tcW w:w="694" w:type="dxa"/>
            <w:vMerge w:val="continue"/>
            <w:tcBorders>
              <w:top w:val="single" w:color="000000" w:sz="4" w:space="0"/>
              <w:left w:val="single" w:color="000000" w:sz="2" w:space="0"/>
              <w:bottom w:val="single" w:color="000000" w:sz="2" w:space="0"/>
              <w:right w:val="single" w:color="000000" w:sz="2" w:space="0"/>
            </w:tcBorders>
          </w:tcPr>
          <w:p w14:paraId="6E5FCA54"/>
        </w:tc>
        <w:tc>
          <w:tcPr>
            <w:tcW w:w="694" w:type="dxa"/>
            <w:vMerge w:val="continue"/>
            <w:tcBorders>
              <w:top w:val="single" w:color="000000" w:sz="4" w:space="0"/>
              <w:left w:val="single" w:color="000000" w:sz="2" w:space="0"/>
              <w:bottom w:val="single" w:color="000000" w:sz="2" w:space="0"/>
              <w:right w:val="single" w:color="000000" w:sz="4" w:space="0"/>
            </w:tcBorders>
          </w:tcPr>
          <w:p w14:paraId="34FC68B4"/>
        </w:tc>
        <w:tc>
          <w:tcPr>
            <w:tcW w:w="612" w:type="dxa"/>
            <w:tcBorders>
              <w:top w:val="single" w:color="000000" w:sz="2" w:space="0"/>
              <w:left w:val="single" w:color="000000" w:sz="4" w:space="0"/>
              <w:bottom w:val="single" w:color="000000" w:sz="2" w:space="0"/>
              <w:right w:val="single" w:color="000000" w:sz="4" w:space="0"/>
            </w:tcBorders>
            <w:tcMar>
              <w:left w:w="0" w:type="dxa"/>
              <w:right w:w="0" w:type="dxa"/>
            </w:tcMar>
          </w:tcPr>
          <w:p w14:paraId="2BC140AF">
            <w:pPr>
              <w:widowControl/>
              <w:autoSpaceDE w:val="0"/>
              <w:autoSpaceDN w:val="0"/>
              <w:spacing w:before="280" w:after="0" w:line="180" w:lineRule="exact"/>
              <w:ind w:left="0" w:right="0" w:firstLine="0"/>
              <w:jc w:val="center"/>
            </w:pPr>
            <w:r>
              <w:rPr>
                <w:rFonts w:ascii="W4KeyZcg+SimSun" w:hAnsi="W4KeyZcg+SimSun" w:eastAsia="W4KeyZcg+SimSun"/>
                <w:color w:val="000000"/>
                <w:sz w:val="18"/>
              </w:rPr>
              <w:t>县</w:t>
            </w:r>
          </w:p>
          <w:p w14:paraId="06FCBE20">
            <w:pPr>
              <w:widowControl/>
              <w:autoSpaceDE w:val="0"/>
              <w:autoSpaceDN w:val="0"/>
              <w:spacing w:before="60" w:after="0" w:line="180" w:lineRule="exact"/>
              <w:ind w:left="120" w:right="0" w:firstLine="0"/>
              <w:jc w:val="left"/>
            </w:pPr>
            <w:r>
              <w:rPr>
                <w:rFonts w:ascii="EVNo8Oxx+SimSun" w:hAnsi="EVNo8Oxx+SimSun" w:eastAsia="EVNo8Oxx+SimSun"/>
                <w:color w:val="000000"/>
                <w:sz w:val="18"/>
              </w:rPr>
              <w:t>(</w:t>
            </w:r>
            <w:r>
              <w:rPr>
                <w:rFonts w:ascii="W4KeyZcg+SimSun" w:hAnsi="W4KeyZcg+SimSun" w:eastAsia="W4KeyZcg+SimSun"/>
                <w:color w:val="000000"/>
                <w:sz w:val="18"/>
              </w:rPr>
              <w:t>区</w:t>
            </w:r>
            <w:r>
              <w:rPr>
                <w:rFonts w:ascii="EVNo8Oxx+SimSun" w:hAnsi="EVNo8Oxx+SimSun" w:eastAsia="EVNo8Oxx+SimSun"/>
                <w:color w:val="000000"/>
                <w:sz w:val="18"/>
              </w:rPr>
              <w:t xml:space="preserve">) </w:t>
            </w:r>
          </w:p>
        </w:tc>
        <w:tc>
          <w:tcPr>
            <w:tcW w:w="75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040861">
            <w:pPr>
              <w:widowControl/>
              <w:autoSpaceDE w:val="0"/>
              <w:autoSpaceDN w:val="0"/>
              <w:spacing w:before="280" w:after="0" w:line="180" w:lineRule="exact"/>
              <w:ind w:left="0" w:right="0" w:firstLine="0"/>
              <w:jc w:val="center"/>
            </w:pPr>
            <w:r>
              <w:rPr>
                <w:rFonts w:ascii="W4KeyZcg+SimSun" w:hAnsi="W4KeyZcg+SimSun" w:eastAsia="W4KeyZcg+SimSun"/>
                <w:color w:val="000000"/>
                <w:sz w:val="18"/>
              </w:rPr>
              <w:t>乡</w:t>
            </w:r>
          </w:p>
          <w:p w14:paraId="0CD2D580">
            <w:pPr>
              <w:widowControl/>
              <w:autoSpaceDE w:val="0"/>
              <w:autoSpaceDN w:val="0"/>
              <w:spacing w:before="60" w:after="0" w:line="180" w:lineRule="exact"/>
              <w:ind w:left="104" w:right="0" w:firstLine="0"/>
              <w:jc w:val="left"/>
            </w:pPr>
            <w:r>
              <w:rPr>
                <w:rFonts w:ascii="EVNo8Oxx+SimSun" w:hAnsi="EVNo8Oxx+SimSun" w:eastAsia="EVNo8Oxx+SimSun"/>
                <w:color w:val="000000"/>
                <w:sz w:val="18"/>
              </w:rPr>
              <w:t>(</w:t>
            </w:r>
            <w:r>
              <w:rPr>
                <w:rFonts w:ascii="W4KeyZcg+SimSun" w:hAnsi="W4KeyZcg+SimSun" w:eastAsia="W4KeyZcg+SimSun"/>
                <w:color w:val="000000"/>
                <w:sz w:val="18"/>
              </w:rPr>
              <w:t>镇</w:t>
            </w:r>
            <w:r>
              <w:rPr>
                <w:rFonts w:ascii="EVNo8Oxx+SimSun" w:hAnsi="EVNo8Oxx+SimSun" w:eastAsia="EVNo8Oxx+SimSun"/>
                <w:color w:val="000000"/>
                <w:sz w:val="18"/>
              </w:rPr>
              <w:t>)</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53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07BE75">
            <w:pPr>
              <w:widowControl/>
              <w:autoSpaceDE w:val="0"/>
              <w:autoSpaceDN w:val="0"/>
              <w:spacing w:before="160" w:after="0" w:line="180" w:lineRule="exact"/>
              <w:ind w:left="0" w:right="0" w:firstLine="0"/>
              <w:jc w:val="center"/>
            </w:pPr>
            <w:r>
              <w:rPr>
                <w:rFonts w:ascii="W4KeyZcg+SimSun" w:hAnsi="W4KeyZcg+SimSun" w:eastAsia="W4KeyZcg+SimSun"/>
                <w:color w:val="000000"/>
                <w:sz w:val="18"/>
              </w:rPr>
              <w:t>村</w:t>
            </w:r>
          </w:p>
          <w:p w14:paraId="3E5C5C02">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委</w:t>
            </w:r>
          </w:p>
          <w:p w14:paraId="72555FDF">
            <w:pPr>
              <w:widowControl/>
              <w:autoSpaceDE w:val="0"/>
              <w:autoSpaceDN w:val="0"/>
              <w:spacing w:before="60" w:after="0" w:line="180" w:lineRule="exact"/>
              <w:ind w:left="170" w:right="0" w:firstLine="0"/>
              <w:jc w:val="left"/>
            </w:pPr>
            <w:r>
              <w:rPr>
                <w:rFonts w:ascii="W4KeyZcg+SimSun" w:hAnsi="W4KeyZcg+SimSun" w:eastAsia="W4KeyZcg+SimSun"/>
                <w:color w:val="000000"/>
                <w:sz w:val="18"/>
              </w:rPr>
              <w:t>会</w:t>
            </w:r>
            <w:r>
              <w:rPr>
                <w:rFonts w:ascii="EVNo8Oxx+SimSun" w:hAnsi="EVNo8Oxx+SimSun" w:eastAsia="EVNo8Oxx+SimSun"/>
                <w:color w:val="000000"/>
                <w:sz w:val="18"/>
              </w:rPr>
              <w:t xml:space="preserve"> </w:t>
            </w:r>
          </w:p>
        </w:tc>
        <w:tc>
          <w:tcPr>
            <w:tcW w:w="616" w:type="dxa"/>
            <w:tcBorders>
              <w:top w:val="single" w:color="000000" w:sz="2" w:space="0"/>
              <w:left w:val="single" w:color="000000" w:sz="4" w:space="0"/>
              <w:bottom w:val="single" w:color="000000" w:sz="2" w:space="0"/>
              <w:right w:val="single" w:color="000000" w:sz="4" w:space="0"/>
            </w:tcBorders>
            <w:tcMar>
              <w:left w:w="0" w:type="dxa"/>
              <w:right w:w="0" w:type="dxa"/>
            </w:tcMar>
          </w:tcPr>
          <w:p w14:paraId="2CBFC3D4">
            <w:pPr>
              <w:widowControl/>
              <w:autoSpaceDE w:val="0"/>
              <w:autoSpaceDN w:val="0"/>
              <w:spacing w:before="400" w:after="0" w:line="180" w:lineRule="exact"/>
              <w:ind w:left="210" w:right="0" w:firstLine="0"/>
              <w:jc w:val="left"/>
            </w:pPr>
            <w:r>
              <w:rPr>
                <w:rFonts w:ascii="W4KeyZcg+SimSun" w:hAnsi="W4KeyZcg+SimSun" w:eastAsia="W4KeyZcg+SimSun"/>
                <w:color w:val="000000"/>
                <w:sz w:val="18"/>
              </w:rPr>
              <w:t>组</w:t>
            </w:r>
            <w:r>
              <w:rPr>
                <w:rFonts w:ascii="EVNo8Oxx+SimSun" w:hAnsi="EVNo8Oxx+SimSun" w:eastAsia="EVNo8Oxx+SimSun"/>
                <w:color w:val="000000"/>
                <w:sz w:val="18"/>
              </w:rPr>
              <w:t xml:space="preserve"> </w:t>
            </w:r>
          </w:p>
        </w:tc>
        <w:tc>
          <w:tcPr>
            <w:tcW w:w="694" w:type="dxa"/>
            <w:vMerge w:val="continue"/>
            <w:tcBorders>
              <w:top w:val="single" w:color="000000" w:sz="4" w:space="0"/>
              <w:left w:val="single" w:color="000000" w:sz="4" w:space="0"/>
              <w:bottom w:val="single" w:color="000000" w:sz="2" w:space="0"/>
              <w:right w:val="single" w:color="000000" w:sz="4" w:space="0"/>
            </w:tcBorders>
          </w:tcPr>
          <w:p w14:paraId="7AC6150B"/>
        </w:tc>
        <w:tc>
          <w:tcPr>
            <w:tcW w:w="694" w:type="dxa"/>
            <w:vMerge w:val="continue"/>
            <w:tcBorders>
              <w:top w:val="single" w:color="000000" w:sz="4" w:space="0"/>
              <w:left w:val="single" w:color="000000" w:sz="4" w:space="0"/>
              <w:bottom w:val="single" w:color="000000" w:sz="2" w:space="0"/>
              <w:right w:val="single" w:color="000000" w:sz="4" w:space="0"/>
            </w:tcBorders>
          </w:tcPr>
          <w:p w14:paraId="11B16F53"/>
        </w:tc>
        <w:tc>
          <w:tcPr>
            <w:tcW w:w="394" w:type="dxa"/>
            <w:tcBorders>
              <w:top w:val="single" w:color="000000" w:sz="2" w:space="0"/>
              <w:left w:val="single" w:color="000000" w:sz="4" w:space="0"/>
              <w:bottom w:val="single" w:color="000000" w:sz="2" w:space="0"/>
              <w:right w:val="single" w:color="000000" w:sz="4" w:space="0"/>
            </w:tcBorders>
            <w:tcMar>
              <w:left w:w="0" w:type="dxa"/>
              <w:right w:w="0" w:type="dxa"/>
            </w:tcMar>
          </w:tcPr>
          <w:p w14:paraId="4CDCEC72">
            <w:pPr>
              <w:widowControl/>
              <w:autoSpaceDE w:val="0"/>
              <w:autoSpaceDN w:val="0"/>
              <w:spacing w:before="280" w:after="0" w:line="180" w:lineRule="exact"/>
              <w:ind w:left="0" w:right="0" w:firstLine="0"/>
              <w:jc w:val="center"/>
            </w:pPr>
            <w:r>
              <w:rPr>
                <w:rFonts w:ascii="W4KeyZcg+SimSun" w:hAnsi="W4KeyZcg+SimSun" w:eastAsia="W4KeyZcg+SimSun"/>
                <w:color w:val="000000"/>
                <w:sz w:val="18"/>
              </w:rPr>
              <w:t>户</w:t>
            </w:r>
          </w:p>
          <w:p w14:paraId="1684E7E0">
            <w:pPr>
              <w:widowControl/>
              <w:autoSpaceDE w:val="0"/>
              <w:autoSpaceDN w:val="0"/>
              <w:spacing w:before="60" w:after="0" w:line="180" w:lineRule="exact"/>
              <w:ind w:left="102" w:right="0" w:firstLine="0"/>
              <w:jc w:val="left"/>
            </w:pPr>
            <w:r>
              <w:rPr>
                <w:rFonts w:ascii="W4KeyZcg+SimSun" w:hAnsi="W4KeyZcg+SimSun" w:eastAsia="W4KeyZcg+SimSun"/>
                <w:color w:val="000000"/>
                <w:sz w:val="18"/>
              </w:rPr>
              <w:t>数</w:t>
            </w:r>
            <w:r>
              <w:rPr>
                <w:rFonts w:ascii="EVNo8Oxx+SimSun" w:hAnsi="EVNo8Oxx+SimSun" w:eastAsia="EVNo8Oxx+SimSun"/>
                <w:color w:val="000000"/>
                <w:sz w:val="18"/>
              </w:rPr>
              <w:t xml:space="preserve"> </w:t>
            </w:r>
          </w:p>
        </w:tc>
        <w:tc>
          <w:tcPr>
            <w:tcW w:w="470" w:type="dxa"/>
            <w:tcBorders>
              <w:top w:val="single" w:color="000000" w:sz="2" w:space="0"/>
              <w:left w:val="single" w:color="000000" w:sz="4" w:space="0"/>
              <w:bottom w:val="single" w:color="000000" w:sz="2" w:space="0"/>
              <w:right w:val="single" w:color="000000" w:sz="4" w:space="0"/>
            </w:tcBorders>
            <w:tcMar>
              <w:left w:w="0" w:type="dxa"/>
              <w:right w:w="0" w:type="dxa"/>
            </w:tcMar>
          </w:tcPr>
          <w:p w14:paraId="42195DAA">
            <w:pPr>
              <w:widowControl/>
              <w:autoSpaceDE w:val="0"/>
              <w:autoSpaceDN w:val="0"/>
              <w:spacing w:before="280" w:after="0" w:line="180" w:lineRule="exact"/>
              <w:ind w:left="0" w:right="0" w:firstLine="0"/>
              <w:jc w:val="center"/>
            </w:pPr>
            <w:r>
              <w:rPr>
                <w:rFonts w:ascii="W4KeyZcg+SimSun" w:hAnsi="W4KeyZcg+SimSun" w:eastAsia="W4KeyZcg+SimSun"/>
                <w:color w:val="000000"/>
                <w:sz w:val="18"/>
              </w:rPr>
              <w:t>人</w:t>
            </w:r>
          </w:p>
          <w:p w14:paraId="413C9EB5">
            <w:pPr>
              <w:widowControl/>
              <w:autoSpaceDE w:val="0"/>
              <w:autoSpaceDN w:val="0"/>
              <w:spacing w:before="60" w:after="0" w:line="180" w:lineRule="exact"/>
              <w:ind w:left="138" w:right="0" w:firstLine="0"/>
              <w:jc w:val="left"/>
            </w:pPr>
            <w:r>
              <w:rPr>
                <w:rFonts w:ascii="W4KeyZcg+SimSun" w:hAnsi="W4KeyZcg+SimSun" w:eastAsia="W4KeyZcg+SimSun"/>
                <w:color w:val="000000"/>
                <w:sz w:val="18"/>
              </w:rPr>
              <w:t>数</w:t>
            </w:r>
            <w:r>
              <w:rPr>
                <w:rFonts w:ascii="EVNo8Oxx+SimSun" w:hAnsi="EVNo8Oxx+SimSun" w:eastAsia="EVNo8Oxx+SimSun"/>
                <w:color w:val="000000"/>
                <w:sz w:val="18"/>
              </w:rPr>
              <w:t xml:space="preserve"> </w:t>
            </w:r>
          </w:p>
        </w:tc>
        <w:tc>
          <w:tcPr>
            <w:tcW w:w="536" w:type="dxa"/>
            <w:tcBorders>
              <w:top w:val="single" w:color="000000" w:sz="2" w:space="0"/>
              <w:left w:val="single" w:color="000000" w:sz="4" w:space="0"/>
              <w:bottom w:val="single" w:color="000000" w:sz="2" w:space="0"/>
              <w:right w:val="single" w:color="000000" w:sz="4" w:space="0"/>
            </w:tcBorders>
            <w:tcMar>
              <w:left w:w="0" w:type="dxa"/>
              <w:right w:w="0" w:type="dxa"/>
            </w:tcMar>
          </w:tcPr>
          <w:p w14:paraId="1FB229A7">
            <w:pPr>
              <w:widowControl/>
              <w:autoSpaceDE w:val="0"/>
              <w:autoSpaceDN w:val="0"/>
              <w:spacing w:before="40" w:after="0" w:line="180" w:lineRule="exact"/>
              <w:ind w:left="0" w:right="0" w:firstLine="0"/>
              <w:jc w:val="center"/>
            </w:pPr>
            <w:r>
              <w:rPr>
                <w:rFonts w:ascii="W4KeyZcg+SimSun" w:hAnsi="W4KeyZcg+SimSun" w:eastAsia="W4KeyZcg+SimSun"/>
                <w:color w:val="000000"/>
                <w:sz w:val="18"/>
              </w:rPr>
              <w:t>资</w:t>
            </w:r>
          </w:p>
          <w:p w14:paraId="039B1CD5">
            <w:pPr>
              <w:widowControl/>
              <w:autoSpaceDE w:val="0"/>
              <w:autoSpaceDN w:val="0"/>
              <w:spacing w:before="60" w:after="0" w:line="180" w:lineRule="exact"/>
              <w:ind w:left="0" w:right="0" w:firstLine="0"/>
              <w:jc w:val="center"/>
            </w:pPr>
            <w:r>
              <w:rPr>
                <w:rFonts w:ascii="W4KeyZcg+SimSun" w:hAnsi="W4KeyZcg+SimSun" w:eastAsia="W4KeyZcg+SimSun"/>
                <w:color w:val="000000"/>
                <w:sz w:val="18"/>
              </w:rPr>
              <w:t>产</w:t>
            </w:r>
          </w:p>
          <w:p w14:paraId="629E38F5">
            <w:pPr>
              <w:widowControl/>
              <w:autoSpaceDE w:val="0"/>
              <w:autoSpaceDN w:val="0"/>
              <w:spacing w:before="0" w:after="0" w:line="240" w:lineRule="exact"/>
              <w:ind w:left="124" w:right="0" w:firstLine="0"/>
              <w:jc w:val="left"/>
            </w:pPr>
            <w:r>
              <w:rPr>
                <w:rFonts w:ascii="EVNo8Oxx+SimSun" w:hAnsi="EVNo8Oxx+SimSun" w:eastAsia="EVNo8Oxx+SimSun"/>
                <w:color w:val="000000"/>
                <w:sz w:val="18"/>
              </w:rPr>
              <w:t>(</w:t>
            </w:r>
            <w:r>
              <w:rPr>
                <w:rFonts w:ascii="W4KeyZcg+SimSun" w:hAnsi="W4KeyZcg+SimSun" w:eastAsia="W4KeyZcg+SimSun"/>
                <w:color w:val="000000"/>
                <w:sz w:val="18"/>
              </w:rPr>
              <w:t>万</w:t>
            </w:r>
            <w:r>
              <w:br w:type="textWrapping"/>
            </w:r>
            <w:r>
              <w:rPr>
                <w:rFonts w:ascii="W4KeyZcg+SimSun" w:hAnsi="W4KeyZcg+SimSun" w:eastAsia="W4KeyZcg+SimSun"/>
                <w:color w:val="000000"/>
                <w:sz w:val="18"/>
              </w:rPr>
              <w:t>元</w:t>
            </w:r>
            <w:r>
              <w:rPr>
                <w:rFonts w:ascii="EVNo8Oxx+SimSun" w:hAnsi="EVNo8Oxx+SimSun" w:eastAsia="EVNo8Oxx+SimSun"/>
                <w:color w:val="000000"/>
                <w:sz w:val="18"/>
              </w:rPr>
              <w:t xml:space="preserve">) </w:t>
            </w:r>
          </w:p>
        </w:tc>
        <w:tc>
          <w:tcPr>
            <w:tcW w:w="694" w:type="dxa"/>
            <w:vMerge w:val="continue"/>
            <w:tcBorders>
              <w:top w:val="single" w:color="000000" w:sz="4" w:space="0"/>
              <w:left w:val="single" w:color="000000" w:sz="4" w:space="0"/>
              <w:bottom w:val="single" w:color="000000" w:sz="2" w:space="0"/>
              <w:right w:val="single" w:color="000000" w:sz="4" w:space="0"/>
            </w:tcBorders>
          </w:tcPr>
          <w:p w14:paraId="2DE63AD4"/>
        </w:tc>
        <w:tc>
          <w:tcPr>
            <w:tcW w:w="694" w:type="dxa"/>
            <w:vMerge w:val="continue"/>
            <w:tcBorders>
              <w:top w:val="single" w:color="000000" w:sz="4" w:space="0"/>
              <w:left w:val="single" w:color="000000" w:sz="4" w:space="0"/>
              <w:bottom w:val="single" w:color="000000" w:sz="2" w:space="0"/>
              <w:right w:val="single" w:color="000000" w:sz="4" w:space="0"/>
            </w:tcBorders>
          </w:tcPr>
          <w:p w14:paraId="5254C4FB"/>
        </w:tc>
      </w:tr>
      <w:tr w14:paraId="55279411">
        <w:tblPrEx>
          <w:tblCellMar>
            <w:top w:w="0" w:type="dxa"/>
            <w:left w:w="108" w:type="dxa"/>
            <w:bottom w:w="0" w:type="dxa"/>
            <w:right w:w="108" w:type="dxa"/>
          </w:tblCellMar>
        </w:tblPrEx>
        <w:trPr>
          <w:trHeight w:val="968" w:hRule="exact"/>
        </w:trPr>
        <w:tc>
          <w:tcPr>
            <w:tcW w:w="456" w:type="dxa"/>
            <w:tcBorders>
              <w:top w:val="single" w:color="000000" w:sz="2" w:space="0"/>
              <w:left w:val="single" w:color="000000" w:sz="2" w:space="0"/>
              <w:bottom w:val="single" w:color="000000" w:sz="4" w:space="0"/>
              <w:right w:val="single" w:color="000000" w:sz="2" w:space="0"/>
            </w:tcBorders>
            <w:tcMar>
              <w:left w:w="0" w:type="dxa"/>
              <w:right w:w="0" w:type="dxa"/>
            </w:tcMar>
          </w:tcPr>
          <w:p w14:paraId="48ADD212">
            <w:pPr>
              <w:widowControl/>
              <w:autoSpaceDE w:val="0"/>
              <w:autoSpaceDN w:val="0"/>
              <w:spacing w:before="398" w:after="0" w:line="180" w:lineRule="exact"/>
              <w:ind w:left="178" w:right="0" w:firstLine="0"/>
              <w:jc w:val="left"/>
            </w:pPr>
            <w:r>
              <w:rPr>
                <w:rFonts w:ascii="EVNo8Oxx+SimSun" w:hAnsi="EVNo8Oxx+SimSun" w:eastAsia="EVNo8Oxx+SimSun"/>
                <w:color w:val="000000"/>
                <w:sz w:val="18"/>
              </w:rPr>
              <w:t xml:space="preserve">1 </w:t>
            </w:r>
          </w:p>
        </w:tc>
        <w:tc>
          <w:tcPr>
            <w:tcW w:w="798" w:type="dxa"/>
            <w:tcBorders>
              <w:top w:val="single" w:color="000000" w:sz="2" w:space="0"/>
              <w:left w:val="single" w:color="000000" w:sz="2" w:space="0"/>
              <w:bottom w:val="single" w:color="000000" w:sz="4" w:space="0"/>
              <w:right w:val="single" w:color="000000" w:sz="4" w:space="0"/>
            </w:tcBorders>
            <w:tcMar>
              <w:left w:w="0" w:type="dxa"/>
              <w:right w:w="0" w:type="dxa"/>
            </w:tcMar>
          </w:tcPr>
          <w:p w14:paraId="10D34589">
            <w:pPr>
              <w:widowControl/>
              <w:autoSpaceDE w:val="0"/>
              <w:autoSpaceDN w:val="0"/>
              <w:spacing w:before="398" w:after="0" w:line="180" w:lineRule="exact"/>
              <w:ind w:left="124" w:right="0" w:firstLine="0"/>
              <w:jc w:val="left"/>
            </w:pPr>
            <w:r>
              <w:rPr>
                <w:rFonts w:ascii="EVNo8Oxx+SimSun" w:hAnsi="EVNo8Oxx+SimSun" w:eastAsia="EVNo8Oxx+SimSun"/>
                <w:color w:val="000000"/>
                <w:sz w:val="18"/>
              </w:rPr>
              <w:t xml:space="preserve">KMGD02 </w:t>
            </w:r>
          </w:p>
        </w:tc>
        <w:tc>
          <w:tcPr>
            <w:tcW w:w="612" w:type="dxa"/>
            <w:tcBorders>
              <w:top w:val="single" w:color="000000" w:sz="2" w:space="0"/>
              <w:left w:val="single" w:color="000000" w:sz="4" w:space="0"/>
              <w:bottom w:val="single" w:color="000000" w:sz="4" w:space="0"/>
              <w:right w:val="single" w:color="000000" w:sz="4" w:space="0"/>
            </w:tcBorders>
            <w:tcMar>
              <w:left w:w="0" w:type="dxa"/>
              <w:right w:w="0" w:type="dxa"/>
            </w:tcMar>
          </w:tcPr>
          <w:p w14:paraId="787ED658">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官渡</w:t>
            </w:r>
          </w:p>
          <w:p w14:paraId="160F19D3">
            <w:pPr>
              <w:widowControl/>
              <w:autoSpaceDE w:val="0"/>
              <w:autoSpaceDN w:val="0"/>
              <w:spacing w:before="60" w:after="0" w:line="180" w:lineRule="exact"/>
              <w:ind w:left="210" w:right="0" w:firstLine="0"/>
              <w:jc w:val="left"/>
            </w:pPr>
            <w:r>
              <w:rPr>
                <w:rFonts w:ascii="W4KeyZcg+SimSun" w:hAnsi="W4KeyZcg+SimSun" w:eastAsia="W4KeyZcg+SimSun"/>
                <w:color w:val="000000"/>
                <w:sz w:val="18"/>
              </w:rPr>
              <w:t>区</w:t>
            </w:r>
            <w:r>
              <w:rPr>
                <w:rFonts w:ascii="EVNo8Oxx+SimSun" w:hAnsi="EVNo8Oxx+SimSun" w:eastAsia="EVNo8Oxx+SimSun"/>
                <w:color w:val="000000"/>
                <w:sz w:val="18"/>
              </w:rPr>
              <w:t xml:space="preserve"> </w:t>
            </w:r>
          </w:p>
        </w:tc>
        <w:tc>
          <w:tcPr>
            <w:tcW w:w="758" w:type="dxa"/>
            <w:tcBorders>
              <w:top w:val="single" w:color="000000" w:sz="2" w:space="0"/>
              <w:left w:val="single" w:color="000000" w:sz="4" w:space="0"/>
              <w:bottom w:val="single" w:color="000000" w:sz="4" w:space="0"/>
              <w:right w:val="single" w:color="000000" w:sz="4" w:space="0"/>
            </w:tcBorders>
            <w:tcMar>
              <w:left w:w="0" w:type="dxa"/>
              <w:right w:w="0" w:type="dxa"/>
            </w:tcMar>
          </w:tcPr>
          <w:p w14:paraId="08936C23">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金马街</w:t>
            </w:r>
          </w:p>
          <w:p w14:paraId="529F3BFA">
            <w:pPr>
              <w:widowControl/>
              <w:autoSpaceDE w:val="0"/>
              <w:autoSpaceDN w:val="0"/>
              <w:spacing w:before="60" w:after="0" w:line="180" w:lineRule="exact"/>
              <w:ind w:left="192" w:right="0" w:firstLine="0"/>
              <w:jc w:val="left"/>
            </w:pPr>
            <w:r>
              <w:rPr>
                <w:rFonts w:ascii="W4KeyZcg+SimSun" w:hAnsi="W4KeyZcg+SimSun" w:eastAsia="W4KeyZcg+SimSun"/>
                <w:color w:val="000000"/>
                <w:sz w:val="18"/>
              </w:rPr>
              <w:t>道办</w:t>
            </w:r>
            <w:r>
              <w:rPr>
                <w:rFonts w:ascii="EVNo8Oxx+SimSun" w:hAnsi="EVNo8Oxx+SimSun" w:eastAsia="EVNo8Oxx+SimSun"/>
                <w:color w:val="000000"/>
                <w:sz w:val="18"/>
              </w:rPr>
              <w:t xml:space="preserve"> </w:t>
            </w:r>
          </w:p>
        </w:tc>
        <w:tc>
          <w:tcPr>
            <w:tcW w:w="532" w:type="dxa"/>
            <w:tcBorders>
              <w:top w:val="single" w:color="000000" w:sz="2" w:space="0"/>
              <w:left w:val="single" w:color="000000" w:sz="4" w:space="0"/>
              <w:bottom w:val="single" w:color="000000" w:sz="4" w:space="0"/>
              <w:right w:val="single" w:color="000000" w:sz="4" w:space="0"/>
            </w:tcBorders>
            <w:tcMar>
              <w:left w:w="0" w:type="dxa"/>
              <w:right w:w="0" w:type="dxa"/>
            </w:tcMar>
          </w:tcPr>
          <w:p w14:paraId="60A69543">
            <w:pPr>
              <w:widowControl/>
              <w:autoSpaceDE w:val="0"/>
              <w:autoSpaceDN w:val="0"/>
              <w:spacing w:before="38" w:after="0" w:line="180" w:lineRule="exact"/>
              <w:ind w:left="0" w:right="0" w:firstLine="0"/>
              <w:jc w:val="center"/>
            </w:pPr>
            <w:r>
              <w:rPr>
                <w:rFonts w:ascii="W4KeyZcg+SimSun" w:hAnsi="W4KeyZcg+SimSun" w:eastAsia="W4KeyZcg+SimSun"/>
                <w:color w:val="000000"/>
                <w:sz w:val="18"/>
              </w:rPr>
              <w:t>太</w:t>
            </w:r>
          </w:p>
          <w:p w14:paraId="33F98025">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平</w:t>
            </w:r>
          </w:p>
          <w:p w14:paraId="4FBAC0A8">
            <w:pPr>
              <w:widowControl/>
              <w:autoSpaceDE w:val="0"/>
              <w:autoSpaceDN w:val="0"/>
              <w:spacing w:before="60" w:after="0" w:line="180" w:lineRule="exact"/>
              <w:ind w:left="0" w:right="0" w:firstLine="0"/>
              <w:jc w:val="center"/>
            </w:pPr>
            <w:r>
              <w:rPr>
                <w:rFonts w:ascii="W4KeyZcg+SimSun" w:hAnsi="W4KeyZcg+SimSun" w:eastAsia="W4KeyZcg+SimSun"/>
                <w:color w:val="000000"/>
                <w:sz w:val="18"/>
              </w:rPr>
              <w:t>社</w:t>
            </w:r>
          </w:p>
          <w:p w14:paraId="6FA9CE0C">
            <w:pPr>
              <w:widowControl/>
              <w:autoSpaceDE w:val="0"/>
              <w:autoSpaceDN w:val="0"/>
              <w:spacing w:before="60" w:after="0" w:line="180" w:lineRule="exact"/>
              <w:ind w:left="170" w:right="0" w:firstLine="0"/>
              <w:jc w:val="left"/>
            </w:pPr>
            <w:r>
              <w:rPr>
                <w:rFonts w:ascii="W4KeyZcg+SimSun" w:hAnsi="W4KeyZcg+SimSun" w:eastAsia="W4KeyZcg+SimSun"/>
                <w:color w:val="000000"/>
                <w:sz w:val="18"/>
              </w:rPr>
              <w:t>区</w:t>
            </w:r>
            <w:r>
              <w:rPr>
                <w:rFonts w:ascii="EVNo8Oxx+SimSun" w:hAnsi="EVNo8Oxx+SimSun" w:eastAsia="EVNo8Oxx+SimSun"/>
                <w:color w:val="000000"/>
                <w:sz w:val="18"/>
              </w:rPr>
              <w:t xml:space="preserve"> </w:t>
            </w:r>
          </w:p>
        </w:tc>
        <w:tc>
          <w:tcPr>
            <w:tcW w:w="616" w:type="dxa"/>
            <w:tcBorders>
              <w:top w:val="single" w:color="000000" w:sz="2" w:space="0"/>
              <w:left w:val="single" w:color="000000" w:sz="4" w:space="0"/>
              <w:bottom w:val="single" w:color="000000" w:sz="4" w:space="0"/>
              <w:right w:val="single" w:color="000000" w:sz="4" w:space="0"/>
            </w:tcBorders>
            <w:tcMar>
              <w:left w:w="0" w:type="dxa"/>
              <w:right w:w="0" w:type="dxa"/>
            </w:tcMar>
          </w:tcPr>
          <w:p w14:paraId="27784DDE">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太平</w:t>
            </w:r>
          </w:p>
          <w:p w14:paraId="6B7AE2D1">
            <w:pPr>
              <w:widowControl/>
              <w:autoSpaceDE w:val="0"/>
              <w:autoSpaceDN w:val="0"/>
              <w:spacing w:before="60" w:after="0" w:line="180" w:lineRule="exact"/>
              <w:ind w:left="210" w:right="0" w:firstLine="0"/>
              <w:jc w:val="left"/>
            </w:pPr>
            <w:r>
              <w:rPr>
                <w:rFonts w:ascii="W4KeyZcg+SimSun" w:hAnsi="W4KeyZcg+SimSun" w:eastAsia="W4KeyZcg+SimSun"/>
                <w:color w:val="000000"/>
                <w:sz w:val="18"/>
              </w:rPr>
              <w:t>村</w:t>
            </w:r>
            <w:r>
              <w:rPr>
                <w:rFonts w:ascii="EVNo8Oxx+SimSun" w:hAnsi="EVNo8Oxx+SimSun" w:eastAsia="EVNo8Oxx+SimSun"/>
                <w:color w:val="000000"/>
                <w:sz w:val="18"/>
              </w:rPr>
              <w:t xml:space="preserve"> </w:t>
            </w:r>
          </w:p>
        </w:tc>
        <w:tc>
          <w:tcPr>
            <w:tcW w:w="4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D88FBF9">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滑</w:t>
            </w:r>
          </w:p>
          <w:p w14:paraId="130DA456">
            <w:pPr>
              <w:widowControl/>
              <w:autoSpaceDE w:val="0"/>
              <w:autoSpaceDN w:val="0"/>
              <w:spacing w:before="60" w:after="0" w:line="180" w:lineRule="exact"/>
              <w:ind w:left="130"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F682934">
            <w:pPr>
              <w:widowControl/>
              <w:autoSpaceDE w:val="0"/>
              <w:autoSpaceDN w:val="0"/>
              <w:spacing w:before="38" w:after="0" w:line="180" w:lineRule="exact"/>
              <w:ind w:left="0" w:right="0" w:firstLine="0"/>
              <w:jc w:val="center"/>
            </w:pPr>
            <w:r>
              <w:rPr>
                <w:rFonts w:ascii="W4KeyZcg+SimSun" w:hAnsi="W4KeyZcg+SimSun" w:eastAsia="W4KeyZcg+SimSun"/>
                <w:color w:val="000000"/>
                <w:sz w:val="18"/>
              </w:rPr>
              <w:t>自</w:t>
            </w:r>
          </w:p>
          <w:p w14:paraId="3C13FD17">
            <w:pPr>
              <w:widowControl/>
              <w:autoSpaceDE w:val="0"/>
              <w:autoSpaceDN w:val="0"/>
              <w:spacing w:before="60" w:after="0" w:line="180" w:lineRule="exact"/>
              <w:ind w:left="0" w:right="0" w:firstLine="0"/>
              <w:jc w:val="center"/>
            </w:pPr>
            <w:r>
              <w:rPr>
                <w:rFonts w:ascii="W4KeyZcg+SimSun" w:hAnsi="W4KeyZcg+SimSun" w:eastAsia="W4KeyZcg+SimSun"/>
                <w:color w:val="000000"/>
                <w:sz w:val="18"/>
              </w:rPr>
              <w:t>然</w:t>
            </w:r>
          </w:p>
          <w:p w14:paraId="58B9B076">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因</w:t>
            </w:r>
          </w:p>
          <w:p w14:paraId="67639A75">
            <w:pPr>
              <w:widowControl/>
              <w:autoSpaceDE w:val="0"/>
              <w:autoSpaceDN w:val="0"/>
              <w:spacing w:before="60" w:after="0" w:line="180" w:lineRule="exact"/>
              <w:ind w:left="186" w:right="0" w:firstLine="0"/>
              <w:jc w:val="left"/>
            </w:pPr>
            <w:r>
              <w:rPr>
                <w:rFonts w:ascii="W4KeyZcg+SimSun" w:hAnsi="W4KeyZcg+SimSun" w:eastAsia="W4KeyZcg+SimSun"/>
                <w:color w:val="000000"/>
                <w:sz w:val="18"/>
              </w:rPr>
              <w:t>素</w:t>
            </w:r>
            <w:r>
              <w:rPr>
                <w:rFonts w:ascii="EVNo8Oxx+SimSun" w:hAnsi="EVNo8Oxx+SimSun" w:eastAsia="EVNo8Oxx+SimSun"/>
                <w:color w:val="000000"/>
                <w:sz w:val="18"/>
              </w:rPr>
              <w:t xml:space="preserve"> </w:t>
            </w:r>
          </w:p>
        </w:tc>
        <w:tc>
          <w:tcPr>
            <w:tcW w:w="394" w:type="dxa"/>
            <w:tcBorders>
              <w:top w:val="single" w:color="000000" w:sz="2" w:space="0"/>
              <w:left w:val="single" w:color="000000" w:sz="4" w:space="0"/>
              <w:bottom w:val="single" w:color="000000" w:sz="4" w:space="0"/>
              <w:right w:val="single" w:color="000000" w:sz="4" w:space="0"/>
            </w:tcBorders>
            <w:tcMar>
              <w:left w:w="0" w:type="dxa"/>
              <w:right w:w="0" w:type="dxa"/>
            </w:tcMar>
          </w:tcPr>
          <w:p w14:paraId="0C11B9BF">
            <w:pPr>
              <w:widowControl/>
              <w:autoSpaceDE w:val="0"/>
              <w:autoSpaceDN w:val="0"/>
              <w:spacing w:before="398" w:after="0" w:line="180" w:lineRule="exact"/>
              <w:ind w:left="146" w:right="0" w:firstLine="0"/>
              <w:jc w:val="left"/>
            </w:pPr>
            <w:r>
              <w:rPr>
                <w:rFonts w:ascii="EVNo8Oxx+SimSun" w:hAnsi="EVNo8Oxx+SimSun" w:eastAsia="EVNo8Oxx+SimSun"/>
                <w:color w:val="000000"/>
                <w:sz w:val="18"/>
              </w:rPr>
              <w:t xml:space="preserve">0 </w:t>
            </w:r>
          </w:p>
        </w:tc>
        <w:tc>
          <w:tcPr>
            <w:tcW w:w="470" w:type="dxa"/>
            <w:tcBorders>
              <w:top w:val="single" w:color="000000" w:sz="2" w:space="0"/>
              <w:left w:val="single" w:color="000000" w:sz="4" w:space="0"/>
              <w:bottom w:val="single" w:color="000000" w:sz="4" w:space="0"/>
              <w:right w:val="single" w:color="000000" w:sz="4" w:space="0"/>
            </w:tcBorders>
            <w:tcMar>
              <w:left w:w="0" w:type="dxa"/>
              <w:right w:w="0" w:type="dxa"/>
            </w:tcMar>
          </w:tcPr>
          <w:p w14:paraId="7E72F369">
            <w:pPr>
              <w:widowControl/>
              <w:autoSpaceDE w:val="0"/>
              <w:autoSpaceDN w:val="0"/>
              <w:spacing w:before="398" w:after="0" w:line="180" w:lineRule="exact"/>
              <w:ind w:left="138" w:right="0" w:firstLine="0"/>
              <w:jc w:val="left"/>
            </w:pPr>
            <w:r>
              <w:rPr>
                <w:rFonts w:ascii="EVNo8Oxx+SimSun" w:hAnsi="EVNo8Oxx+SimSun" w:eastAsia="EVNo8Oxx+SimSun"/>
                <w:color w:val="000000"/>
                <w:sz w:val="18"/>
              </w:rPr>
              <w:t xml:space="preserve">20 </w:t>
            </w:r>
          </w:p>
        </w:tc>
        <w:tc>
          <w:tcPr>
            <w:tcW w:w="536" w:type="dxa"/>
            <w:tcBorders>
              <w:top w:val="single" w:color="000000" w:sz="2" w:space="0"/>
              <w:left w:val="single" w:color="000000" w:sz="4" w:space="0"/>
              <w:bottom w:val="single" w:color="000000" w:sz="4" w:space="0"/>
              <w:right w:val="single" w:color="000000" w:sz="4" w:space="0"/>
            </w:tcBorders>
            <w:tcMar>
              <w:left w:w="0" w:type="dxa"/>
              <w:right w:w="0" w:type="dxa"/>
            </w:tcMar>
          </w:tcPr>
          <w:p w14:paraId="5930FFFD">
            <w:pPr>
              <w:widowControl/>
              <w:autoSpaceDE w:val="0"/>
              <w:autoSpaceDN w:val="0"/>
              <w:spacing w:before="398" w:after="0" w:line="180" w:lineRule="exact"/>
              <w:ind w:left="124" w:right="0" w:firstLine="0"/>
              <w:jc w:val="left"/>
            </w:pPr>
            <w:r>
              <w:rPr>
                <w:rFonts w:ascii="EVNo8Oxx+SimSun" w:hAnsi="EVNo8Oxx+SimSun" w:eastAsia="EVNo8Oxx+SimSun"/>
                <w:color w:val="000000"/>
                <w:sz w:val="18"/>
              </w:rPr>
              <w:t xml:space="preserve">180 </w:t>
            </w:r>
          </w:p>
        </w:tc>
        <w:tc>
          <w:tcPr>
            <w:tcW w:w="470" w:type="dxa"/>
            <w:tcBorders>
              <w:top w:val="single" w:color="000000" w:sz="2" w:space="0"/>
              <w:left w:val="single" w:color="000000" w:sz="4" w:space="0"/>
              <w:bottom w:val="single" w:color="000000" w:sz="4" w:space="0"/>
              <w:right w:val="single" w:color="000000" w:sz="4" w:space="0"/>
            </w:tcBorders>
            <w:tcMar>
              <w:left w:w="0" w:type="dxa"/>
              <w:right w:w="0" w:type="dxa"/>
            </w:tcMar>
          </w:tcPr>
          <w:p w14:paraId="1BE1BA53">
            <w:pPr>
              <w:widowControl/>
              <w:autoSpaceDE w:val="0"/>
              <w:autoSpaceDN w:val="0"/>
              <w:spacing w:before="398" w:after="0" w:line="180" w:lineRule="exact"/>
              <w:ind w:left="140"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1870" w:type="dxa"/>
            <w:tcBorders>
              <w:top w:val="single" w:color="000000" w:sz="2" w:space="0"/>
              <w:left w:val="single" w:color="000000" w:sz="4" w:space="0"/>
              <w:bottom w:val="single" w:color="000000" w:sz="4" w:space="0"/>
              <w:right w:val="single" w:color="000000" w:sz="4" w:space="0"/>
            </w:tcBorders>
            <w:tcMar>
              <w:left w:w="0" w:type="dxa"/>
              <w:right w:w="0" w:type="dxa"/>
            </w:tcMar>
          </w:tcPr>
          <w:p w14:paraId="431B49CE">
            <w:pPr>
              <w:widowControl/>
              <w:autoSpaceDE w:val="0"/>
              <w:autoSpaceDN w:val="0"/>
              <w:spacing w:before="0" w:after="0" w:line="234" w:lineRule="exact"/>
              <w:ind w:left="100" w:right="0" w:firstLine="0"/>
              <w:jc w:val="left"/>
            </w:pPr>
            <w:r>
              <w:rPr>
                <w:rFonts w:ascii="W4KeyZcg+SimSun" w:hAnsi="W4KeyZcg+SimSun" w:eastAsia="W4KeyZcg+SimSun"/>
                <w:color w:val="000000"/>
                <w:sz w:val="18"/>
              </w:rPr>
              <w:t>抗滑混凝土挡土墙</w:t>
            </w:r>
            <w:r>
              <w:br w:type="textWrapping"/>
            </w:r>
            <w:r>
              <w:rPr>
                <w:rFonts w:ascii="EVNo8Oxx+SimSun" w:hAnsi="EVNo8Oxx+SimSun" w:eastAsia="EVNo8Oxx+SimSun"/>
                <w:color w:val="000000"/>
                <w:sz w:val="18"/>
              </w:rPr>
              <w:t>200m</w:t>
            </w:r>
            <w:r>
              <w:rPr>
                <w:rFonts w:ascii="W4KeyZcg+SimSun" w:hAnsi="W4KeyZcg+SimSun" w:eastAsia="W4KeyZcg+SimSun"/>
                <w:color w:val="000000"/>
                <w:sz w:val="18"/>
              </w:rPr>
              <w:t>，高</w:t>
            </w:r>
            <w:r>
              <w:rPr>
                <w:rFonts w:ascii="EVNo8Oxx+SimSun" w:hAnsi="EVNo8Oxx+SimSun" w:eastAsia="EVNo8Oxx+SimSun"/>
                <w:color w:val="000000"/>
                <w:sz w:val="18"/>
              </w:rPr>
              <w:t>4m</w:t>
            </w:r>
            <w:r>
              <w:rPr>
                <w:rFonts w:ascii="W4KeyZcg+SimSun" w:hAnsi="W4KeyZcg+SimSun" w:eastAsia="W4KeyZcg+SimSun"/>
                <w:color w:val="000000"/>
                <w:sz w:val="18"/>
              </w:rPr>
              <w:t>，方量约为</w:t>
            </w:r>
            <w:r>
              <w:rPr>
                <w:rFonts w:ascii="EVNo8Oxx+SimSun" w:hAnsi="EVNo8Oxx+SimSun" w:eastAsia="EVNo8Oxx+SimSun"/>
                <w:color w:val="000000"/>
                <w:sz w:val="18"/>
              </w:rPr>
              <w:t xml:space="preserve">1400m </w:t>
            </w:r>
            <w:r>
              <w:rPr>
                <w:rFonts w:ascii="EVNo8Oxx+SimSun" w:hAnsi="EVNo8Oxx+SimSun" w:eastAsia="EVNo8Oxx+SimSun"/>
                <w:color w:val="000000"/>
                <w:w w:val="101"/>
                <w:sz w:val="9"/>
              </w:rPr>
              <w:t>3</w:t>
            </w:r>
            <w:r>
              <w:rPr>
                <w:rFonts w:ascii="W4KeyZcg+SimSun" w:hAnsi="W4KeyZcg+SimSun" w:eastAsia="W4KeyZcg+SimSun"/>
                <w:color w:val="000000"/>
                <w:sz w:val="18"/>
              </w:rPr>
              <w:t>，混凝土截排水沟</w:t>
            </w:r>
            <w:r>
              <w:rPr>
                <w:rFonts w:ascii="EVNo8Oxx+SimSun" w:hAnsi="EVNo8Oxx+SimSun" w:eastAsia="EVNo8Oxx+SimSun"/>
                <w:color w:val="000000"/>
                <w:sz w:val="18"/>
              </w:rPr>
              <w:t>300m</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r>
      <w:tr w14:paraId="6B2B467E">
        <w:tblPrEx>
          <w:tblCellMar>
            <w:top w:w="0" w:type="dxa"/>
            <w:left w:w="108" w:type="dxa"/>
            <w:bottom w:w="0" w:type="dxa"/>
            <w:right w:w="108" w:type="dxa"/>
          </w:tblCellMar>
        </w:tblPrEx>
        <w:trPr>
          <w:trHeight w:val="970" w:hRule="exact"/>
        </w:trPr>
        <w:tc>
          <w:tcPr>
            <w:tcW w:w="456" w:type="dxa"/>
            <w:tcBorders>
              <w:top w:val="single" w:color="000000" w:sz="4" w:space="0"/>
              <w:left w:val="single" w:color="000000" w:sz="2" w:space="0"/>
              <w:bottom w:val="single" w:color="000000" w:sz="4" w:space="0"/>
              <w:right w:val="single" w:color="000000" w:sz="2" w:space="0"/>
            </w:tcBorders>
            <w:tcMar>
              <w:left w:w="0" w:type="dxa"/>
              <w:right w:w="0" w:type="dxa"/>
            </w:tcMar>
          </w:tcPr>
          <w:p w14:paraId="268917B7">
            <w:pPr>
              <w:widowControl/>
              <w:autoSpaceDE w:val="0"/>
              <w:autoSpaceDN w:val="0"/>
              <w:spacing w:before="398" w:after="0" w:line="180" w:lineRule="exact"/>
              <w:ind w:left="178" w:right="0" w:firstLine="0"/>
              <w:jc w:val="left"/>
            </w:pPr>
            <w:r>
              <w:rPr>
                <w:rFonts w:ascii="EVNo8Oxx+SimSun" w:hAnsi="EVNo8Oxx+SimSun" w:eastAsia="EVNo8Oxx+SimSun"/>
                <w:color w:val="000000"/>
                <w:sz w:val="18"/>
              </w:rPr>
              <w:t xml:space="preserve">2 </w:t>
            </w:r>
          </w:p>
        </w:tc>
        <w:tc>
          <w:tcPr>
            <w:tcW w:w="798" w:type="dxa"/>
            <w:tcBorders>
              <w:top w:val="single" w:color="000000" w:sz="4" w:space="0"/>
              <w:left w:val="single" w:color="000000" w:sz="2" w:space="0"/>
              <w:bottom w:val="single" w:color="000000" w:sz="4" w:space="0"/>
              <w:right w:val="single" w:color="000000" w:sz="4" w:space="0"/>
            </w:tcBorders>
            <w:tcMar>
              <w:left w:w="0" w:type="dxa"/>
              <w:right w:w="0" w:type="dxa"/>
            </w:tcMar>
          </w:tcPr>
          <w:p w14:paraId="04B9BFA9">
            <w:pPr>
              <w:widowControl/>
              <w:autoSpaceDE w:val="0"/>
              <w:autoSpaceDN w:val="0"/>
              <w:spacing w:before="398" w:after="0" w:line="180" w:lineRule="exact"/>
              <w:ind w:left="124" w:right="0" w:firstLine="0"/>
              <w:jc w:val="left"/>
            </w:pPr>
            <w:r>
              <w:rPr>
                <w:rFonts w:ascii="EVNo8Oxx+SimSun" w:hAnsi="EVNo8Oxx+SimSun" w:eastAsia="EVNo8Oxx+SimSun"/>
                <w:color w:val="000000"/>
                <w:sz w:val="18"/>
              </w:rPr>
              <w:t xml:space="preserve">KMJK13 </w:t>
            </w:r>
          </w:p>
        </w:tc>
        <w:tc>
          <w:tcPr>
            <w:tcW w:w="61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A81735">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经开</w:t>
            </w:r>
          </w:p>
          <w:p w14:paraId="2D68856B">
            <w:pPr>
              <w:widowControl/>
              <w:autoSpaceDE w:val="0"/>
              <w:autoSpaceDN w:val="0"/>
              <w:spacing w:before="60" w:after="0" w:line="180" w:lineRule="exact"/>
              <w:ind w:left="210" w:right="0" w:firstLine="0"/>
              <w:jc w:val="left"/>
            </w:pPr>
            <w:r>
              <w:rPr>
                <w:rFonts w:ascii="W4KeyZcg+SimSun" w:hAnsi="W4KeyZcg+SimSun" w:eastAsia="W4KeyZcg+SimSun"/>
                <w:color w:val="000000"/>
                <w:sz w:val="18"/>
              </w:rPr>
              <w:t>区</w:t>
            </w:r>
            <w:r>
              <w:rPr>
                <w:rFonts w:ascii="EVNo8Oxx+SimSun" w:hAnsi="EVNo8Oxx+SimSun" w:eastAsia="EVNo8Oxx+SimSun"/>
                <w:color w:val="000000"/>
                <w:sz w:val="18"/>
              </w:rPr>
              <w:t xml:space="preserve"> </w:t>
            </w:r>
          </w:p>
        </w:tc>
        <w:tc>
          <w:tcPr>
            <w:tcW w:w="75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1C8E1C">
            <w:pPr>
              <w:widowControl/>
              <w:autoSpaceDE w:val="0"/>
              <w:autoSpaceDN w:val="0"/>
              <w:spacing w:before="398" w:after="0" w:line="180" w:lineRule="exact"/>
              <w:ind w:left="104"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5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D477FF">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高</w:t>
            </w:r>
          </w:p>
          <w:p w14:paraId="51EB2561">
            <w:pPr>
              <w:widowControl/>
              <w:autoSpaceDE w:val="0"/>
              <w:autoSpaceDN w:val="0"/>
              <w:spacing w:before="60" w:after="0" w:line="180" w:lineRule="exact"/>
              <w:ind w:left="170"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6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4BEE4DA">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三瓦</w:t>
            </w:r>
          </w:p>
          <w:p w14:paraId="54B50E0D">
            <w:pPr>
              <w:widowControl/>
              <w:autoSpaceDE w:val="0"/>
              <w:autoSpaceDN w:val="0"/>
              <w:spacing w:before="60" w:after="0" w:line="180" w:lineRule="exact"/>
              <w:ind w:left="210" w:right="0" w:firstLine="0"/>
              <w:jc w:val="left"/>
            </w:pPr>
            <w:r>
              <w:rPr>
                <w:rFonts w:ascii="W4KeyZcg+SimSun" w:hAnsi="W4KeyZcg+SimSun" w:eastAsia="W4KeyZcg+SimSun"/>
                <w:color w:val="000000"/>
                <w:sz w:val="18"/>
              </w:rPr>
              <w:t>村</w:t>
            </w:r>
            <w:r>
              <w:rPr>
                <w:rFonts w:ascii="EVNo8Oxx+SimSun" w:hAnsi="EVNo8Oxx+SimSun" w:eastAsia="EVNo8Oxx+SimSun"/>
                <w:color w:val="000000"/>
                <w:sz w:val="18"/>
              </w:rPr>
              <w:t xml:space="preserve"> </w:t>
            </w:r>
          </w:p>
        </w:tc>
        <w:tc>
          <w:tcPr>
            <w:tcW w:w="4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01410">
            <w:pPr>
              <w:widowControl/>
              <w:autoSpaceDE w:val="0"/>
              <w:autoSpaceDN w:val="0"/>
              <w:spacing w:before="278" w:after="0" w:line="180" w:lineRule="exact"/>
              <w:ind w:left="0" w:right="0" w:firstLine="0"/>
              <w:jc w:val="center"/>
            </w:pPr>
            <w:r>
              <w:rPr>
                <w:rFonts w:ascii="W4KeyZcg+SimSun" w:hAnsi="W4KeyZcg+SimSun" w:eastAsia="W4KeyZcg+SimSun"/>
                <w:color w:val="000000"/>
                <w:sz w:val="18"/>
              </w:rPr>
              <w:t>滑</w:t>
            </w:r>
          </w:p>
          <w:p w14:paraId="7A4CD07E">
            <w:pPr>
              <w:widowControl/>
              <w:autoSpaceDE w:val="0"/>
              <w:autoSpaceDN w:val="0"/>
              <w:spacing w:before="60" w:after="0" w:line="180" w:lineRule="exact"/>
              <w:ind w:left="130"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EE5C8">
            <w:pPr>
              <w:widowControl/>
              <w:autoSpaceDE w:val="0"/>
              <w:autoSpaceDN w:val="0"/>
              <w:spacing w:before="38" w:after="0" w:line="180" w:lineRule="exact"/>
              <w:ind w:left="0" w:right="0" w:firstLine="0"/>
              <w:jc w:val="center"/>
            </w:pPr>
            <w:r>
              <w:rPr>
                <w:rFonts w:ascii="W4KeyZcg+SimSun" w:hAnsi="W4KeyZcg+SimSun" w:eastAsia="W4KeyZcg+SimSun"/>
                <w:color w:val="000000"/>
                <w:sz w:val="18"/>
              </w:rPr>
              <w:t>自</w:t>
            </w:r>
          </w:p>
          <w:p w14:paraId="1C82E318">
            <w:pPr>
              <w:widowControl/>
              <w:autoSpaceDE w:val="0"/>
              <w:autoSpaceDN w:val="0"/>
              <w:spacing w:before="60" w:after="0" w:line="180" w:lineRule="exact"/>
              <w:ind w:left="0" w:right="0" w:firstLine="0"/>
              <w:jc w:val="center"/>
            </w:pPr>
            <w:r>
              <w:rPr>
                <w:rFonts w:ascii="W4KeyZcg+SimSun" w:hAnsi="W4KeyZcg+SimSun" w:eastAsia="W4KeyZcg+SimSun"/>
                <w:color w:val="000000"/>
                <w:sz w:val="18"/>
              </w:rPr>
              <w:t>然</w:t>
            </w:r>
          </w:p>
          <w:p w14:paraId="3BE2E959">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因</w:t>
            </w:r>
          </w:p>
          <w:p w14:paraId="119CD155">
            <w:pPr>
              <w:widowControl/>
              <w:autoSpaceDE w:val="0"/>
              <w:autoSpaceDN w:val="0"/>
              <w:spacing w:before="60" w:after="0" w:line="180" w:lineRule="exact"/>
              <w:ind w:left="186" w:right="0" w:firstLine="0"/>
              <w:jc w:val="left"/>
            </w:pPr>
            <w:r>
              <w:rPr>
                <w:rFonts w:ascii="W4KeyZcg+SimSun" w:hAnsi="W4KeyZcg+SimSun" w:eastAsia="W4KeyZcg+SimSun"/>
                <w:color w:val="000000"/>
                <w:sz w:val="18"/>
              </w:rPr>
              <w:t>素</w:t>
            </w:r>
            <w:r>
              <w:rPr>
                <w:rFonts w:ascii="EVNo8Oxx+SimSun" w:hAnsi="EVNo8Oxx+SimSun" w:eastAsia="EVNo8Oxx+SimSun"/>
                <w:color w:val="000000"/>
                <w:sz w:val="18"/>
              </w:rPr>
              <w:t xml:space="preserve"> </w:t>
            </w:r>
          </w:p>
        </w:tc>
        <w:tc>
          <w:tcPr>
            <w:tcW w:w="3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2BFA6F"/>
        </w:tc>
        <w:tc>
          <w:tcPr>
            <w:tcW w:w="47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D467F6">
            <w:pPr>
              <w:widowControl/>
              <w:autoSpaceDE w:val="0"/>
              <w:autoSpaceDN w:val="0"/>
              <w:spacing w:before="38" w:after="0" w:line="180" w:lineRule="exact"/>
              <w:ind w:left="0" w:right="0" w:firstLine="0"/>
              <w:jc w:val="center"/>
            </w:pPr>
            <w:r>
              <w:rPr>
                <w:rFonts w:ascii="W4KeyZcg+SimSun" w:hAnsi="W4KeyZcg+SimSun" w:eastAsia="W4KeyZcg+SimSun"/>
                <w:color w:val="000000"/>
                <w:sz w:val="18"/>
              </w:rPr>
              <w:t>过</w:t>
            </w:r>
          </w:p>
          <w:p w14:paraId="66D1A65F">
            <w:pPr>
              <w:widowControl/>
              <w:autoSpaceDE w:val="0"/>
              <w:autoSpaceDN w:val="0"/>
              <w:spacing w:before="60" w:after="0" w:line="180" w:lineRule="exact"/>
              <w:ind w:left="0" w:right="0" w:firstLine="0"/>
              <w:jc w:val="center"/>
            </w:pPr>
            <w:r>
              <w:rPr>
                <w:rFonts w:ascii="W4KeyZcg+SimSun" w:hAnsi="W4KeyZcg+SimSun" w:eastAsia="W4KeyZcg+SimSun"/>
                <w:color w:val="000000"/>
                <w:sz w:val="18"/>
              </w:rPr>
              <w:t>往</w:t>
            </w:r>
          </w:p>
          <w:p w14:paraId="5F1F95FF">
            <w:pPr>
              <w:widowControl/>
              <w:autoSpaceDE w:val="0"/>
              <w:autoSpaceDN w:val="0"/>
              <w:spacing w:before="60" w:after="0" w:line="180" w:lineRule="exact"/>
              <w:ind w:left="0" w:right="0" w:firstLine="0"/>
              <w:jc w:val="center"/>
            </w:pPr>
            <w:r>
              <w:rPr>
                <w:rFonts w:ascii="W4KeyZcg+SimSun" w:hAnsi="W4KeyZcg+SimSun" w:eastAsia="W4KeyZcg+SimSun"/>
                <w:color w:val="000000"/>
                <w:sz w:val="18"/>
              </w:rPr>
              <w:t>行</w:t>
            </w:r>
          </w:p>
          <w:p w14:paraId="5A81E9D0">
            <w:pPr>
              <w:widowControl/>
              <w:autoSpaceDE w:val="0"/>
              <w:autoSpaceDN w:val="0"/>
              <w:spacing w:before="60" w:after="0" w:line="180" w:lineRule="exact"/>
              <w:ind w:left="138" w:right="0" w:firstLine="0"/>
              <w:jc w:val="left"/>
            </w:pPr>
            <w:r>
              <w:rPr>
                <w:rFonts w:ascii="W4KeyZcg+SimSun" w:hAnsi="W4KeyZcg+SimSun" w:eastAsia="W4KeyZcg+SimSun"/>
                <w:color w:val="000000"/>
                <w:sz w:val="18"/>
              </w:rPr>
              <w:t>人</w:t>
            </w:r>
            <w:r>
              <w:rPr>
                <w:rFonts w:ascii="EVNo8Oxx+SimSun" w:hAnsi="EVNo8Oxx+SimSun" w:eastAsia="EVNo8Oxx+SimSun"/>
                <w:color w:val="000000"/>
                <w:sz w:val="18"/>
              </w:rPr>
              <w:t xml:space="preserve"> </w:t>
            </w:r>
          </w:p>
        </w:tc>
        <w:tc>
          <w:tcPr>
            <w:tcW w:w="536" w:type="dxa"/>
            <w:tcBorders>
              <w:top w:val="single" w:color="000000" w:sz="4" w:space="0"/>
              <w:left w:val="single" w:color="000000" w:sz="4" w:space="0"/>
              <w:bottom w:val="single" w:color="000000" w:sz="4" w:space="0"/>
              <w:right w:val="single" w:color="000000" w:sz="4" w:space="0"/>
            </w:tcBorders>
            <w:tcMar>
              <w:left w:w="0" w:type="dxa"/>
              <w:right w:w="0" w:type="dxa"/>
            </w:tcMar>
          </w:tcPr>
          <w:p w14:paraId="7BFE23C2">
            <w:pPr>
              <w:widowControl/>
              <w:autoSpaceDE w:val="0"/>
              <w:autoSpaceDN w:val="0"/>
              <w:spacing w:before="398" w:after="0" w:line="180" w:lineRule="exact"/>
              <w:ind w:left="124" w:right="0" w:firstLine="0"/>
              <w:jc w:val="left"/>
            </w:pPr>
            <w:r>
              <w:rPr>
                <w:rFonts w:ascii="EVNo8Oxx+SimSun" w:hAnsi="EVNo8Oxx+SimSun" w:eastAsia="EVNo8Oxx+SimSun"/>
                <w:color w:val="000000"/>
                <w:sz w:val="18"/>
              </w:rPr>
              <w:t xml:space="preserve">100 </w:t>
            </w:r>
          </w:p>
        </w:tc>
        <w:tc>
          <w:tcPr>
            <w:tcW w:w="47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D5678">
            <w:pPr>
              <w:widowControl/>
              <w:autoSpaceDE w:val="0"/>
              <w:autoSpaceDN w:val="0"/>
              <w:spacing w:before="398" w:after="0" w:line="180" w:lineRule="exact"/>
              <w:ind w:left="140"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1870"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FFDA6">
            <w:pPr>
              <w:widowControl/>
              <w:autoSpaceDE w:val="0"/>
              <w:autoSpaceDN w:val="0"/>
              <w:spacing w:before="98" w:after="0" w:line="240" w:lineRule="exact"/>
              <w:ind w:left="100" w:right="140" w:firstLine="0"/>
              <w:jc w:val="both"/>
            </w:pPr>
            <w:r>
              <w:rPr>
                <w:rFonts w:ascii="W4KeyZcg+SimSun" w:hAnsi="W4KeyZcg+SimSun" w:eastAsia="W4KeyZcg+SimSun"/>
                <w:color w:val="000000"/>
                <w:sz w:val="18"/>
              </w:rPr>
              <w:t>因由嘉铭公司自己组织实施，经费为访问收集</w:t>
            </w:r>
            <w:r>
              <w:rPr>
                <w:rFonts w:ascii="EVNo8Oxx+SimSun" w:hAnsi="EVNo8Oxx+SimSun" w:eastAsia="EVNo8Oxx+SimSun"/>
                <w:color w:val="000000"/>
                <w:sz w:val="18"/>
              </w:rPr>
              <w:t xml:space="preserve"> </w:t>
            </w:r>
          </w:p>
        </w:tc>
      </w:tr>
    </w:tbl>
    <w:p w14:paraId="7A8DCF0F">
      <w:pPr>
        <w:widowControl/>
        <w:autoSpaceDE w:val="0"/>
        <w:autoSpaceDN w:val="0"/>
        <w:spacing w:before="9452" w:after="0" w:line="240" w:lineRule="exact"/>
        <w:ind w:left="7950" w:right="0" w:firstLine="0"/>
        <w:jc w:val="left"/>
      </w:pPr>
      <w:r>
        <w:rPr>
          <w:rFonts w:ascii="xKtjpZf5+SimHei" w:hAnsi="xKtjpZf5+SimHei" w:eastAsia="xKtjpZf5+SimHei"/>
          <w:color w:val="000000"/>
          <w:sz w:val="24"/>
        </w:rPr>
        <w:t xml:space="preserve">- 31 - </w:t>
      </w:r>
    </w:p>
    <w:p w14:paraId="3FD81E0B">
      <w:pPr>
        <w:sectPr>
          <w:pgSz w:w="11906" w:h="17238"/>
          <w:pgMar w:top="814" w:right="1440" w:bottom="618" w:left="1440" w:header="720" w:footer="720" w:gutter="0"/>
          <w:cols w:equalWidth="0" w:num="1">
            <w:col w:w="9026"/>
          </w:cols>
          <w:docGrid w:linePitch="360" w:charSpace="0"/>
        </w:sectPr>
      </w:pPr>
    </w:p>
    <w:p w14:paraId="152D83EF">
      <w:pPr>
        <w:widowControl/>
        <w:autoSpaceDE w:val="0"/>
        <w:autoSpaceDN w:val="0"/>
        <w:spacing w:before="586" w:after="0" w:line="220" w:lineRule="exact"/>
        <w:ind w:left="0" w:right="0"/>
      </w:pPr>
    </w:p>
    <w:p w14:paraId="21811B9A">
      <w:pPr>
        <w:widowControl/>
        <w:tabs>
          <w:tab w:val="left" w:pos="920"/>
          <w:tab w:val="left" w:pos="922"/>
        </w:tabs>
        <w:autoSpaceDE w:val="0"/>
        <w:autoSpaceDN w:val="0"/>
        <w:spacing w:before="0" w:after="0" w:line="538" w:lineRule="exact"/>
        <w:ind w:left="360" w:right="288" w:firstLine="0"/>
        <w:jc w:val="left"/>
      </w:pPr>
      <w:r>
        <w:tab/>
      </w:r>
      <w:r>
        <w:rPr>
          <w:rFonts w:ascii="xKtjpZf5+SimHei" w:hAnsi="xKtjpZf5+SimHei" w:eastAsia="xKtjpZf5+SimHei"/>
          <w:b/>
          <w:color w:val="000000"/>
          <w:sz w:val="28"/>
        </w:rPr>
        <w:t>(2)</w:t>
      </w:r>
      <w:r>
        <w:rPr>
          <w:rFonts w:ascii="RJfBhrmH+SimHei" w:hAnsi="RJfBhrmH+SimHei" w:eastAsia="RJfBhrmH+SimHei"/>
          <w:b/>
          <w:color w:val="000000"/>
          <w:sz w:val="28"/>
        </w:rPr>
        <w:t>远期</w:t>
      </w:r>
      <w:r>
        <w:rPr>
          <w:rFonts w:ascii="xKtjpZf5+SimHei" w:hAnsi="xKtjpZf5+SimHei" w:eastAsia="xKtjpZf5+SimHei"/>
          <w:b/>
          <w:color w:val="000000"/>
          <w:sz w:val="28"/>
        </w:rPr>
        <w:t>(2026</w:t>
      </w:r>
      <w:r>
        <w:rPr>
          <w:rFonts w:ascii="RJfBhrmH+SimHei" w:hAnsi="RJfBhrmH+SimHei" w:eastAsia="RJfBhrmH+SimHei"/>
          <w:b/>
          <w:color w:val="000000"/>
          <w:sz w:val="28"/>
        </w:rPr>
        <w:t>～</w:t>
      </w:r>
      <w:r>
        <w:rPr>
          <w:rFonts w:ascii="xKtjpZf5+SimHei" w:hAnsi="xKtjpZf5+SimHei" w:eastAsia="xKtjpZf5+SimHei"/>
          <w:b/>
          <w:color w:val="000000"/>
          <w:sz w:val="28"/>
        </w:rPr>
        <w:t>2035</w:t>
      </w:r>
      <w:r>
        <w:rPr>
          <w:rFonts w:ascii="RJfBhrmH+SimHei" w:hAnsi="RJfBhrmH+SimHei" w:eastAsia="RJfBhrmH+SimHei"/>
          <w:b/>
          <w:color w:val="000000"/>
          <w:sz w:val="28"/>
        </w:rPr>
        <w:t>年</w:t>
      </w:r>
      <w:r>
        <w:rPr>
          <w:rFonts w:ascii="xKtjpZf5+SimHei" w:hAnsi="xKtjpZf5+SimHei" w:eastAsia="xKtjpZf5+SimHei"/>
          <w:b/>
          <w:color w:val="000000"/>
          <w:sz w:val="28"/>
        </w:rPr>
        <w:t>)</w:t>
      </w:r>
      <w:r>
        <w:rPr>
          <w:rFonts w:ascii="RJfBhrmH+SimHei" w:hAnsi="RJfBhrmH+SimHei" w:eastAsia="RJfBhrmH+SimHei"/>
          <w:b/>
          <w:color w:val="000000"/>
          <w:sz w:val="28"/>
        </w:rPr>
        <w:t>工程治理项目</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十三五期间，官渡境内的险、重、急及危险性大的项目基本已对其进行工程治理，本次规划期又对辖区内威胁较大的隐患点进行了治理规划及监测预警；远期未规划工程治理项目。</w:t>
      </w:r>
      <w:r>
        <w:rPr>
          <w:rFonts w:ascii="EVNo8Oxx+SimSun" w:hAnsi="EVNo8Oxx+SimSun" w:eastAsia="EVNo8Oxx+SimSun"/>
          <w:color w:val="000000"/>
          <w:sz w:val="28"/>
        </w:rPr>
        <w:t xml:space="preserve"> </w:t>
      </w:r>
    </w:p>
    <w:p w14:paraId="5A20CAF9">
      <w:pPr>
        <w:widowControl/>
        <w:tabs>
          <w:tab w:val="left" w:pos="920"/>
          <w:tab w:val="left" w:pos="922"/>
        </w:tabs>
        <w:autoSpaceDE w:val="0"/>
        <w:autoSpaceDN w:val="0"/>
        <w:spacing w:before="0" w:after="0" w:line="624" w:lineRule="exact"/>
        <w:ind w:left="360" w:right="288" w:firstLine="0"/>
        <w:jc w:val="left"/>
      </w:pPr>
      <w:r>
        <w:tab/>
      </w:r>
      <w:r>
        <w:rPr>
          <w:rFonts w:ascii="xKtjpZf5+SimHei" w:hAnsi="xKtjpZf5+SimHei" w:eastAsia="xKtjpZf5+SimHei"/>
          <w:b/>
          <w:color w:val="000000"/>
          <w:sz w:val="28"/>
        </w:rPr>
        <w:t>(3)</w:t>
      </w:r>
      <w:r>
        <w:rPr>
          <w:rFonts w:ascii="RJfBhrmH+SimHei" w:hAnsi="RJfBhrmH+SimHei" w:eastAsia="RJfBhrmH+SimHei"/>
          <w:b/>
          <w:color w:val="000000"/>
          <w:sz w:val="28"/>
        </w:rPr>
        <w:t>前期延续配套治理工程</w:t>
      </w:r>
      <w:r>
        <w:rPr>
          <w:rFonts w:ascii="xKtjpZf5+SimHei" w:hAnsi="xKtjpZf5+SimHei" w:eastAsia="xKtjpZf5+SimHei"/>
          <w:b/>
          <w:color w:val="000000"/>
          <w:sz w:val="28"/>
        </w:rPr>
        <w:t xml:space="preserve"> </w:t>
      </w:r>
      <w:r>
        <w:br w:type="textWrapping"/>
      </w:r>
      <w:r>
        <w:tab/>
      </w:r>
      <w:r>
        <w:rPr>
          <w:rFonts w:ascii="W4KeyZcg+SimSun" w:hAnsi="W4KeyZcg+SimSun" w:eastAsia="W4KeyZcg+SimSun"/>
          <w:color w:val="000000"/>
          <w:sz w:val="28"/>
        </w:rPr>
        <w:t>在规划近期内，治理的项目取得了较好的防治效果，为此不在考虑前期延续配套治理工程。</w:t>
      </w:r>
      <w:r>
        <w:rPr>
          <w:rFonts w:ascii="EVNo8Oxx+SimSun" w:hAnsi="EVNo8Oxx+SimSun" w:eastAsia="EVNo8Oxx+SimSun"/>
          <w:color w:val="000000"/>
          <w:sz w:val="28"/>
        </w:rPr>
        <w:t xml:space="preserve"> </w:t>
      </w:r>
    </w:p>
    <w:p w14:paraId="488760B3">
      <w:pPr>
        <w:widowControl/>
        <w:autoSpaceDE w:val="0"/>
        <w:autoSpaceDN w:val="0"/>
        <w:spacing w:before="306" w:after="0" w:line="366" w:lineRule="exact"/>
        <w:ind w:left="1004" w:right="0" w:firstLine="0"/>
        <w:jc w:val="left"/>
      </w:pPr>
      <w:r>
        <w:rPr>
          <w:rFonts w:ascii="RJfBhrmH+SimHei" w:hAnsi="RJfBhrmH+SimHei" w:eastAsia="RJfBhrmH+SimHei"/>
          <w:b/>
          <w:color w:val="000000"/>
          <w:sz w:val="32"/>
        </w:rPr>
        <w:t>（四）避险搬迁</w:t>
      </w:r>
      <w:r>
        <w:rPr>
          <w:rFonts w:ascii="Arial,Bold" w:hAnsi="Arial,Bold" w:eastAsia="Arial,Bold"/>
          <w:b/>
          <w:color w:val="000000"/>
          <w:sz w:val="32"/>
        </w:rPr>
        <w:t xml:space="preserve"> </w:t>
      </w:r>
    </w:p>
    <w:p w14:paraId="7D64946D">
      <w:pPr>
        <w:widowControl/>
        <w:autoSpaceDE w:val="0"/>
        <w:autoSpaceDN w:val="0"/>
        <w:spacing w:before="0" w:after="0" w:line="608" w:lineRule="exact"/>
        <w:ind w:left="360" w:right="144" w:firstLine="560"/>
        <w:jc w:val="left"/>
      </w:pPr>
      <w:r>
        <w:rPr>
          <w:rFonts w:ascii="W4KeyZcg+SimSun" w:hAnsi="W4KeyZcg+SimSun" w:eastAsia="W4KeyZcg+SimSun"/>
          <w:color w:val="000000"/>
          <w:sz w:val="28"/>
        </w:rPr>
        <w:t>官渡境内遭受地质灾害威胁且具备搬迁避让条件的村庄或农户，基本已于十二五期间实施完成，现状隐患点较分散且规模小，受威胁的村庄或农户暂时不具备搬迁条件。</w:t>
      </w:r>
      <w:r>
        <w:rPr>
          <w:rFonts w:ascii="EVNo8Oxx+SimSun" w:hAnsi="EVNo8Oxx+SimSun" w:eastAsia="EVNo8Oxx+SimSun"/>
          <w:color w:val="000000"/>
          <w:sz w:val="28"/>
        </w:rPr>
        <w:t xml:space="preserve"> </w:t>
      </w:r>
    </w:p>
    <w:p w14:paraId="1B674696">
      <w:pPr>
        <w:widowControl/>
        <w:autoSpaceDE w:val="0"/>
        <w:autoSpaceDN w:val="0"/>
        <w:spacing w:before="306" w:after="0" w:line="366" w:lineRule="exact"/>
        <w:ind w:left="1004" w:right="0" w:firstLine="0"/>
        <w:jc w:val="left"/>
      </w:pPr>
      <w:r>
        <w:rPr>
          <w:rFonts w:ascii="RJfBhrmH+SimHei" w:hAnsi="RJfBhrmH+SimHei" w:eastAsia="RJfBhrmH+SimHei"/>
          <w:b/>
          <w:color w:val="000000"/>
          <w:sz w:val="32"/>
        </w:rPr>
        <w:t>（五）综合整治</w:t>
      </w:r>
      <w:r>
        <w:rPr>
          <w:rFonts w:ascii="Arial,Bold" w:hAnsi="Arial,Bold" w:eastAsia="Arial,Bold"/>
          <w:b/>
          <w:color w:val="000000"/>
          <w:sz w:val="32"/>
        </w:rPr>
        <w:t xml:space="preserve"> </w:t>
      </w:r>
    </w:p>
    <w:p w14:paraId="5A1B103A">
      <w:pPr>
        <w:widowControl/>
        <w:autoSpaceDE w:val="0"/>
        <w:autoSpaceDN w:val="0"/>
        <w:spacing w:before="0" w:after="0" w:line="608" w:lineRule="exact"/>
        <w:ind w:left="360" w:right="360" w:firstLine="560"/>
        <w:jc w:val="both"/>
      </w:pPr>
      <w:r>
        <w:rPr>
          <w:rFonts w:ascii="W4KeyZcg+SimSun" w:hAnsi="W4KeyZcg+SimSun" w:eastAsia="W4KeyZcg+SimSun"/>
          <w:color w:val="000000"/>
          <w:sz w:val="28"/>
        </w:rPr>
        <w:t>官渡区境内地形复杂，降雨充沛，地质灾害隐患点多面广，受威胁的村庄多位于山区，村户分散，较为集中的村镇地段未受到大型地质灾害威胁，境内没有适合综合整治的项目。</w:t>
      </w:r>
      <w:r>
        <w:rPr>
          <w:rFonts w:ascii="EVNo8Oxx+SimSun" w:hAnsi="EVNo8Oxx+SimSun" w:eastAsia="EVNo8Oxx+SimSun"/>
          <w:color w:val="000000"/>
          <w:sz w:val="28"/>
        </w:rPr>
        <w:t xml:space="preserve"> </w:t>
      </w:r>
    </w:p>
    <w:p w14:paraId="5FA7EACB">
      <w:pPr>
        <w:widowControl/>
        <w:autoSpaceDE w:val="0"/>
        <w:autoSpaceDN w:val="0"/>
        <w:spacing w:before="306" w:after="0" w:line="366" w:lineRule="exact"/>
        <w:ind w:left="1004" w:right="0" w:firstLine="0"/>
        <w:jc w:val="left"/>
      </w:pPr>
      <w:r>
        <w:rPr>
          <w:rFonts w:ascii="RJfBhrmH+SimHei" w:hAnsi="RJfBhrmH+SimHei" w:eastAsia="RJfBhrmH+SimHei"/>
          <w:b/>
          <w:color w:val="000000"/>
          <w:sz w:val="32"/>
        </w:rPr>
        <w:t>（六）完善技术支撑网络体系</w:t>
      </w:r>
      <w:r>
        <w:rPr>
          <w:rFonts w:ascii="Arial,Bold" w:hAnsi="Arial,Bold" w:eastAsia="Arial,Bold"/>
          <w:b/>
          <w:color w:val="000000"/>
          <w:sz w:val="32"/>
        </w:rPr>
        <w:t xml:space="preserve"> </w:t>
      </w:r>
    </w:p>
    <w:p w14:paraId="18465FAF">
      <w:pPr>
        <w:widowControl/>
        <w:autoSpaceDE w:val="0"/>
        <w:autoSpaceDN w:val="0"/>
        <w:spacing w:before="0" w:after="0" w:line="614" w:lineRule="exact"/>
        <w:ind w:left="360" w:right="358" w:firstLine="560"/>
        <w:jc w:val="both"/>
      </w:pPr>
      <w:r>
        <w:rPr>
          <w:rFonts w:ascii="W4KeyZcg+SimSun" w:hAnsi="W4KeyZcg+SimSun" w:eastAsia="W4KeyZcg+SimSun"/>
          <w:color w:val="000000"/>
          <w:sz w:val="28"/>
        </w:rPr>
        <w:t>云南省地质灾害防治管理信息系统已初步建设完成，其主要是在基础地理、地质信息系统的基础上，叠加地质灾害空间信息和防治管理信息专业数据库以及在省、区两级地质灾害防治主管部门和地质环境监测站之间实现宽带网路联接，以保证应急救灾信息传输渠道的畅通和防灾减灾基础信息的共享。</w:t>
      </w:r>
      <w:r>
        <w:rPr>
          <w:rFonts w:ascii="EVNo8Oxx+SimSun" w:hAnsi="EVNo8Oxx+SimSun" w:eastAsia="EVNo8Oxx+SimSun"/>
          <w:color w:val="000000"/>
          <w:sz w:val="28"/>
        </w:rPr>
        <w:t xml:space="preserve"> </w:t>
      </w:r>
    </w:p>
    <w:p w14:paraId="5827E5B7">
      <w:pPr>
        <w:widowControl/>
        <w:autoSpaceDE w:val="0"/>
        <w:autoSpaceDN w:val="0"/>
        <w:spacing w:before="344" w:after="0" w:line="280" w:lineRule="exact"/>
        <w:ind w:left="920" w:right="0" w:firstLine="0"/>
        <w:jc w:val="left"/>
      </w:pPr>
      <w:r>
        <w:rPr>
          <w:rFonts w:ascii="W4KeyZcg+SimSun" w:hAnsi="W4KeyZcg+SimSun" w:eastAsia="W4KeyZcg+SimSun"/>
          <w:color w:val="000000"/>
          <w:sz w:val="28"/>
        </w:rPr>
        <w:t>在驻县专业队伍的指导协助下，对全区突发性地质灾害分布和灾</w:t>
      </w:r>
    </w:p>
    <w:p w14:paraId="119B89C7">
      <w:pPr>
        <w:widowControl/>
        <w:autoSpaceDE w:val="0"/>
        <w:autoSpaceDN w:val="0"/>
        <w:spacing w:before="366" w:after="0" w:line="240" w:lineRule="exact"/>
        <w:ind w:left="7948" w:right="0" w:firstLine="0"/>
        <w:jc w:val="left"/>
      </w:pPr>
      <w:r>
        <w:rPr>
          <w:rFonts w:ascii="xKtjpZf5+SimHei" w:hAnsi="xKtjpZf5+SimHei" w:eastAsia="xKtjpZf5+SimHei"/>
          <w:color w:val="000000"/>
          <w:sz w:val="24"/>
        </w:rPr>
        <w:t xml:space="preserve">- 32 - </w:t>
      </w:r>
    </w:p>
    <w:p w14:paraId="0CAAE5E3">
      <w:pPr>
        <w:sectPr>
          <w:pgSz w:w="11906" w:h="17238"/>
          <w:pgMar w:top="806" w:right="1440" w:bottom="618" w:left="1440" w:header="720" w:footer="720" w:gutter="0"/>
          <w:cols w:equalWidth="0" w:num="1">
            <w:col w:w="9026"/>
          </w:cols>
          <w:docGrid w:linePitch="360" w:charSpace="0"/>
        </w:sectPr>
      </w:pPr>
    </w:p>
    <w:p w14:paraId="06C1F4E9">
      <w:pPr>
        <w:widowControl/>
        <w:autoSpaceDE w:val="0"/>
        <w:autoSpaceDN w:val="0"/>
        <w:spacing w:before="586" w:after="0" w:line="220" w:lineRule="exact"/>
        <w:ind w:left="0" w:right="0"/>
      </w:pPr>
    </w:p>
    <w:p w14:paraId="1058C1AF">
      <w:pPr>
        <w:widowControl/>
        <w:autoSpaceDE w:val="0"/>
        <w:autoSpaceDN w:val="0"/>
        <w:spacing w:before="0" w:after="0" w:line="556" w:lineRule="exact"/>
        <w:ind w:left="360" w:right="354" w:firstLine="0"/>
        <w:jc w:val="both"/>
      </w:pPr>
      <w:r>
        <w:rPr>
          <w:rFonts w:ascii="W4KeyZcg+SimSun" w:hAnsi="W4KeyZcg+SimSun" w:eastAsia="W4KeyZcg+SimSun"/>
          <w:color w:val="000000"/>
          <w:sz w:val="28"/>
        </w:rPr>
        <w:t>情信息的图、数一体化管理与灾害实时速报；驻县队伍按照《云南省地质灾害防治技术支撑体系建设实施方案》要求做好地质灾害隐患“三查”、监测预警与信息平台运行、灾</w:t>
      </w:r>
      <w:r>
        <w:rPr>
          <w:rFonts w:ascii="EVNo8Oxx+SimSun" w:hAnsi="EVNo8Oxx+SimSun" w:eastAsia="EVNo8Oxx+SimSun"/>
          <w:color w:val="000000"/>
          <w:sz w:val="28"/>
        </w:rPr>
        <w:t>(</w:t>
      </w:r>
      <w:r>
        <w:rPr>
          <w:rFonts w:ascii="W4KeyZcg+SimSun" w:hAnsi="W4KeyZcg+SimSun" w:eastAsia="W4KeyZcg+SimSun"/>
          <w:color w:val="000000"/>
          <w:sz w:val="28"/>
        </w:rPr>
        <w:t>险</w:t>
      </w:r>
      <w:r>
        <w:rPr>
          <w:rFonts w:ascii="EVNo8Oxx+SimSun" w:hAnsi="EVNo8Oxx+SimSun" w:eastAsia="EVNo8Oxx+SimSun"/>
          <w:color w:val="000000"/>
          <w:sz w:val="28"/>
        </w:rPr>
        <w:t>)</w:t>
      </w:r>
      <w:r>
        <w:rPr>
          <w:rFonts w:ascii="W4KeyZcg+SimSun" w:hAnsi="W4KeyZcg+SimSun" w:eastAsia="W4KeyZcg+SimSun"/>
          <w:color w:val="000000"/>
          <w:sz w:val="28"/>
        </w:rPr>
        <w:t>情报送、宣传培训、应急演练、应急值守、应急会商与救援、搬迁避让选址、治理工程项目检查等技术支撑工作。</w:t>
      </w:r>
      <w:r>
        <w:rPr>
          <w:rFonts w:ascii="EVNo8Oxx+SimSun" w:hAnsi="EVNo8Oxx+SimSun" w:eastAsia="EVNo8Oxx+SimSun"/>
          <w:color w:val="000000"/>
          <w:sz w:val="28"/>
        </w:rPr>
        <w:t xml:space="preserve"> </w:t>
      </w:r>
    </w:p>
    <w:p w14:paraId="3B84DA3E">
      <w:pPr>
        <w:widowControl/>
        <w:autoSpaceDE w:val="0"/>
        <w:autoSpaceDN w:val="0"/>
        <w:spacing w:before="306" w:after="0" w:line="368" w:lineRule="exact"/>
        <w:ind w:left="1004" w:right="0" w:firstLine="0"/>
        <w:jc w:val="left"/>
      </w:pPr>
      <w:r>
        <w:rPr>
          <w:rFonts w:ascii="RJfBhrmH+SimHei" w:hAnsi="RJfBhrmH+SimHei" w:eastAsia="RJfBhrmH+SimHei"/>
          <w:b/>
          <w:color w:val="000000"/>
          <w:sz w:val="32"/>
        </w:rPr>
        <w:t>（七）地质灾害防治宣教与演练</w:t>
      </w:r>
      <w:r>
        <w:rPr>
          <w:rFonts w:ascii="Arial,Bold" w:hAnsi="Arial,Bold" w:eastAsia="Arial,Bold"/>
          <w:b/>
          <w:color w:val="000000"/>
          <w:sz w:val="32"/>
        </w:rPr>
        <w:t xml:space="preserve"> </w:t>
      </w:r>
    </w:p>
    <w:p w14:paraId="34ECB5F3">
      <w:pPr>
        <w:widowControl/>
        <w:autoSpaceDE w:val="0"/>
        <w:autoSpaceDN w:val="0"/>
        <w:spacing w:before="0" w:after="0" w:line="616" w:lineRule="exact"/>
        <w:ind w:left="360" w:right="356" w:firstLine="560"/>
        <w:jc w:val="both"/>
      </w:pPr>
      <w:r>
        <w:rPr>
          <w:rFonts w:ascii="W4KeyZcg+SimSun" w:hAnsi="W4KeyZcg+SimSun" w:eastAsia="W4KeyZcg+SimSun"/>
          <w:color w:val="000000"/>
          <w:sz w:val="28"/>
        </w:rPr>
        <w:t>宣传培训是地质灾害防治工作的重要内容之一，现阶段只有全民掌握防灾、避灾的知识，才能有效减少地质灾害造成的人员伤亡和财产损失。官渡地质灾害宣传培训分层次、分批次进行。第一层次为区级人民政府及所属自然资源管理人员、监测员、受威胁的群众、地质灾害应急分队人员等；第二层次为区级相关部门及乡镇（街道）、村（社区）管理人员；第三层次为所有人民群众。</w:t>
      </w:r>
      <w:r>
        <w:rPr>
          <w:rFonts w:ascii="EVNo8Oxx+SimSun" w:hAnsi="EVNo8Oxx+SimSun" w:eastAsia="EVNo8Oxx+SimSun"/>
          <w:color w:val="000000"/>
          <w:sz w:val="28"/>
        </w:rPr>
        <w:t xml:space="preserve"> </w:t>
      </w:r>
    </w:p>
    <w:p w14:paraId="278054FD">
      <w:pPr>
        <w:widowControl/>
        <w:tabs>
          <w:tab w:val="left" w:pos="920"/>
        </w:tabs>
        <w:autoSpaceDE w:val="0"/>
        <w:autoSpaceDN w:val="0"/>
        <w:spacing w:before="0" w:after="0" w:line="624" w:lineRule="exact"/>
        <w:ind w:left="360" w:right="288" w:firstLine="0"/>
        <w:jc w:val="left"/>
      </w:pPr>
      <w:r>
        <w:tab/>
      </w:r>
      <w:r>
        <w:rPr>
          <w:rFonts w:ascii="W4KeyZcg+SimSun" w:hAnsi="W4KeyZcg+SimSun" w:eastAsia="W4KeyZcg+SimSun"/>
          <w:color w:val="000000"/>
          <w:sz w:val="28"/>
        </w:rPr>
        <w:t>专业培训每年定期开展</w:t>
      </w:r>
      <w:r>
        <w:rPr>
          <w:rFonts w:ascii="EVNo8Oxx+SimSun" w:hAnsi="EVNo8Oxx+SimSun" w:eastAsia="EVNo8Oxx+SimSun"/>
          <w:color w:val="000000"/>
          <w:sz w:val="28"/>
        </w:rPr>
        <w:t>3</w:t>
      </w:r>
      <w:r>
        <w:rPr>
          <w:rFonts w:ascii="W4KeyZcg+SimSun" w:hAnsi="W4KeyZcg+SimSun" w:eastAsia="W4KeyZcg+SimSun"/>
          <w:color w:val="000000"/>
          <w:sz w:val="28"/>
        </w:rPr>
        <w:t>次（管辖区</w:t>
      </w:r>
      <w:r>
        <w:rPr>
          <w:rFonts w:ascii="EVNo8Oxx+SimSun" w:hAnsi="EVNo8Oxx+SimSun" w:eastAsia="EVNo8Oxx+SimSun"/>
          <w:color w:val="000000"/>
          <w:sz w:val="28"/>
        </w:rPr>
        <w:t>1</w:t>
      </w:r>
      <w:r>
        <w:rPr>
          <w:rFonts w:ascii="W4KeyZcg+SimSun" w:hAnsi="W4KeyZcg+SimSun" w:eastAsia="W4KeyZcg+SimSun"/>
          <w:color w:val="000000"/>
          <w:sz w:val="28"/>
        </w:rPr>
        <w:t>次，托管区各</w:t>
      </w:r>
      <w:r>
        <w:rPr>
          <w:rFonts w:ascii="EVNo8Oxx+SimSun" w:hAnsi="EVNo8Oxx+SimSun" w:eastAsia="EVNo8Oxx+SimSun"/>
          <w:color w:val="000000"/>
          <w:sz w:val="28"/>
        </w:rPr>
        <w:t>1</w:t>
      </w:r>
      <w:r>
        <w:rPr>
          <w:rFonts w:ascii="W4KeyZcg+SimSun" w:hAnsi="W4KeyZcg+SimSun" w:eastAsia="W4KeyZcg+SimSun"/>
          <w:color w:val="000000"/>
          <w:sz w:val="28"/>
        </w:rPr>
        <w:t>次），形成制度化；基本常识的普及宣传教育选择时机不定期开展。</w:t>
      </w:r>
      <w:r>
        <w:rPr>
          <w:rFonts w:ascii="EVNo8Oxx+SimSun" w:hAnsi="EVNo8Oxx+SimSun" w:eastAsia="EVNo8Oxx+SimSun"/>
          <w:color w:val="000000"/>
          <w:sz w:val="28"/>
        </w:rPr>
        <w:t xml:space="preserve"> </w:t>
      </w:r>
    </w:p>
    <w:p w14:paraId="473086F5">
      <w:pPr>
        <w:widowControl/>
        <w:autoSpaceDE w:val="0"/>
        <w:autoSpaceDN w:val="0"/>
        <w:spacing w:before="0" w:after="0" w:line="624" w:lineRule="exact"/>
        <w:ind w:left="360" w:right="356" w:firstLine="560"/>
        <w:jc w:val="both"/>
      </w:pPr>
      <w:r>
        <w:rPr>
          <w:rFonts w:ascii="W4KeyZcg+SimSun" w:hAnsi="W4KeyZcg+SimSun" w:eastAsia="W4KeyZcg+SimSun"/>
          <w:color w:val="000000"/>
          <w:sz w:val="28"/>
        </w:rPr>
        <w:t>官渡区地质灾害防灾救灾指挥部按照“统一规划、分类实施、分级负责、突出重点、适应需求”原则，采取定期不定期方式组织开展突发性地质灾害事件应急演练；各乡镇（街道）根据实际情况选择合适的隐患点开展演练，演练结束后要进行总结评估，进一步完善应急预案。</w:t>
      </w:r>
      <w:r>
        <w:rPr>
          <w:rFonts w:ascii="EVNo8Oxx+SimSun" w:hAnsi="EVNo8Oxx+SimSun" w:eastAsia="EVNo8Oxx+SimSun"/>
          <w:color w:val="000000"/>
          <w:sz w:val="28"/>
        </w:rPr>
        <w:t xml:space="preserve"> </w:t>
      </w:r>
    </w:p>
    <w:p w14:paraId="34F43669">
      <w:pPr>
        <w:widowControl/>
        <w:autoSpaceDE w:val="0"/>
        <w:autoSpaceDN w:val="0"/>
        <w:spacing w:before="306" w:after="0" w:line="368" w:lineRule="exact"/>
        <w:ind w:left="1004" w:right="0" w:firstLine="0"/>
        <w:jc w:val="left"/>
      </w:pPr>
      <w:r>
        <w:rPr>
          <w:rFonts w:ascii="RJfBhrmH+SimHei" w:hAnsi="RJfBhrmH+SimHei" w:eastAsia="RJfBhrmH+SimHei"/>
          <w:b/>
          <w:color w:val="000000"/>
          <w:sz w:val="32"/>
        </w:rPr>
        <w:t>（八）地质灾害防治法制化建设</w:t>
      </w:r>
      <w:r>
        <w:rPr>
          <w:rFonts w:ascii="Arial,Bold" w:hAnsi="Arial,Bold" w:eastAsia="Arial,Bold"/>
          <w:b/>
          <w:color w:val="000000"/>
          <w:sz w:val="32"/>
        </w:rPr>
        <w:t xml:space="preserve"> </w:t>
      </w:r>
    </w:p>
    <w:p w14:paraId="65B0AE93">
      <w:pPr>
        <w:widowControl/>
        <w:autoSpaceDE w:val="0"/>
        <w:autoSpaceDN w:val="0"/>
        <w:spacing w:before="0" w:after="0" w:line="598" w:lineRule="exact"/>
        <w:ind w:left="360" w:right="288" w:firstLine="560"/>
        <w:jc w:val="left"/>
      </w:pPr>
      <w:r>
        <w:rPr>
          <w:rFonts w:ascii="W4KeyZcg+SimSun" w:hAnsi="W4KeyZcg+SimSun" w:eastAsia="W4KeyZcg+SimSun"/>
          <w:color w:val="000000"/>
          <w:sz w:val="28"/>
        </w:rPr>
        <w:t>地方各级自然资源主管部门根据当地实际，修订完善中小型地质灾害治理工程项目管理办法，地质灾害群测群防监测人员管理考核办</w:t>
      </w:r>
    </w:p>
    <w:p w14:paraId="6887D262">
      <w:pPr>
        <w:widowControl/>
        <w:autoSpaceDE w:val="0"/>
        <w:autoSpaceDN w:val="0"/>
        <w:spacing w:before="366" w:after="0" w:line="240" w:lineRule="exact"/>
        <w:ind w:left="7948" w:right="0" w:firstLine="0"/>
        <w:jc w:val="left"/>
      </w:pPr>
      <w:r>
        <w:rPr>
          <w:rFonts w:ascii="xKtjpZf5+SimHei" w:hAnsi="xKtjpZf5+SimHei" w:eastAsia="xKtjpZf5+SimHei"/>
          <w:color w:val="000000"/>
          <w:sz w:val="24"/>
        </w:rPr>
        <w:t xml:space="preserve">- 33 - </w:t>
      </w:r>
    </w:p>
    <w:p w14:paraId="4C3011FA">
      <w:pPr>
        <w:sectPr>
          <w:pgSz w:w="11906" w:h="17238"/>
          <w:pgMar w:top="806" w:right="1440" w:bottom="618" w:left="1440" w:header="720" w:footer="720" w:gutter="0"/>
          <w:cols w:equalWidth="0" w:num="1">
            <w:col w:w="9026"/>
          </w:cols>
          <w:docGrid w:linePitch="360" w:charSpace="0"/>
        </w:sectPr>
      </w:pPr>
    </w:p>
    <w:p w14:paraId="12C47054">
      <w:pPr>
        <w:widowControl/>
        <w:autoSpaceDE w:val="0"/>
        <w:autoSpaceDN w:val="0"/>
        <w:spacing w:before="586" w:after="0" w:line="220" w:lineRule="exact"/>
        <w:ind w:left="0" w:right="0"/>
      </w:pPr>
    </w:p>
    <w:p w14:paraId="3436BE0E">
      <w:pPr>
        <w:widowControl/>
        <w:autoSpaceDE w:val="0"/>
        <w:autoSpaceDN w:val="0"/>
        <w:spacing w:before="0" w:after="0" w:line="566" w:lineRule="exact"/>
        <w:ind w:left="360" w:right="358" w:firstLine="0"/>
        <w:jc w:val="both"/>
      </w:pPr>
      <w:r>
        <w:rPr>
          <w:rFonts w:ascii="W4KeyZcg+SimSun" w:hAnsi="W4KeyZcg+SimSun" w:eastAsia="W4KeyZcg+SimSun"/>
          <w:color w:val="000000"/>
          <w:sz w:val="28"/>
        </w:rPr>
        <w:t>法，制定地质灾害综合整治项目管理办法，推进地质灾害防治管理法制化。尽快出台适合官渡的地方专项管理规章、制度或实施细则，使地质灾害防治工作有法可依、有章可循。完善地质灾害调查、危险性评估，预警预报，防灾预案、灾情速报、应急反应，险情巡查、汛期值班、专项资金管理等各项制度，并严格监督执行，实现地质灾害防治法制化、规范化。</w:t>
      </w:r>
      <w:r>
        <w:rPr>
          <w:rFonts w:ascii="EVNo8Oxx+SimSun" w:hAnsi="EVNo8Oxx+SimSun" w:eastAsia="EVNo8Oxx+SimSun"/>
          <w:color w:val="000000"/>
          <w:sz w:val="28"/>
        </w:rPr>
        <w:t xml:space="preserve"> </w:t>
      </w:r>
    </w:p>
    <w:p w14:paraId="62D0EC5A">
      <w:pPr>
        <w:widowControl/>
        <w:autoSpaceDE w:val="0"/>
        <w:autoSpaceDN w:val="0"/>
        <w:spacing w:before="308" w:after="0" w:line="366" w:lineRule="exact"/>
        <w:ind w:left="1004" w:right="0" w:firstLine="0"/>
        <w:jc w:val="left"/>
      </w:pPr>
      <w:r>
        <w:rPr>
          <w:rFonts w:ascii="RJfBhrmH+SimHei" w:hAnsi="RJfBhrmH+SimHei" w:eastAsia="RJfBhrmH+SimHei"/>
          <w:b/>
          <w:color w:val="000000"/>
          <w:sz w:val="32"/>
        </w:rPr>
        <w:t>（九）依法依规履行职责</w:t>
      </w:r>
      <w:r>
        <w:rPr>
          <w:rFonts w:ascii="Arial,Bold" w:hAnsi="Arial,Bold" w:eastAsia="Arial,Bold"/>
          <w:b/>
          <w:color w:val="000000"/>
          <w:sz w:val="32"/>
        </w:rPr>
        <w:t xml:space="preserve"> </w:t>
      </w:r>
    </w:p>
    <w:p w14:paraId="071C3E7A">
      <w:pPr>
        <w:widowControl/>
        <w:autoSpaceDE w:val="0"/>
        <w:autoSpaceDN w:val="0"/>
        <w:spacing w:before="0" w:after="0" w:line="618" w:lineRule="exact"/>
        <w:ind w:left="360" w:right="360" w:firstLine="560"/>
        <w:jc w:val="both"/>
      </w:pPr>
      <w:r>
        <w:rPr>
          <w:rFonts w:ascii="W4KeyZcg+SimSun" w:hAnsi="W4KeyZcg+SimSun" w:eastAsia="W4KeyZcg+SimSun"/>
          <w:color w:val="000000"/>
          <w:sz w:val="28"/>
        </w:rPr>
        <w:t>区级自然资源主管部门，依据规划区内地质灾害相关调查评价结果，在当地的国土空间规划、乡村规划与用途管制中，落实地质灾害的管控措施与要求；制定地质灾害危险性评估工作管理办法，防止降级评估、越级评估、甚至是不评估就建设项目的情况出现；加强山区农村宅基地审批管理，严格控制切坡建房、沟口建房，在宅基地审批过程中与建房人签订地质灾害防治责任书，明确要注意的事项和必须进行的防治工程设置。</w:t>
      </w:r>
      <w:r>
        <w:rPr>
          <w:rFonts w:ascii="EVNo8Oxx+SimSun" w:hAnsi="EVNo8Oxx+SimSun" w:eastAsia="EVNo8Oxx+SimSun"/>
          <w:color w:val="000000"/>
          <w:sz w:val="28"/>
        </w:rPr>
        <w:t xml:space="preserve"> </w:t>
      </w:r>
    </w:p>
    <w:p w14:paraId="1A3AF24E">
      <w:pPr>
        <w:widowControl/>
        <w:autoSpaceDE w:val="0"/>
        <w:autoSpaceDN w:val="0"/>
        <w:spacing w:before="0" w:after="0" w:line="624" w:lineRule="exact"/>
        <w:ind w:left="360" w:right="144" w:firstLine="560"/>
        <w:jc w:val="left"/>
      </w:pPr>
      <w:r>
        <w:rPr>
          <w:rFonts w:ascii="W4KeyZcg+SimSun" w:hAnsi="W4KeyZcg+SimSun" w:eastAsia="W4KeyZcg+SimSun"/>
          <w:color w:val="000000"/>
          <w:sz w:val="28"/>
        </w:rPr>
        <w:t>工矿企业、资源开发、生产经营等相关行业主管部门和建设单位，应当依法依规履职，建设前应有相应防治方案并严格按其执行，做到“谁引发、谁治理”。</w:t>
      </w:r>
      <w:r>
        <w:rPr>
          <w:rFonts w:ascii="EVNo8Oxx+SimSun" w:hAnsi="EVNo8Oxx+SimSun" w:eastAsia="EVNo8Oxx+SimSun"/>
          <w:color w:val="000000"/>
          <w:sz w:val="28"/>
        </w:rPr>
        <w:t xml:space="preserve"> </w:t>
      </w:r>
    </w:p>
    <w:p w14:paraId="7596A55A">
      <w:pPr>
        <w:widowControl/>
        <w:autoSpaceDE w:val="0"/>
        <w:autoSpaceDN w:val="0"/>
        <w:spacing w:before="306" w:after="0" w:line="368" w:lineRule="exact"/>
        <w:ind w:left="1004" w:right="0" w:firstLine="0"/>
        <w:jc w:val="left"/>
      </w:pPr>
      <w:r>
        <w:rPr>
          <w:rFonts w:ascii="RJfBhrmH+SimHei" w:hAnsi="RJfBhrmH+SimHei" w:eastAsia="RJfBhrmH+SimHei"/>
          <w:b/>
          <w:color w:val="000000"/>
          <w:sz w:val="32"/>
        </w:rPr>
        <w:t>（十）防灾减灾机制建设</w:t>
      </w:r>
      <w:r>
        <w:rPr>
          <w:rFonts w:ascii="Arial,Bold" w:hAnsi="Arial,Bold" w:eastAsia="Arial,Bold"/>
          <w:b/>
          <w:color w:val="000000"/>
          <w:sz w:val="32"/>
        </w:rPr>
        <w:t xml:space="preserve"> </w:t>
      </w:r>
    </w:p>
    <w:p w14:paraId="3226D98C">
      <w:pPr>
        <w:widowControl/>
        <w:autoSpaceDE w:val="0"/>
        <w:autoSpaceDN w:val="0"/>
        <w:spacing w:before="0" w:after="0" w:line="612" w:lineRule="exact"/>
        <w:ind w:left="360" w:right="144" w:firstLine="560"/>
        <w:jc w:val="left"/>
      </w:pPr>
      <w:r>
        <w:rPr>
          <w:rFonts w:ascii="W4KeyZcg+SimSun" w:hAnsi="W4KeyZcg+SimSun" w:eastAsia="W4KeyZcg+SimSun"/>
          <w:color w:val="000000"/>
          <w:sz w:val="28"/>
        </w:rPr>
        <w:t>官渡区人民政府成立地质灾害防灾救灾指挥部并制定相应防灾减灾预案，由分管自然资源的副区长任总指挥</w:t>
      </w:r>
      <w:r>
        <w:rPr>
          <w:rFonts w:ascii="EVNo8Oxx+SimSun" w:hAnsi="EVNo8Oxx+SimSun" w:eastAsia="EVNo8Oxx+SimSun"/>
          <w:color w:val="000000"/>
          <w:sz w:val="28"/>
        </w:rPr>
        <w:t>(</w:t>
      </w:r>
      <w:r>
        <w:rPr>
          <w:rFonts w:ascii="W4KeyZcg+SimSun" w:hAnsi="W4KeyZcg+SimSun" w:eastAsia="W4KeyZcg+SimSun"/>
          <w:color w:val="000000"/>
          <w:sz w:val="28"/>
        </w:rPr>
        <w:t>情况特殊或灾情重大由区长直接指挥</w:t>
      </w:r>
      <w:r>
        <w:rPr>
          <w:rFonts w:ascii="EVNo8Oxx+SimSun" w:hAnsi="EVNo8Oxx+SimSun" w:eastAsia="EVNo8Oxx+SimSun"/>
          <w:color w:val="000000"/>
          <w:sz w:val="28"/>
        </w:rPr>
        <w:t>)</w:t>
      </w:r>
      <w:r>
        <w:rPr>
          <w:rFonts w:ascii="W4KeyZcg+SimSun" w:hAnsi="W4KeyZcg+SimSun" w:eastAsia="W4KeyZcg+SimSun"/>
          <w:color w:val="000000"/>
          <w:sz w:val="28"/>
        </w:rPr>
        <w:t>，区政府办公室主任、自然资源局局长任副总指挥；下设办公室在官渡区自然资源局，办公室主任由自然资源局长担任，</w:t>
      </w:r>
    </w:p>
    <w:p w14:paraId="24A9B028">
      <w:pPr>
        <w:widowControl/>
        <w:autoSpaceDE w:val="0"/>
        <w:autoSpaceDN w:val="0"/>
        <w:spacing w:before="366" w:after="0" w:line="240" w:lineRule="exact"/>
        <w:ind w:left="7948" w:right="0" w:firstLine="0"/>
        <w:jc w:val="left"/>
      </w:pPr>
      <w:r>
        <w:rPr>
          <w:rFonts w:ascii="xKtjpZf5+SimHei" w:hAnsi="xKtjpZf5+SimHei" w:eastAsia="xKtjpZf5+SimHei"/>
          <w:color w:val="000000"/>
          <w:sz w:val="24"/>
        </w:rPr>
        <w:t xml:space="preserve">- 34 - </w:t>
      </w:r>
    </w:p>
    <w:p w14:paraId="1B27BCB2">
      <w:pPr>
        <w:sectPr>
          <w:pgSz w:w="11906" w:h="17238"/>
          <w:pgMar w:top="806" w:right="1440" w:bottom="618" w:left="1440" w:header="720" w:footer="720" w:gutter="0"/>
          <w:cols w:equalWidth="0" w:num="1">
            <w:col w:w="9026"/>
          </w:cols>
          <w:docGrid w:linePitch="360" w:charSpace="0"/>
        </w:sectPr>
      </w:pPr>
    </w:p>
    <w:p w14:paraId="16B6373D">
      <w:pPr>
        <w:widowControl/>
        <w:autoSpaceDE w:val="0"/>
        <w:autoSpaceDN w:val="0"/>
        <w:spacing w:before="586" w:after="0" w:line="220" w:lineRule="exact"/>
        <w:ind w:left="0" w:right="0"/>
      </w:pPr>
    </w:p>
    <w:p w14:paraId="41BB0A8E">
      <w:pPr>
        <w:widowControl/>
        <w:autoSpaceDE w:val="0"/>
        <w:autoSpaceDN w:val="0"/>
        <w:spacing w:before="0" w:after="0" w:line="510" w:lineRule="exact"/>
        <w:ind w:left="360" w:right="358" w:firstLine="0"/>
        <w:jc w:val="both"/>
      </w:pPr>
      <w:r>
        <w:rPr>
          <w:rFonts w:ascii="W4KeyZcg+SimSun" w:hAnsi="W4KeyZcg+SimSun" w:eastAsia="W4KeyZcg+SimSun"/>
          <w:color w:val="000000"/>
          <w:sz w:val="28"/>
        </w:rPr>
        <w:t>分管领导任副主任；区地质灾害防灾救灾指挥部下设若干应急工作组，分别负责抢险、调查、医疗卫生、治安保卫、基本生活保障、设施修复和生产自救及应急资金保障。</w:t>
      </w:r>
      <w:r>
        <w:rPr>
          <w:rFonts w:ascii="EVNo8Oxx+SimSun" w:hAnsi="EVNo8Oxx+SimSun" w:eastAsia="EVNo8Oxx+SimSun"/>
          <w:color w:val="000000"/>
          <w:sz w:val="28"/>
        </w:rPr>
        <w:t xml:space="preserve"> </w:t>
      </w:r>
    </w:p>
    <w:p w14:paraId="2689AABE">
      <w:pPr>
        <w:widowControl/>
        <w:autoSpaceDE w:val="0"/>
        <w:autoSpaceDN w:val="0"/>
        <w:spacing w:before="0" w:after="0" w:line="624" w:lineRule="exact"/>
        <w:ind w:left="360" w:right="144" w:firstLine="560"/>
        <w:jc w:val="left"/>
      </w:pPr>
      <w:r>
        <w:rPr>
          <w:rFonts w:ascii="W4KeyZcg+SimSun" w:hAnsi="W4KeyZcg+SimSun" w:eastAsia="W4KeyZcg+SimSun"/>
          <w:color w:val="000000"/>
          <w:sz w:val="28"/>
        </w:rPr>
        <w:t>区自然资源局统一建立区地质灾害群测群防网络，明确指出境内重要地质灾害隐患点的位置、规模、现状、危害程度以及建议相应监测和预防责任人，各街道负责各自辖区内地质灾害隐患监测，发现灾</w:t>
      </w:r>
      <w:r>
        <w:rPr>
          <w:rFonts w:ascii="EVNo8Oxx+SimSun" w:hAnsi="EVNo8Oxx+SimSun" w:eastAsia="EVNo8Oxx+SimSun"/>
          <w:color w:val="000000"/>
          <w:sz w:val="28"/>
        </w:rPr>
        <w:t>(</w:t>
      </w:r>
      <w:r>
        <w:rPr>
          <w:rFonts w:ascii="W4KeyZcg+SimSun" w:hAnsi="W4KeyZcg+SimSun" w:eastAsia="W4KeyZcg+SimSun"/>
          <w:color w:val="000000"/>
          <w:sz w:val="28"/>
        </w:rPr>
        <w:t>险</w:t>
      </w:r>
      <w:r>
        <w:rPr>
          <w:rFonts w:ascii="EVNo8Oxx+SimSun" w:hAnsi="EVNo8Oxx+SimSun" w:eastAsia="EVNo8Oxx+SimSun"/>
          <w:color w:val="000000"/>
          <w:sz w:val="28"/>
        </w:rPr>
        <w:t>)</w:t>
      </w:r>
      <w:r>
        <w:rPr>
          <w:rFonts w:ascii="W4KeyZcg+SimSun" w:hAnsi="W4KeyZcg+SimSun" w:eastAsia="W4KeyZcg+SimSun"/>
          <w:color w:val="000000"/>
          <w:sz w:val="28"/>
        </w:rPr>
        <w:t>情应及时、准确上报；地质灾害气象风险等级预报由区自然资源局与区气象局联合发布，当预警风险等级达到一级时，所涉及街道政府应及时组织辖区内受地质灾害威胁的群众按预定的撤离路线撤至预定的避险场所；地质灾害二级以上风险预警信息发布后，指挥部成员单位应按地质灾害防灾减灾预案中规定的相关职责进入临战状态，根据区地质灾害防灾救灾指挥部的部署和安排，组织群众撤离避险，救助遇险群众，及时组织相关人员对电源、水源、火源等实施有效管理，排除险情，保障群众生命财产安全。</w:t>
      </w:r>
      <w:r>
        <w:rPr>
          <w:rFonts w:ascii="EVNo8Oxx+SimSun" w:hAnsi="EVNo8Oxx+SimSun" w:eastAsia="EVNo8Oxx+SimSun"/>
          <w:color w:val="000000"/>
          <w:sz w:val="28"/>
        </w:rPr>
        <w:t xml:space="preserve"> </w:t>
      </w:r>
    </w:p>
    <w:p w14:paraId="33AE4362">
      <w:pPr>
        <w:widowControl/>
        <w:autoSpaceDE w:val="0"/>
        <w:autoSpaceDN w:val="0"/>
        <w:spacing w:before="5358" w:after="0" w:line="240" w:lineRule="exact"/>
        <w:ind w:left="7948" w:right="0" w:firstLine="0"/>
        <w:jc w:val="left"/>
      </w:pPr>
      <w:r>
        <w:rPr>
          <w:rFonts w:ascii="xKtjpZf5+SimHei" w:hAnsi="xKtjpZf5+SimHei" w:eastAsia="xKtjpZf5+SimHei"/>
          <w:color w:val="000000"/>
          <w:sz w:val="24"/>
        </w:rPr>
        <w:t xml:space="preserve">- 35 - </w:t>
      </w:r>
    </w:p>
    <w:p w14:paraId="4B49CA07">
      <w:pPr>
        <w:sectPr>
          <w:pgSz w:w="11906" w:h="17238"/>
          <w:pgMar w:top="806" w:right="1440" w:bottom="618" w:left="1440" w:header="720" w:footer="720" w:gutter="0"/>
          <w:cols w:equalWidth="0" w:num="1">
            <w:col w:w="9026"/>
          </w:cols>
          <w:docGrid w:linePitch="360" w:charSpace="0"/>
        </w:sectPr>
      </w:pPr>
    </w:p>
    <w:p w14:paraId="26582E22">
      <w:pPr>
        <w:widowControl/>
        <w:autoSpaceDE w:val="0"/>
        <w:autoSpaceDN w:val="0"/>
        <w:spacing w:before="640" w:after="0" w:line="220" w:lineRule="exact"/>
        <w:ind w:left="0" w:right="0"/>
      </w:pPr>
    </w:p>
    <w:p w14:paraId="3B89F811">
      <w:pPr>
        <w:widowControl/>
        <w:autoSpaceDE w:val="0"/>
        <w:autoSpaceDN w:val="0"/>
        <w:spacing w:before="0" w:after="0" w:line="414" w:lineRule="exact"/>
        <w:ind w:left="360" w:right="0" w:firstLine="0"/>
        <w:jc w:val="left"/>
      </w:pPr>
      <w:r>
        <w:rPr>
          <w:rFonts w:ascii="RJfBhrmH+SimHei" w:hAnsi="RJfBhrmH+SimHei" w:eastAsia="RJfBhrmH+SimHei"/>
          <w:b/>
          <w:color w:val="000000"/>
          <w:sz w:val="36"/>
        </w:rPr>
        <w:t>五、资金筹措</w:t>
      </w:r>
      <w:r>
        <w:rPr>
          <w:rFonts w:ascii="Times New Roman,Bold" w:hAnsi="Times New Roman,Bold" w:eastAsia="Times New Roman,Bold"/>
          <w:b/>
          <w:color w:val="000000"/>
          <w:sz w:val="36"/>
        </w:rPr>
        <w:t xml:space="preserve"> </w:t>
      </w:r>
    </w:p>
    <w:p w14:paraId="41098D03">
      <w:pPr>
        <w:widowControl/>
        <w:tabs>
          <w:tab w:val="left" w:pos="920"/>
          <w:tab w:val="left" w:pos="962"/>
          <w:tab w:val="left" w:pos="1358"/>
        </w:tabs>
        <w:autoSpaceDE w:val="0"/>
        <w:autoSpaceDN w:val="0"/>
        <w:spacing w:before="122" w:after="0" w:line="622" w:lineRule="exact"/>
        <w:ind w:left="360" w:right="144" w:firstLine="0"/>
        <w:jc w:val="left"/>
      </w:pPr>
      <w:r>
        <w:tab/>
      </w:r>
      <w:r>
        <w:rPr>
          <w:rFonts w:ascii="xKtjpZf5+SimHei" w:hAnsi="xKtjpZf5+SimHei" w:eastAsia="xKtjpZf5+SimHei"/>
          <w:b/>
          <w:color w:val="000000"/>
          <w:sz w:val="30"/>
        </w:rPr>
        <w:t xml:space="preserve"> </w:t>
      </w:r>
      <w:r>
        <w:rPr>
          <w:rFonts w:ascii="Arial,Bold" w:hAnsi="Arial,Bold" w:eastAsia="Arial,Bold"/>
          <w:b/>
          <w:color w:val="000000"/>
          <w:sz w:val="32"/>
        </w:rPr>
        <w:t>(</w:t>
      </w:r>
      <w:r>
        <w:rPr>
          <w:rFonts w:ascii="RJfBhrmH+SimHei" w:hAnsi="RJfBhrmH+SimHei" w:eastAsia="RJfBhrmH+SimHei"/>
          <w:b/>
          <w:color w:val="000000"/>
          <w:sz w:val="32"/>
        </w:rPr>
        <w:t>一</w:t>
      </w:r>
      <w:r>
        <w:rPr>
          <w:rFonts w:ascii="Arial,Bold" w:hAnsi="Arial,Bold" w:eastAsia="Arial,Bold"/>
          <w:b/>
          <w:color w:val="000000"/>
          <w:sz w:val="32"/>
        </w:rPr>
        <w:t>)</w:t>
      </w:r>
      <w:r>
        <w:rPr>
          <w:rFonts w:ascii="RJfBhrmH+SimHei" w:hAnsi="RJfBhrmH+SimHei" w:eastAsia="RJfBhrmH+SimHei"/>
          <w:b/>
          <w:color w:val="000000"/>
          <w:sz w:val="32"/>
        </w:rPr>
        <w:t>编制依据</w:t>
      </w:r>
      <w:r>
        <w:rPr>
          <w:rFonts w:ascii="xKtjpZf5+SimHei" w:hAnsi="xKtjpZf5+SimHei" w:eastAsia="xKtjpZf5+SimHei"/>
          <w:color w:val="000000"/>
          <w:sz w:val="30"/>
        </w:rPr>
        <w:t xml:space="preserve"> </w:t>
      </w:r>
      <w:r>
        <w:br w:type="textWrapping"/>
      </w:r>
      <w:r>
        <w:tab/>
      </w:r>
      <w:r>
        <w:rPr>
          <w:rFonts w:ascii="W4KeyZcg+SimSun" w:hAnsi="W4KeyZcg+SimSun" w:eastAsia="W4KeyZcg+SimSun"/>
          <w:color w:val="000000"/>
          <w:sz w:val="28"/>
        </w:rPr>
        <w:t>本轮规划各项工作经费及防治资金主要根据掌握的辖区已完成同类项目相关造价基础资料，以保证估算指标价格、费用水平与项目建设所在地及投资估算编制年的实际水平基本相符。地质灾害避灾搬迁项目费用以昆明市历年开展实施的项目补助情况匡算。本轮规划各类地质灾害防治工作经费的匡算依据如下：</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w:t>
      </w:r>
      <w:r>
        <w:rPr>
          <w:rFonts w:ascii="EVNo8Oxx+SimSun" w:hAnsi="EVNo8Oxx+SimSun" w:eastAsia="EVNo8Oxx+SimSun"/>
          <w:color w:val="000000"/>
          <w:sz w:val="28"/>
        </w:rPr>
        <w:t>1</w:t>
      </w:r>
      <w:r>
        <w:rPr>
          <w:rFonts w:ascii="W4KeyZcg+SimSun" w:hAnsi="W4KeyZcg+SimSun" w:eastAsia="W4KeyZcg+SimSun"/>
          <w:color w:val="000000"/>
          <w:sz w:val="28"/>
        </w:rPr>
        <w:t>）《地质调查项目预算标准（</w:t>
      </w:r>
      <w:r>
        <w:rPr>
          <w:rFonts w:ascii="EVNo8Oxx+SimSun" w:hAnsi="EVNo8Oxx+SimSun" w:eastAsia="EVNo8Oxx+SimSun"/>
          <w:color w:val="000000"/>
          <w:sz w:val="28"/>
        </w:rPr>
        <w:t xml:space="preserve">2020 </w:t>
      </w:r>
      <w:r>
        <w:rPr>
          <w:rFonts w:ascii="W4KeyZcg+SimSun" w:hAnsi="W4KeyZcg+SimSun" w:eastAsia="W4KeyZcg+SimSun"/>
          <w:color w:val="000000"/>
          <w:sz w:val="28"/>
        </w:rPr>
        <w:t>年试用）》（中国地质调查局</w:t>
      </w:r>
      <w:r>
        <w:rPr>
          <w:rFonts w:ascii="EVNo8Oxx+SimSun" w:hAnsi="EVNo8Oxx+SimSun" w:eastAsia="EVNo8Oxx+SimSun"/>
          <w:color w:val="000000"/>
          <w:sz w:val="28"/>
        </w:rPr>
        <w:t>2020</w:t>
      </w:r>
      <w:r>
        <w:rPr>
          <w:rFonts w:ascii="W4KeyZcg+SimSun" w:hAnsi="W4KeyZcg+SimSun" w:eastAsia="W4KeyZcg+SimSun"/>
          <w:color w:val="000000"/>
          <w:sz w:val="28"/>
        </w:rPr>
        <w:t>年</w:t>
      </w:r>
      <w:r>
        <w:rPr>
          <w:rFonts w:ascii="EVNo8Oxx+SimSun" w:hAnsi="EVNo8Oxx+SimSun" w:eastAsia="EVNo8Oxx+SimSun"/>
          <w:color w:val="000000"/>
          <w:sz w:val="28"/>
        </w:rPr>
        <w:t>7</w:t>
      </w:r>
      <w:r>
        <w:rPr>
          <w:rFonts w:ascii="W4KeyZcg+SimSun" w:hAnsi="W4KeyZcg+SimSun" w:eastAsia="W4KeyZcg+SimSun"/>
          <w:color w:val="000000"/>
          <w:sz w:val="28"/>
        </w:rPr>
        <w:t>月）；</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w:t>
      </w:r>
      <w:r>
        <w:rPr>
          <w:rFonts w:ascii="EVNo8Oxx+SimSun" w:hAnsi="EVNo8Oxx+SimSun" w:eastAsia="EVNo8Oxx+SimSun"/>
          <w:color w:val="000000"/>
          <w:sz w:val="28"/>
        </w:rPr>
        <w:t>2</w:t>
      </w:r>
      <w:r>
        <w:rPr>
          <w:rFonts w:ascii="W4KeyZcg+SimSun" w:hAnsi="W4KeyZcg+SimSun" w:eastAsia="W4KeyZcg+SimSun"/>
          <w:color w:val="000000"/>
          <w:sz w:val="28"/>
        </w:rPr>
        <w:t>）《测绘生产成本费用定额》（财政部国家测绘局</w:t>
      </w:r>
      <w:r>
        <w:rPr>
          <w:rFonts w:ascii="EVNo8Oxx+SimSun" w:hAnsi="EVNo8Oxx+SimSun" w:eastAsia="EVNo8Oxx+SimSun"/>
          <w:color w:val="000000"/>
          <w:sz w:val="28"/>
        </w:rPr>
        <w:t>2009</w:t>
      </w:r>
      <w:r>
        <w:rPr>
          <w:rFonts w:ascii="W4KeyZcg+SimSun" w:hAnsi="W4KeyZcg+SimSun" w:eastAsia="W4KeyZcg+SimSun"/>
          <w:color w:val="000000"/>
          <w:sz w:val="28"/>
        </w:rPr>
        <w:t>）；</w:t>
      </w:r>
      <w:r>
        <w:rPr>
          <w:rFonts w:ascii="EVNo8Oxx+SimSun" w:hAnsi="EVNo8Oxx+SimSun" w:eastAsia="EVNo8Oxx+SimSun"/>
          <w:color w:val="000000"/>
          <w:sz w:val="28"/>
        </w:rPr>
        <w:t xml:space="preserve"> </w:t>
      </w:r>
      <w:r>
        <w:tab/>
      </w:r>
      <w:r>
        <w:rPr>
          <w:rFonts w:ascii="W4KeyZcg+SimSun" w:hAnsi="W4KeyZcg+SimSun" w:eastAsia="W4KeyZcg+SimSun"/>
          <w:color w:val="000000"/>
          <w:sz w:val="28"/>
        </w:rPr>
        <w:t>（</w:t>
      </w:r>
      <w:r>
        <w:rPr>
          <w:rFonts w:ascii="EVNo8Oxx+SimSun" w:hAnsi="EVNo8Oxx+SimSun" w:eastAsia="EVNo8Oxx+SimSun"/>
          <w:color w:val="000000"/>
          <w:sz w:val="28"/>
        </w:rPr>
        <w:t>3</w:t>
      </w:r>
      <w:r>
        <w:rPr>
          <w:rFonts w:ascii="W4KeyZcg+SimSun" w:hAnsi="W4KeyZcg+SimSun" w:eastAsia="W4KeyZcg+SimSun"/>
          <w:color w:val="000000"/>
          <w:sz w:val="28"/>
        </w:rPr>
        <w:t>）《工程勘察收费标准》（</w:t>
      </w:r>
      <w:r>
        <w:rPr>
          <w:rFonts w:ascii="EVNo8Oxx+SimSun" w:hAnsi="EVNo8Oxx+SimSun" w:eastAsia="EVNo8Oxx+SimSun"/>
          <w:color w:val="000000"/>
          <w:sz w:val="28"/>
        </w:rPr>
        <w:t>2002</w:t>
      </w:r>
      <w:r>
        <w:rPr>
          <w:rFonts w:ascii="W4KeyZcg+SimSun" w:hAnsi="W4KeyZcg+SimSun" w:eastAsia="W4KeyZcg+SimSun"/>
          <w:color w:val="000000"/>
          <w:sz w:val="28"/>
        </w:rPr>
        <w:t>），《工程设计收费标准》（</w:t>
      </w:r>
      <w:r>
        <w:rPr>
          <w:rFonts w:ascii="EVNo8Oxx+SimSun" w:hAnsi="EVNo8Oxx+SimSun" w:eastAsia="EVNo8Oxx+SimSun"/>
          <w:color w:val="000000"/>
          <w:sz w:val="28"/>
        </w:rPr>
        <w:t>2002</w:t>
      </w:r>
      <w:r>
        <w:rPr>
          <w:rFonts w:ascii="W4KeyZcg+SimSun" w:hAnsi="W4KeyZcg+SimSun" w:eastAsia="W4KeyZcg+SimSun"/>
          <w:color w:val="000000"/>
          <w:sz w:val="28"/>
        </w:rPr>
        <w:t>）；</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w:t>
      </w:r>
      <w:r>
        <w:rPr>
          <w:rFonts w:ascii="EVNo8Oxx+SimSun" w:hAnsi="EVNo8Oxx+SimSun" w:eastAsia="EVNo8Oxx+SimSun"/>
          <w:color w:val="000000"/>
          <w:sz w:val="28"/>
        </w:rPr>
        <w:t>4</w:t>
      </w:r>
      <w:r>
        <w:rPr>
          <w:rFonts w:ascii="W4KeyZcg+SimSun" w:hAnsi="W4KeyZcg+SimSun" w:eastAsia="W4KeyZcg+SimSun"/>
          <w:color w:val="000000"/>
          <w:sz w:val="28"/>
        </w:rPr>
        <w:t>）《云南省建设工程造价计价标准（</w:t>
      </w:r>
      <w:r>
        <w:rPr>
          <w:rFonts w:ascii="EVNo8Oxx+SimSun" w:hAnsi="EVNo8Oxx+SimSun" w:eastAsia="EVNo8Oxx+SimSun"/>
          <w:color w:val="000000"/>
          <w:sz w:val="28"/>
        </w:rPr>
        <w:t xml:space="preserve">2020 </w:t>
      </w:r>
      <w:r>
        <w:rPr>
          <w:rFonts w:ascii="W4KeyZcg+SimSun" w:hAnsi="W4KeyZcg+SimSun" w:eastAsia="W4KeyZcg+SimSun"/>
          <w:color w:val="000000"/>
          <w:sz w:val="28"/>
        </w:rPr>
        <w:t>版）》云建科</w:t>
      </w:r>
      <w:r>
        <w:rPr>
          <w:rFonts w:ascii="EVNo8Oxx+SimSun" w:hAnsi="EVNo8Oxx+SimSun" w:eastAsia="EVNo8Oxx+SimSun"/>
          <w:color w:val="000000"/>
          <w:sz w:val="28"/>
        </w:rPr>
        <w:t xml:space="preserve">[2020]15 </w:t>
      </w:r>
      <w:r>
        <w:rPr>
          <w:rFonts w:ascii="W4KeyZcg+SimSun" w:hAnsi="W4KeyZcg+SimSun" w:eastAsia="W4KeyZcg+SimSun"/>
          <w:color w:val="000000"/>
          <w:sz w:val="28"/>
        </w:rPr>
        <w:t>号</w:t>
      </w:r>
      <w:r>
        <w:rPr>
          <w:rFonts w:ascii="EVNo8Oxx+SimSun" w:hAnsi="EVNo8Oxx+SimSun" w:eastAsia="EVNo8Oxx+SimSun"/>
          <w:color w:val="000000"/>
          <w:sz w:val="28"/>
        </w:rPr>
        <w:t>-</w:t>
      </w:r>
      <w:r>
        <w:rPr>
          <w:rFonts w:ascii="W4KeyZcg+SimSun" w:hAnsi="W4KeyZcg+SimSun" w:eastAsia="W4KeyZcg+SimSun"/>
          <w:color w:val="000000"/>
          <w:sz w:val="28"/>
        </w:rPr>
        <w:t>《云南省建筑工程计价标准》（</w:t>
      </w:r>
      <w:r>
        <w:rPr>
          <w:rFonts w:ascii="EVNo8Oxx+SimSun" w:hAnsi="EVNo8Oxx+SimSun" w:eastAsia="EVNo8Oxx+SimSun"/>
          <w:color w:val="000000"/>
          <w:sz w:val="28"/>
        </w:rPr>
        <w:t>DBJ53/T-61-2020</w:t>
      </w:r>
      <w:r>
        <w:rPr>
          <w:rFonts w:ascii="W4KeyZcg+SimSun" w:hAnsi="W4KeyZcg+SimSun" w:eastAsia="W4KeyZcg+SimSun"/>
          <w:color w:val="000000"/>
          <w:sz w:val="28"/>
        </w:rPr>
        <w:t>）；</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w:t>
      </w:r>
      <w:r>
        <w:rPr>
          <w:rFonts w:ascii="EVNo8Oxx+SimSun" w:hAnsi="EVNo8Oxx+SimSun" w:eastAsia="EVNo8Oxx+SimSun"/>
          <w:color w:val="000000"/>
          <w:sz w:val="28"/>
        </w:rPr>
        <w:t>5</w:t>
      </w:r>
      <w:r>
        <w:rPr>
          <w:rFonts w:ascii="W4KeyZcg+SimSun" w:hAnsi="W4KeyZcg+SimSun" w:eastAsia="W4KeyZcg+SimSun"/>
          <w:color w:val="000000"/>
          <w:sz w:val="28"/>
        </w:rPr>
        <w:t>）《水利部办公厅关于调整水利工程计价依据增值税计算标准的通知》办财务函〔</w:t>
      </w:r>
      <w:r>
        <w:rPr>
          <w:rFonts w:ascii="EVNo8Oxx+SimSun" w:hAnsi="EVNo8Oxx+SimSun" w:eastAsia="EVNo8Oxx+SimSun"/>
          <w:color w:val="000000"/>
          <w:sz w:val="28"/>
        </w:rPr>
        <w:t>2019</w:t>
      </w:r>
      <w:r>
        <w:rPr>
          <w:rFonts w:ascii="W4KeyZcg+SimSun" w:hAnsi="W4KeyZcg+SimSun" w:eastAsia="W4KeyZcg+SimSun"/>
          <w:color w:val="000000"/>
          <w:sz w:val="28"/>
        </w:rPr>
        <w:t>〕</w:t>
      </w:r>
      <w:r>
        <w:rPr>
          <w:rFonts w:ascii="EVNo8Oxx+SimSun" w:hAnsi="EVNo8Oxx+SimSun" w:eastAsia="EVNo8Oxx+SimSun"/>
          <w:color w:val="000000"/>
          <w:sz w:val="28"/>
        </w:rPr>
        <w:t xml:space="preserve">448 </w:t>
      </w:r>
      <w:r>
        <w:rPr>
          <w:rFonts w:ascii="W4KeyZcg+SimSun" w:hAnsi="W4KeyZcg+SimSun" w:eastAsia="W4KeyZcg+SimSun"/>
          <w:color w:val="000000"/>
          <w:sz w:val="28"/>
        </w:rPr>
        <w:t>号；</w:t>
      </w:r>
      <w:r>
        <w:rPr>
          <w:rFonts w:ascii="EVNo8Oxx+SimSun" w:hAnsi="EVNo8Oxx+SimSun" w:eastAsia="EVNo8Oxx+SimSun"/>
          <w:color w:val="000000"/>
          <w:sz w:val="28"/>
        </w:rPr>
        <w:t xml:space="preserve"> </w:t>
      </w:r>
      <w:r>
        <w:br w:type="textWrapping"/>
      </w:r>
      <w:r>
        <w:tab/>
      </w:r>
      <w:r>
        <w:rPr>
          <w:rFonts w:ascii="W4KeyZcg+SimSun" w:hAnsi="W4KeyZcg+SimSun" w:eastAsia="W4KeyZcg+SimSun"/>
          <w:color w:val="000000"/>
          <w:sz w:val="28"/>
        </w:rPr>
        <w:t>（</w:t>
      </w:r>
      <w:r>
        <w:rPr>
          <w:rFonts w:ascii="EVNo8Oxx+SimSun" w:hAnsi="EVNo8Oxx+SimSun" w:eastAsia="EVNo8Oxx+SimSun"/>
          <w:color w:val="000000"/>
          <w:sz w:val="28"/>
        </w:rPr>
        <w:t>6</w:t>
      </w:r>
      <w:r>
        <w:rPr>
          <w:rFonts w:ascii="W4KeyZcg+SimSun" w:hAnsi="W4KeyZcg+SimSun" w:eastAsia="W4KeyZcg+SimSun"/>
          <w:color w:val="000000"/>
          <w:sz w:val="28"/>
        </w:rPr>
        <w:t>）《云南省建设工程材料计设备价格信息》</w:t>
      </w:r>
      <w:r>
        <w:rPr>
          <w:rFonts w:ascii="EVNo8Oxx+SimSun" w:hAnsi="EVNo8Oxx+SimSun" w:eastAsia="EVNo8Oxx+SimSun"/>
          <w:color w:val="000000"/>
          <w:sz w:val="28"/>
        </w:rPr>
        <w:t>DM</w:t>
      </w:r>
      <w:r>
        <w:rPr>
          <w:rFonts w:ascii="W4KeyZcg+SimSun" w:hAnsi="W4KeyZcg+SimSun" w:eastAsia="W4KeyZcg+SimSun"/>
          <w:color w:val="000000"/>
          <w:sz w:val="28"/>
        </w:rPr>
        <w:t>滇固印广登字（</w:t>
      </w:r>
      <w:r>
        <w:rPr>
          <w:rFonts w:ascii="EVNo8Oxx+SimSun" w:hAnsi="EVNo8Oxx+SimSun" w:eastAsia="EVNo8Oxx+SimSun"/>
          <w:color w:val="000000"/>
          <w:sz w:val="28"/>
        </w:rPr>
        <w:t>2006</w:t>
      </w:r>
      <w:r>
        <w:rPr>
          <w:rFonts w:ascii="W4KeyZcg+SimSun" w:hAnsi="W4KeyZcg+SimSun" w:eastAsia="W4KeyZcg+SimSun"/>
          <w:color w:val="000000"/>
          <w:sz w:val="28"/>
        </w:rPr>
        <w:t>）第</w:t>
      </w:r>
      <w:r>
        <w:rPr>
          <w:rFonts w:ascii="EVNo8Oxx+SimSun" w:hAnsi="EVNo8Oxx+SimSun" w:eastAsia="EVNo8Oxx+SimSun"/>
          <w:color w:val="000000"/>
          <w:sz w:val="28"/>
        </w:rPr>
        <w:t>11</w:t>
      </w:r>
      <w:r>
        <w:rPr>
          <w:rFonts w:ascii="W4KeyZcg+SimSun" w:hAnsi="W4KeyZcg+SimSun" w:eastAsia="W4KeyZcg+SimSun"/>
          <w:color w:val="000000"/>
          <w:sz w:val="28"/>
        </w:rPr>
        <w:t>号。</w:t>
      </w:r>
      <w:r>
        <w:rPr>
          <w:rFonts w:ascii="EVNo8Oxx+SimSun" w:hAnsi="EVNo8Oxx+SimSun" w:eastAsia="EVNo8Oxx+SimSun"/>
          <w:color w:val="000000"/>
          <w:sz w:val="28"/>
        </w:rPr>
        <w:t xml:space="preserve"> </w:t>
      </w:r>
    </w:p>
    <w:p w14:paraId="6431F5F5">
      <w:pPr>
        <w:widowControl/>
        <w:autoSpaceDE w:val="0"/>
        <w:autoSpaceDN w:val="0"/>
        <w:spacing w:before="306" w:after="0" w:line="368" w:lineRule="exact"/>
        <w:ind w:left="1004" w:right="0" w:firstLine="0"/>
        <w:jc w:val="left"/>
      </w:pPr>
      <w:r>
        <w:rPr>
          <w:rFonts w:ascii="RJfBhrmH+SimHei" w:hAnsi="RJfBhrmH+SimHei" w:eastAsia="RJfBhrmH+SimHei"/>
          <w:b/>
          <w:color w:val="000000"/>
          <w:sz w:val="32"/>
        </w:rPr>
        <w:t>（二）规划资金</w:t>
      </w:r>
      <w:r>
        <w:rPr>
          <w:rFonts w:ascii="Arial,Bold" w:hAnsi="Arial,Bold" w:eastAsia="Arial,Bold"/>
          <w:b/>
          <w:color w:val="000000"/>
          <w:sz w:val="32"/>
        </w:rPr>
        <w:t xml:space="preserve"> </w:t>
      </w:r>
    </w:p>
    <w:p w14:paraId="2D1026FA">
      <w:pPr>
        <w:widowControl/>
        <w:autoSpaceDE w:val="0"/>
        <w:autoSpaceDN w:val="0"/>
        <w:spacing w:before="0" w:after="0" w:line="598" w:lineRule="exact"/>
        <w:ind w:left="360" w:right="288" w:firstLine="560"/>
        <w:jc w:val="left"/>
      </w:pPr>
      <w:r>
        <w:rPr>
          <w:rFonts w:ascii="W4KeyZcg+SimSun" w:hAnsi="W4KeyZcg+SimSun" w:eastAsia="W4KeyZcg+SimSun"/>
          <w:color w:val="000000"/>
          <w:sz w:val="28"/>
        </w:rPr>
        <w:t>经匡算，要保证本规划的顺利实施，需投入地质灾害防治专项资金</w:t>
      </w:r>
      <w:r>
        <w:rPr>
          <w:rFonts w:ascii="EVNo8Oxx+SimSun" w:hAnsi="EVNo8Oxx+SimSun" w:eastAsia="EVNo8Oxx+SimSun"/>
          <w:color w:val="000000"/>
          <w:sz w:val="28"/>
        </w:rPr>
        <w:t>1194.00</w:t>
      </w:r>
      <w:r>
        <w:rPr>
          <w:rFonts w:ascii="W4KeyZcg+SimSun" w:hAnsi="W4KeyZcg+SimSun" w:eastAsia="W4KeyZcg+SimSun"/>
          <w:color w:val="000000"/>
          <w:sz w:val="28"/>
        </w:rPr>
        <w:t>万元，其中管辖区域投入</w:t>
      </w:r>
      <w:r>
        <w:rPr>
          <w:rFonts w:ascii="EVNo8Oxx+SimSun" w:hAnsi="EVNo8Oxx+SimSun" w:eastAsia="EVNo8Oxx+SimSun"/>
          <w:color w:val="000000"/>
          <w:sz w:val="28"/>
        </w:rPr>
        <w:t>463.00</w:t>
      </w:r>
      <w:r>
        <w:rPr>
          <w:rFonts w:ascii="W4KeyZcg+SimSun" w:hAnsi="W4KeyZcg+SimSun" w:eastAsia="W4KeyZcg+SimSun"/>
          <w:color w:val="000000"/>
          <w:sz w:val="28"/>
        </w:rPr>
        <w:t>万元，托管经开区投入</w:t>
      </w:r>
    </w:p>
    <w:p w14:paraId="5E7A1872">
      <w:pPr>
        <w:widowControl/>
        <w:autoSpaceDE w:val="0"/>
        <w:autoSpaceDN w:val="0"/>
        <w:spacing w:before="678" w:after="0" w:line="240" w:lineRule="exact"/>
        <w:ind w:left="7948" w:right="0" w:firstLine="0"/>
        <w:jc w:val="left"/>
      </w:pPr>
      <w:r>
        <w:rPr>
          <w:rFonts w:ascii="xKtjpZf5+SimHei" w:hAnsi="xKtjpZf5+SimHei" w:eastAsia="xKtjpZf5+SimHei"/>
          <w:color w:val="000000"/>
          <w:sz w:val="24"/>
        </w:rPr>
        <w:t xml:space="preserve">- 36 - </w:t>
      </w:r>
    </w:p>
    <w:p w14:paraId="1C3D82BF">
      <w:pPr>
        <w:sectPr>
          <w:pgSz w:w="11906" w:h="17238"/>
          <w:pgMar w:top="860" w:right="1440" w:bottom="618" w:left="1440" w:header="720" w:footer="720" w:gutter="0"/>
          <w:cols w:equalWidth="0" w:num="1">
            <w:col w:w="9026"/>
          </w:cols>
          <w:docGrid w:linePitch="360" w:charSpace="0"/>
        </w:sectPr>
      </w:pPr>
    </w:p>
    <w:p w14:paraId="0DF77590">
      <w:pPr>
        <w:widowControl/>
        <w:autoSpaceDE w:val="0"/>
        <w:autoSpaceDN w:val="0"/>
        <w:spacing w:before="586" w:after="0" w:line="220" w:lineRule="exact"/>
        <w:ind w:left="0" w:right="0"/>
      </w:pPr>
    </w:p>
    <w:p w14:paraId="419D5EAA">
      <w:pPr>
        <w:widowControl/>
        <w:autoSpaceDE w:val="0"/>
        <w:autoSpaceDN w:val="0"/>
        <w:spacing w:before="0" w:after="0" w:line="452" w:lineRule="exact"/>
        <w:ind w:left="360" w:right="288" w:firstLine="0"/>
        <w:jc w:val="left"/>
      </w:pPr>
      <w:r>
        <w:rPr>
          <w:rFonts w:ascii="EVNo8Oxx+SimSun" w:hAnsi="EVNo8Oxx+SimSun" w:eastAsia="EVNo8Oxx+SimSun"/>
          <w:color w:val="000000"/>
          <w:sz w:val="28"/>
        </w:rPr>
        <w:t>585.94</w:t>
      </w:r>
      <w:r>
        <w:rPr>
          <w:rFonts w:ascii="W4KeyZcg+SimSun" w:hAnsi="W4KeyZcg+SimSun" w:eastAsia="W4KeyZcg+SimSun"/>
          <w:color w:val="000000"/>
          <w:sz w:val="28"/>
        </w:rPr>
        <w:t>万元，托管空港新区投入</w:t>
      </w:r>
      <w:r>
        <w:rPr>
          <w:rFonts w:ascii="EVNo8Oxx+SimSun" w:hAnsi="EVNo8Oxx+SimSun" w:eastAsia="EVNo8Oxx+SimSun"/>
          <w:color w:val="000000"/>
          <w:sz w:val="28"/>
        </w:rPr>
        <w:t>144.8</w:t>
      </w:r>
      <w:r>
        <w:rPr>
          <w:rFonts w:ascii="W4KeyZcg+SimSun" w:hAnsi="W4KeyZcg+SimSun" w:eastAsia="W4KeyZcg+SimSun"/>
          <w:color w:val="000000"/>
          <w:sz w:val="28"/>
        </w:rPr>
        <w:t>万元，各项费用及年度计划详见汇总见表</w:t>
      </w:r>
      <w:r>
        <w:rPr>
          <w:rFonts w:ascii="EVNo8Oxx+SimSun" w:hAnsi="EVNo8Oxx+SimSun" w:eastAsia="EVNo8Oxx+SimSun"/>
          <w:color w:val="000000"/>
          <w:sz w:val="28"/>
        </w:rPr>
        <w:t>5-1</w:t>
      </w:r>
      <w:r>
        <w:rPr>
          <w:rFonts w:ascii="W4KeyZcg+SimSun" w:hAnsi="W4KeyZcg+SimSun" w:eastAsia="W4KeyZcg+SimSun"/>
          <w:color w:val="000000"/>
          <w:sz w:val="28"/>
        </w:rPr>
        <w:t>。</w:t>
      </w:r>
      <w:r>
        <w:rPr>
          <w:rFonts w:ascii="EVNo8Oxx+SimSun" w:hAnsi="EVNo8Oxx+SimSun" w:eastAsia="EVNo8Oxx+SimSun"/>
          <w:color w:val="000000"/>
          <w:sz w:val="28"/>
        </w:rPr>
        <w:t xml:space="preserve"> </w:t>
      </w:r>
    </w:p>
    <w:p w14:paraId="7831DF0F">
      <w:pPr>
        <w:widowControl/>
        <w:autoSpaceDE w:val="0"/>
        <w:autoSpaceDN w:val="0"/>
        <w:spacing w:before="12848" w:after="0" w:line="240" w:lineRule="exact"/>
        <w:ind w:left="7948" w:right="0" w:firstLine="0"/>
        <w:jc w:val="left"/>
      </w:pPr>
      <w:r>
        <w:rPr>
          <w:rFonts w:ascii="xKtjpZf5+SimHei" w:hAnsi="xKtjpZf5+SimHei" w:eastAsia="xKtjpZf5+SimHei"/>
          <w:color w:val="000000"/>
          <w:sz w:val="24"/>
        </w:rPr>
        <w:t xml:space="preserve">- 37 - </w:t>
      </w:r>
    </w:p>
    <w:p w14:paraId="17CDA855">
      <w:pPr>
        <w:sectPr>
          <w:pgSz w:w="11906" w:h="17238"/>
          <w:pgMar w:top="806" w:right="1440" w:bottom="618" w:left="1440" w:header="720" w:footer="720" w:gutter="0"/>
          <w:cols w:equalWidth="0" w:num="1">
            <w:col w:w="9026"/>
          </w:cols>
          <w:docGrid w:linePitch="360" w:charSpace="0"/>
        </w:sectPr>
      </w:pPr>
    </w:p>
    <w:p w14:paraId="316960AD">
      <w:pPr>
        <w:widowControl/>
        <w:autoSpaceDE w:val="0"/>
        <w:autoSpaceDN w:val="0"/>
        <w:spacing w:before="772" w:after="0" w:line="220" w:lineRule="exact"/>
        <w:ind w:left="0" w:right="0"/>
      </w:pPr>
      <w:r>
        <w:drawing>
          <wp:anchor distT="0" distB="0" distL="0" distR="0" simplePos="0" relativeHeight="251659264" behindDoc="1" locked="0" layoutInCell="1" allowOverlap="1">
            <wp:simplePos x="0" y="0"/>
            <wp:positionH relativeFrom="page">
              <wp:posOffset>843280</wp:posOffset>
            </wp:positionH>
            <wp:positionV relativeFrom="page">
              <wp:posOffset>3689350</wp:posOffset>
            </wp:positionV>
            <wp:extent cx="5080" cy="246380"/>
            <wp:effectExtent l="0" t="0" r="13970" b="127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stretch>
                      <a:fillRect/>
                    </a:stretch>
                  </pic:blipFill>
                  <pic:spPr>
                    <a:xfrm>
                      <a:off x="0" y="0"/>
                      <a:ext cx="5079" cy="246332"/>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7303770</wp:posOffset>
            </wp:positionV>
            <wp:extent cx="5080" cy="243840"/>
            <wp:effectExtent l="0" t="0" r="13970" b="381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stretch>
                      <a:fillRect/>
                    </a:stretch>
                  </pic:blipFill>
                  <pic:spPr>
                    <a:xfrm>
                      <a:off x="0" y="0"/>
                      <a:ext cx="5079" cy="243792"/>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1689100</wp:posOffset>
            </wp:positionH>
            <wp:positionV relativeFrom="page">
              <wp:posOffset>6450330</wp:posOffset>
            </wp:positionV>
            <wp:extent cx="6350" cy="158750"/>
            <wp:effectExtent l="0" t="0" r="12700" b="1270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
                    <a:stretch>
                      <a:fillRect/>
                    </a:stretch>
                  </pic:blipFill>
                  <pic:spPr>
                    <a:xfrm>
                      <a:off x="0" y="0"/>
                      <a:ext cx="6350" cy="1587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1689100</wp:posOffset>
            </wp:positionH>
            <wp:positionV relativeFrom="page">
              <wp:posOffset>7089775</wp:posOffset>
            </wp:positionV>
            <wp:extent cx="6350" cy="158750"/>
            <wp:effectExtent l="0" t="0" r="12700" b="1270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a:stretch>
                      <a:fillRect/>
                    </a:stretch>
                  </pic:blipFill>
                  <pic:spPr>
                    <a:xfrm>
                      <a:off x="0" y="0"/>
                      <a:ext cx="6350" cy="1587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1689100</wp:posOffset>
            </wp:positionH>
            <wp:positionV relativeFrom="page">
              <wp:posOffset>3048000</wp:posOffset>
            </wp:positionV>
            <wp:extent cx="6350" cy="155575"/>
            <wp:effectExtent l="0" t="0" r="12700" b="1587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2"/>
                    <a:stretch>
                      <a:fillRect/>
                    </a:stretch>
                  </pic:blipFill>
                  <pic:spPr>
                    <a:xfrm>
                      <a:off x="0" y="0"/>
                      <a:ext cx="6350" cy="1555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1689100</wp:posOffset>
            </wp:positionH>
            <wp:positionV relativeFrom="page">
              <wp:posOffset>5383530</wp:posOffset>
            </wp:positionV>
            <wp:extent cx="6350" cy="158750"/>
            <wp:effectExtent l="0" t="0" r="12700" b="1270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a:stretch>
                      <a:fillRect/>
                    </a:stretch>
                  </pic:blipFill>
                  <pic:spPr>
                    <a:xfrm>
                      <a:off x="0" y="0"/>
                      <a:ext cx="6350" cy="1587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1689100</wp:posOffset>
            </wp:positionH>
            <wp:positionV relativeFrom="page">
              <wp:posOffset>5596890</wp:posOffset>
            </wp:positionV>
            <wp:extent cx="6350" cy="155575"/>
            <wp:effectExtent l="0" t="0" r="12700" b="1587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2"/>
                    <a:stretch>
                      <a:fillRect/>
                    </a:stretch>
                  </pic:blipFill>
                  <pic:spPr>
                    <a:xfrm>
                      <a:off x="0" y="0"/>
                      <a:ext cx="6350" cy="1555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1689100</wp:posOffset>
            </wp:positionH>
            <wp:positionV relativeFrom="page">
              <wp:posOffset>6236970</wp:posOffset>
            </wp:positionV>
            <wp:extent cx="6350" cy="158750"/>
            <wp:effectExtent l="0" t="0" r="12700" b="1270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4"/>
                    <a:stretch>
                      <a:fillRect/>
                    </a:stretch>
                  </pic:blipFill>
                  <pic:spPr>
                    <a:xfrm>
                      <a:off x="0" y="0"/>
                      <a:ext cx="6350" cy="1587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3261360</wp:posOffset>
            </wp:positionV>
            <wp:extent cx="5080" cy="127000"/>
            <wp:effectExtent l="0" t="0" r="13970" b="635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3474720</wp:posOffset>
            </wp:positionV>
            <wp:extent cx="5080" cy="127000"/>
            <wp:effectExtent l="0" t="0" r="13970" b="6350"/>
            <wp:wrapNone/>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6"/>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6450330</wp:posOffset>
            </wp:positionV>
            <wp:extent cx="5080" cy="127000"/>
            <wp:effectExtent l="0" t="0" r="13970" b="6350"/>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7"/>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7089775</wp:posOffset>
            </wp:positionV>
            <wp:extent cx="5080" cy="127000"/>
            <wp:effectExtent l="0" t="0" r="13970" b="6350"/>
            <wp:wrapNone/>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8"/>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2407920</wp:posOffset>
            </wp:positionV>
            <wp:extent cx="5080" cy="127000"/>
            <wp:effectExtent l="0" t="0" r="13970" b="6350"/>
            <wp:wrapNone/>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9"/>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2834640</wp:posOffset>
            </wp:positionV>
            <wp:extent cx="5080" cy="127000"/>
            <wp:effectExtent l="0" t="0" r="13970" b="6350"/>
            <wp:wrapNone/>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20"/>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3048000</wp:posOffset>
            </wp:positionV>
            <wp:extent cx="5080" cy="124460"/>
            <wp:effectExtent l="0" t="0" r="13970" b="8890"/>
            <wp:wrapNone/>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21"/>
                    <a:stretch>
                      <a:fillRect/>
                    </a:stretch>
                  </pic:blipFill>
                  <pic:spPr>
                    <a:xfrm>
                      <a:off x="0" y="0"/>
                      <a:ext cx="5079" cy="12443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5383530</wp:posOffset>
            </wp:positionV>
            <wp:extent cx="5080" cy="127000"/>
            <wp:effectExtent l="0" t="0" r="13970" b="6350"/>
            <wp:wrapNone/>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2"/>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5596890</wp:posOffset>
            </wp:positionV>
            <wp:extent cx="5080" cy="124460"/>
            <wp:effectExtent l="0" t="0" r="13970" b="8890"/>
            <wp:wrapNone/>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21"/>
                    <a:stretch>
                      <a:fillRect/>
                    </a:stretch>
                  </pic:blipFill>
                  <pic:spPr>
                    <a:xfrm>
                      <a:off x="0" y="0"/>
                      <a:ext cx="5079" cy="12443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5810250</wp:posOffset>
            </wp:positionV>
            <wp:extent cx="5080" cy="127000"/>
            <wp:effectExtent l="0" t="0" r="13970" b="635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15"/>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6023610</wp:posOffset>
            </wp:positionV>
            <wp:extent cx="5080" cy="127000"/>
            <wp:effectExtent l="0" t="0" r="13970" b="6350"/>
            <wp:wrapNone/>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8"/>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2621280</wp:posOffset>
            </wp:positionV>
            <wp:extent cx="5080" cy="127000"/>
            <wp:effectExtent l="0" t="0" r="13970" b="6350"/>
            <wp:wrapNone/>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a:blip r:embed="rId23"/>
                    <a:stretch>
                      <a:fillRect/>
                    </a:stretch>
                  </pic:blipFill>
                  <pic:spPr>
                    <a:xfrm>
                      <a:off x="0" y="0"/>
                      <a:ext cx="5079" cy="12697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843280</wp:posOffset>
            </wp:positionH>
            <wp:positionV relativeFrom="page">
              <wp:posOffset>6236970</wp:posOffset>
            </wp:positionV>
            <wp:extent cx="5080" cy="127000"/>
            <wp:effectExtent l="0" t="0" r="13970" b="6350"/>
            <wp:wrapNone/>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24"/>
                    <a:stretch>
                      <a:fillRect/>
                    </a:stretch>
                  </pic:blipFill>
                  <pic:spPr>
                    <a:xfrm>
                      <a:off x="0" y="0"/>
                      <a:ext cx="5079" cy="126975"/>
                    </a:xfrm>
                    <a:prstGeom prst="rect">
                      <a:avLst/>
                    </a:prstGeom>
                  </pic:spPr>
                </pic:pic>
              </a:graphicData>
            </a:graphic>
          </wp:anchor>
        </w:drawing>
      </w:r>
    </w:p>
    <w:p w14:paraId="0B661C75">
      <w:pPr>
        <w:widowControl/>
        <w:autoSpaceDE w:val="0"/>
        <w:autoSpaceDN w:val="0"/>
        <w:spacing w:before="0" w:after="184" w:line="280" w:lineRule="exact"/>
        <w:ind w:left="6958" w:right="0" w:firstLine="0"/>
        <w:jc w:val="left"/>
      </w:pPr>
      <w:r>
        <w:rPr>
          <w:rFonts w:ascii="RJfBhrmH+SimHei" w:hAnsi="RJfBhrmH+SimHei" w:eastAsia="RJfBhrmH+SimHei"/>
          <w:b/>
          <w:color w:val="000000"/>
          <w:sz w:val="28"/>
        </w:rPr>
        <w:t>表</w:t>
      </w:r>
      <w:r>
        <w:rPr>
          <w:rFonts w:ascii="xKtjpZf5+SimHei" w:hAnsi="xKtjpZf5+SimHei" w:eastAsia="xKtjpZf5+SimHei"/>
          <w:b/>
          <w:color w:val="000000"/>
          <w:sz w:val="28"/>
        </w:rPr>
        <w:t xml:space="preserve">5-1                                </w:t>
      </w:r>
      <w:r>
        <w:rPr>
          <w:rFonts w:ascii="RJfBhrmH+SimHei" w:hAnsi="RJfBhrmH+SimHei" w:eastAsia="RJfBhrmH+SimHei"/>
          <w:b/>
          <w:color w:val="000000"/>
          <w:sz w:val="28"/>
        </w:rPr>
        <w:t>防治资金汇总表</w:t>
      </w:r>
      <w:r>
        <w:rPr>
          <w:rFonts w:ascii="xKtjpZf5+SimHei" w:hAnsi="xKtjpZf5+SimHei" w:eastAsia="xKtjpZf5+SimHei"/>
          <w:b/>
          <w:color w:val="000000"/>
          <w:sz w:val="28"/>
        </w:rPr>
        <w:t xml:space="preserve"> </w:t>
      </w:r>
    </w:p>
    <w:tbl>
      <w:tblPr>
        <w:tblStyle w:val="2"/>
        <w:tblW w:w="0" w:type="auto"/>
        <w:tblInd w:w="3" w:type="dxa"/>
        <w:tblLayout w:type="fixed"/>
        <w:tblCellMar>
          <w:top w:w="0" w:type="dxa"/>
          <w:left w:w="108" w:type="dxa"/>
          <w:bottom w:w="0" w:type="dxa"/>
          <w:right w:w="108" w:type="dxa"/>
        </w:tblCellMar>
      </w:tblPr>
      <w:tblGrid>
        <w:gridCol w:w="1332"/>
        <w:gridCol w:w="692"/>
        <w:gridCol w:w="3256"/>
        <w:gridCol w:w="590"/>
        <w:gridCol w:w="586"/>
        <w:gridCol w:w="590"/>
        <w:gridCol w:w="586"/>
        <w:gridCol w:w="596"/>
        <w:gridCol w:w="664"/>
        <w:gridCol w:w="588"/>
        <w:gridCol w:w="588"/>
        <w:gridCol w:w="664"/>
        <w:gridCol w:w="590"/>
        <w:gridCol w:w="596"/>
        <w:gridCol w:w="666"/>
        <w:gridCol w:w="586"/>
        <w:gridCol w:w="574"/>
        <w:gridCol w:w="574"/>
        <w:gridCol w:w="590"/>
        <w:gridCol w:w="572"/>
        <w:gridCol w:w="732"/>
        <w:gridCol w:w="644"/>
        <w:gridCol w:w="572"/>
        <w:gridCol w:w="578"/>
        <w:gridCol w:w="586"/>
        <w:gridCol w:w="640"/>
        <w:gridCol w:w="732"/>
        <w:gridCol w:w="1188"/>
      </w:tblGrid>
      <w:tr w14:paraId="76459A70">
        <w:tblPrEx>
          <w:tblCellMar>
            <w:top w:w="0" w:type="dxa"/>
            <w:left w:w="108" w:type="dxa"/>
            <w:bottom w:w="0" w:type="dxa"/>
            <w:right w:w="108" w:type="dxa"/>
          </w:tblCellMar>
        </w:tblPrEx>
        <w:trPr>
          <w:trHeight w:val="334" w:hRule="exact"/>
        </w:trPr>
        <w:tc>
          <w:tcPr>
            <w:tcW w:w="5280" w:type="dxa"/>
            <w:gridSpan w:val="3"/>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62C7FCD9">
            <w:pPr>
              <w:widowControl/>
              <w:autoSpaceDE w:val="0"/>
              <w:autoSpaceDN w:val="0"/>
              <w:spacing w:before="270" w:after="0" w:line="120" w:lineRule="exact"/>
              <w:ind w:left="0" w:right="0" w:firstLine="0"/>
              <w:jc w:val="center"/>
            </w:pPr>
            <w:r>
              <w:rPr>
                <w:rFonts w:ascii="W4KeyZcg+SimSun" w:hAnsi="W4KeyZcg+SimSun" w:eastAsia="W4KeyZcg+SimSun"/>
                <w:b/>
                <w:color w:val="000000"/>
                <w:sz w:val="12"/>
              </w:rPr>
              <w:t>工作内容</w:t>
            </w:r>
            <w:r>
              <w:rPr>
                <w:rFonts w:ascii="EVNo8Oxx+SimSun" w:hAnsi="EVNo8Oxx+SimSun" w:eastAsia="EVNo8Oxx+SimSun"/>
                <w:b/>
                <w:color w:val="000000"/>
                <w:sz w:val="12"/>
              </w:rPr>
              <w:t xml:space="preserve"> </w:t>
            </w:r>
          </w:p>
        </w:tc>
        <w:tc>
          <w:tcPr>
            <w:tcW w:w="2948" w:type="dxa"/>
            <w:gridSpan w:val="5"/>
            <w:tcBorders>
              <w:top w:val="single" w:color="000000" w:sz="4" w:space="0"/>
              <w:left w:val="single" w:color="000000" w:sz="4" w:space="0"/>
              <w:bottom w:val="single" w:color="000000" w:sz="4" w:space="0"/>
              <w:right w:val="single" w:color="000000" w:sz="2" w:space="0"/>
            </w:tcBorders>
            <w:tcMar>
              <w:left w:w="0" w:type="dxa"/>
              <w:right w:w="0" w:type="dxa"/>
            </w:tcMar>
          </w:tcPr>
          <w:p w14:paraId="05BF297D">
            <w:pPr>
              <w:widowControl/>
              <w:autoSpaceDE w:val="0"/>
              <w:autoSpaceDN w:val="0"/>
              <w:spacing w:before="100" w:after="0" w:line="126" w:lineRule="exact"/>
              <w:ind w:left="0" w:right="0" w:firstLine="0"/>
              <w:jc w:val="center"/>
            </w:pPr>
            <w:r>
              <w:rPr>
                <w:rFonts w:ascii="3hTsnjZH+DengXian" w:hAnsi="3hTsnjZH+DengXian" w:eastAsia="3hTsnjZH+DengXian"/>
                <w:color w:val="000000"/>
                <w:sz w:val="12"/>
              </w:rPr>
              <w:t>各年度计划工作量及资金测算</w:t>
            </w:r>
            <w:r>
              <w:rPr>
                <w:rFonts w:ascii="KlaMldpO+DengXian" w:hAnsi="KlaMldpO+DengXian" w:eastAsia="KlaMldpO+DengXian"/>
                <w:color w:val="000000"/>
                <w:sz w:val="12"/>
              </w:rPr>
              <w:t xml:space="preserve"> </w:t>
            </w:r>
          </w:p>
        </w:tc>
        <w:tc>
          <w:tcPr>
            <w:tcW w:w="664"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6937836F">
            <w:pPr>
              <w:widowControl/>
              <w:autoSpaceDE w:val="0"/>
              <w:autoSpaceDN w:val="0"/>
              <w:spacing w:before="268" w:after="0" w:line="126" w:lineRule="exact"/>
              <w:ind w:left="0" w:right="0" w:firstLine="0"/>
              <w:jc w:val="center"/>
            </w:pPr>
            <w:r>
              <w:rPr>
                <w:rFonts w:ascii="3hTsnjZH+DengXian" w:hAnsi="3hTsnjZH+DengXian" w:eastAsia="3hTsnjZH+DengXian"/>
                <w:color w:val="000000"/>
                <w:sz w:val="12"/>
              </w:rPr>
              <w:t>合计</w:t>
            </w:r>
            <w:r>
              <w:rPr>
                <w:rFonts w:ascii="KlaMldpO+DengXian" w:hAnsi="KlaMldpO+DengXian" w:eastAsia="KlaMldpO+DengXian"/>
                <w:color w:val="000000"/>
                <w:sz w:val="12"/>
              </w:rPr>
              <w:t xml:space="preserve"> </w:t>
            </w:r>
          </w:p>
        </w:tc>
        <w:tc>
          <w:tcPr>
            <w:tcW w:w="3026" w:type="dxa"/>
            <w:gridSpan w:val="5"/>
            <w:tcBorders>
              <w:top w:val="single" w:color="000000" w:sz="4" w:space="0"/>
              <w:left w:val="single" w:color="000000" w:sz="4" w:space="0"/>
              <w:bottom w:val="single" w:color="000000" w:sz="4" w:space="0"/>
              <w:right w:val="single" w:color="000000" w:sz="4" w:space="0"/>
            </w:tcBorders>
            <w:tcMar>
              <w:left w:w="0" w:type="dxa"/>
              <w:right w:w="0" w:type="dxa"/>
            </w:tcMar>
          </w:tcPr>
          <w:p w14:paraId="72FA387C">
            <w:pPr>
              <w:widowControl/>
              <w:autoSpaceDE w:val="0"/>
              <w:autoSpaceDN w:val="0"/>
              <w:spacing w:before="100" w:after="0" w:line="126" w:lineRule="exact"/>
              <w:ind w:left="0" w:right="0" w:firstLine="0"/>
              <w:jc w:val="center"/>
            </w:pPr>
            <w:r>
              <w:rPr>
                <w:rFonts w:ascii="3hTsnjZH+DengXian" w:hAnsi="3hTsnjZH+DengXian" w:eastAsia="3hTsnjZH+DengXian"/>
                <w:color w:val="000000"/>
                <w:sz w:val="12"/>
              </w:rPr>
              <w:t>管辖区域</w:t>
            </w:r>
            <w:r>
              <w:rPr>
                <w:rFonts w:ascii="KlaMldpO+DengXian" w:hAnsi="KlaMldpO+DengXian" w:eastAsia="KlaMldpO+DengXian"/>
                <w:color w:val="000000"/>
                <w:sz w:val="12"/>
              </w:rPr>
              <w:t xml:space="preserve"> </w:t>
            </w:r>
          </w:p>
        </w:tc>
        <w:tc>
          <w:tcPr>
            <w:tcW w:w="66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08B55D1">
            <w:pPr>
              <w:widowControl/>
              <w:autoSpaceDE w:val="0"/>
              <w:autoSpaceDN w:val="0"/>
              <w:spacing w:before="268" w:after="0" w:line="126" w:lineRule="exact"/>
              <w:ind w:left="0" w:right="0" w:firstLine="0"/>
              <w:jc w:val="center"/>
            </w:pPr>
            <w:r>
              <w:rPr>
                <w:rFonts w:ascii="3hTsnjZH+DengXian" w:hAnsi="3hTsnjZH+DengXian" w:eastAsia="3hTsnjZH+DengXian"/>
                <w:color w:val="000000"/>
                <w:sz w:val="12"/>
              </w:rPr>
              <w:t>小计</w:t>
            </w:r>
            <w:r>
              <w:rPr>
                <w:rFonts w:ascii="KlaMldpO+DengXian" w:hAnsi="KlaMldpO+DengXian" w:eastAsia="KlaMldpO+DengXian"/>
                <w:color w:val="000000"/>
                <w:sz w:val="12"/>
              </w:rPr>
              <w:t xml:space="preserve"> </w:t>
            </w:r>
          </w:p>
        </w:tc>
        <w:tc>
          <w:tcPr>
            <w:tcW w:w="2896" w:type="dxa"/>
            <w:gridSpan w:val="5"/>
            <w:tcBorders>
              <w:top w:val="single" w:color="000000" w:sz="4" w:space="0"/>
              <w:left w:val="single" w:color="000000" w:sz="4" w:space="0"/>
              <w:bottom w:val="single" w:color="000000" w:sz="4" w:space="0"/>
              <w:right w:val="single" w:color="000000" w:sz="4" w:space="0"/>
            </w:tcBorders>
            <w:tcMar>
              <w:left w:w="0" w:type="dxa"/>
              <w:right w:w="0" w:type="dxa"/>
            </w:tcMar>
          </w:tcPr>
          <w:p w14:paraId="3379C818">
            <w:pPr>
              <w:widowControl/>
              <w:autoSpaceDE w:val="0"/>
              <w:autoSpaceDN w:val="0"/>
              <w:spacing w:before="100" w:after="0" w:line="126" w:lineRule="exact"/>
              <w:ind w:left="0" w:right="0" w:firstLine="0"/>
              <w:jc w:val="center"/>
            </w:pPr>
            <w:r>
              <w:rPr>
                <w:rFonts w:ascii="3hTsnjZH+DengXian" w:hAnsi="3hTsnjZH+DengXian" w:eastAsia="3hTsnjZH+DengXian"/>
                <w:color w:val="000000"/>
                <w:sz w:val="12"/>
              </w:rPr>
              <w:t>托管经开区</w:t>
            </w:r>
            <w:r>
              <w:rPr>
                <w:rFonts w:ascii="KlaMldpO+DengXian" w:hAnsi="KlaMldpO+DengXian" w:eastAsia="KlaMldpO+DengXian"/>
                <w:color w:val="000000"/>
                <w:sz w:val="12"/>
              </w:rPr>
              <w:t xml:space="preserve"> </w:t>
            </w:r>
          </w:p>
        </w:tc>
        <w:tc>
          <w:tcPr>
            <w:tcW w:w="7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9A462E2">
            <w:pPr>
              <w:widowControl/>
              <w:autoSpaceDE w:val="0"/>
              <w:autoSpaceDN w:val="0"/>
              <w:spacing w:before="268" w:after="0" w:line="126" w:lineRule="exact"/>
              <w:ind w:left="0" w:right="0" w:firstLine="0"/>
              <w:jc w:val="center"/>
            </w:pPr>
            <w:r>
              <w:rPr>
                <w:rFonts w:ascii="3hTsnjZH+DengXian" w:hAnsi="3hTsnjZH+DengXian" w:eastAsia="3hTsnjZH+DengXian"/>
                <w:color w:val="000000"/>
                <w:sz w:val="12"/>
              </w:rPr>
              <w:t>小计</w:t>
            </w:r>
            <w:r>
              <w:rPr>
                <w:rFonts w:ascii="KlaMldpO+DengXian" w:hAnsi="KlaMldpO+DengXian" w:eastAsia="KlaMldpO+DengXian"/>
                <w:color w:val="000000"/>
                <w:sz w:val="12"/>
              </w:rPr>
              <w:t xml:space="preserve"> </w:t>
            </w:r>
          </w:p>
        </w:tc>
        <w:tc>
          <w:tcPr>
            <w:tcW w:w="3020" w:type="dxa"/>
            <w:gridSpan w:val="5"/>
            <w:tcBorders>
              <w:top w:val="single" w:color="000000" w:sz="4" w:space="0"/>
              <w:left w:val="single" w:color="000000" w:sz="4" w:space="0"/>
              <w:bottom w:val="single" w:color="000000" w:sz="4" w:space="0"/>
              <w:right w:val="single" w:color="000000" w:sz="4" w:space="0"/>
            </w:tcBorders>
            <w:tcMar>
              <w:left w:w="0" w:type="dxa"/>
              <w:right w:w="0" w:type="dxa"/>
            </w:tcMar>
          </w:tcPr>
          <w:p w14:paraId="14E9165E">
            <w:pPr>
              <w:widowControl/>
              <w:autoSpaceDE w:val="0"/>
              <w:autoSpaceDN w:val="0"/>
              <w:spacing w:before="100" w:after="0" w:line="126" w:lineRule="exact"/>
              <w:ind w:left="0" w:right="0" w:firstLine="0"/>
              <w:jc w:val="center"/>
            </w:pPr>
            <w:r>
              <w:rPr>
                <w:rFonts w:ascii="3hTsnjZH+DengXian" w:hAnsi="3hTsnjZH+DengXian" w:eastAsia="3hTsnjZH+DengXian"/>
                <w:color w:val="000000"/>
                <w:sz w:val="12"/>
              </w:rPr>
              <w:t>托管空港区</w:t>
            </w:r>
            <w:r>
              <w:rPr>
                <w:rFonts w:ascii="KlaMldpO+DengXian" w:hAnsi="KlaMldpO+DengXian" w:eastAsia="KlaMldpO+DengXian"/>
                <w:color w:val="000000"/>
                <w:sz w:val="12"/>
              </w:rPr>
              <w:t xml:space="preserve"> </w:t>
            </w:r>
          </w:p>
        </w:tc>
        <w:tc>
          <w:tcPr>
            <w:tcW w:w="7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0C65B56">
            <w:pPr>
              <w:widowControl/>
              <w:autoSpaceDE w:val="0"/>
              <w:autoSpaceDN w:val="0"/>
              <w:spacing w:before="268" w:after="0" w:line="126" w:lineRule="exact"/>
              <w:ind w:left="0" w:right="0" w:firstLine="0"/>
              <w:jc w:val="center"/>
            </w:pPr>
            <w:r>
              <w:rPr>
                <w:rFonts w:ascii="3hTsnjZH+DengXian" w:hAnsi="3hTsnjZH+DengXian" w:eastAsia="3hTsnjZH+DengXian"/>
                <w:color w:val="000000"/>
                <w:sz w:val="12"/>
              </w:rPr>
              <w:t>小计</w:t>
            </w:r>
            <w:r>
              <w:rPr>
                <w:rFonts w:ascii="KlaMldpO+DengXian" w:hAnsi="KlaMldpO+DengXian" w:eastAsia="KlaMldpO+DengXian"/>
                <w:color w:val="000000"/>
                <w:sz w:val="12"/>
              </w:rPr>
              <w:t xml:space="preserve"> </w:t>
            </w:r>
          </w:p>
        </w:tc>
        <w:tc>
          <w:tcPr>
            <w:tcW w:w="118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D7C1249">
            <w:pPr>
              <w:widowControl/>
              <w:autoSpaceDE w:val="0"/>
              <w:autoSpaceDN w:val="0"/>
              <w:spacing w:before="270" w:after="0" w:line="120" w:lineRule="exact"/>
              <w:ind w:left="0" w:right="0" w:firstLine="0"/>
              <w:jc w:val="center"/>
            </w:pPr>
            <w:r>
              <w:rPr>
                <w:rFonts w:ascii="W4KeyZcg+SimSun" w:hAnsi="W4KeyZcg+SimSun" w:eastAsia="W4KeyZcg+SimSun"/>
                <w:b/>
                <w:color w:val="000000"/>
                <w:sz w:val="12"/>
              </w:rPr>
              <w:t>备注</w:t>
            </w:r>
            <w:r>
              <w:rPr>
                <w:rFonts w:ascii="EVNo8Oxx+SimSun" w:hAnsi="EVNo8Oxx+SimSun" w:eastAsia="EVNo8Oxx+SimSun"/>
                <w:b/>
                <w:color w:val="000000"/>
                <w:sz w:val="12"/>
              </w:rPr>
              <w:t xml:space="preserve"> </w:t>
            </w:r>
          </w:p>
        </w:tc>
      </w:tr>
      <w:tr w14:paraId="249F3399">
        <w:tblPrEx>
          <w:tblCellMar>
            <w:top w:w="0" w:type="dxa"/>
            <w:left w:w="108" w:type="dxa"/>
            <w:bottom w:w="0" w:type="dxa"/>
            <w:right w:w="108" w:type="dxa"/>
          </w:tblCellMar>
        </w:tblPrEx>
        <w:trPr>
          <w:trHeight w:val="336" w:hRule="exact"/>
        </w:trPr>
        <w:tc>
          <w:tcPr>
            <w:tcW w:w="2271" w:type="dxa"/>
            <w:gridSpan w:val="3"/>
            <w:vMerge w:val="continue"/>
            <w:tcBorders>
              <w:top w:val="single" w:color="000000" w:sz="4" w:space="0"/>
              <w:left w:val="single" w:color="000000" w:sz="2" w:space="0"/>
              <w:bottom w:val="single" w:color="000000" w:sz="4" w:space="0"/>
              <w:right w:val="single" w:color="000000" w:sz="4" w:space="0"/>
            </w:tcBorders>
          </w:tcPr>
          <w:p w14:paraId="3DF33E1F"/>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2B2D501">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EF01FA">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2022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3600E6">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57BC0B">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2024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2934C4F1">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2025 </w:t>
            </w:r>
          </w:p>
        </w:tc>
        <w:tc>
          <w:tcPr>
            <w:tcW w:w="757" w:type="dxa"/>
            <w:vMerge w:val="continue"/>
            <w:tcBorders>
              <w:top w:val="single" w:color="000000" w:sz="4" w:space="0"/>
              <w:left w:val="single" w:color="000000" w:sz="2" w:space="0"/>
              <w:bottom w:val="single" w:color="000000" w:sz="4" w:space="0"/>
              <w:right w:val="single" w:color="000000" w:sz="4" w:space="0"/>
            </w:tcBorders>
          </w:tcPr>
          <w:p w14:paraId="1110DB30"/>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D220A0">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F9232B">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2022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AA26CB">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2023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229D6CC">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2024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2B773DCA">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2025 </w:t>
            </w:r>
          </w:p>
        </w:tc>
        <w:tc>
          <w:tcPr>
            <w:tcW w:w="757" w:type="dxa"/>
            <w:vMerge w:val="continue"/>
            <w:tcBorders>
              <w:top w:val="single" w:color="000000" w:sz="4" w:space="0"/>
              <w:left w:val="single" w:color="000000" w:sz="4" w:space="0"/>
              <w:bottom w:val="single" w:color="000000" w:sz="4" w:space="0"/>
              <w:right w:val="single" w:color="000000" w:sz="4" w:space="0"/>
            </w:tcBorders>
          </w:tcPr>
          <w:p w14:paraId="0F16A456"/>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4C06EBB3">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09AC30EB">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2022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26CF45">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2023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12C2AB5">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2024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4936EA1">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2025 </w:t>
            </w:r>
          </w:p>
        </w:tc>
        <w:tc>
          <w:tcPr>
            <w:tcW w:w="757" w:type="dxa"/>
            <w:vMerge w:val="continue"/>
            <w:tcBorders>
              <w:top w:val="single" w:color="000000" w:sz="4" w:space="0"/>
              <w:left w:val="single" w:color="000000" w:sz="4" w:space="0"/>
              <w:bottom w:val="single" w:color="000000" w:sz="4" w:space="0"/>
              <w:right w:val="single" w:color="000000" w:sz="4" w:space="0"/>
            </w:tcBorders>
          </w:tcPr>
          <w:p w14:paraId="4DA74057"/>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14A7B4">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2021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E0D962">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2022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70A2C9">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129CB2">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2024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EF7FE5">
            <w:pPr>
              <w:widowControl/>
              <w:autoSpaceDE w:val="0"/>
              <w:autoSpaceDN w:val="0"/>
              <w:spacing w:before="102" w:after="0" w:line="126" w:lineRule="exact"/>
              <w:ind w:left="0" w:right="0" w:firstLine="0"/>
              <w:jc w:val="center"/>
            </w:pPr>
            <w:r>
              <w:rPr>
                <w:rFonts w:ascii="KlaMldpO+DengXian" w:hAnsi="KlaMldpO+DengXian" w:eastAsia="KlaMldpO+DengXian"/>
                <w:color w:val="000000"/>
                <w:sz w:val="12"/>
              </w:rPr>
              <w:t xml:space="preserve">2025 </w:t>
            </w:r>
          </w:p>
        </w:tc>
        <w:tc>
          <w:tcPr>
            <w:tcW w:w="757" w:type="dxa"/>
            <w:vMerge w:val="continue"/>
            <w:tcBorders>
              <w:top w:val="single" w:color="000000" w:sz="4" w:space="0"/>
              <w:left w:val="single" w:color="000000" w:sz="4" w:space="0"/>
              <w:bottom w:val="single" w:color="000000" w:sz="4" w:space="0"/>
              <w:right w:val="single" w:color="000000" w:sz="4" w:space="0"/>
            </w:tcBorders>
          </w:tcPr>
          <w:p w14:paraId="20DA8F8C"/>
        </w:tc>
        <w:tc>
          <w:tcPr>
            <w:tcW w:w="757" w:type="dxa"/>
            <w:vMerge w:val="continue"/>
            <w:tcBorders>
              <w:top w:val="single" w:color="000000" w:sz="4" w:space="0"/>
              <w:left w:val="single" w:color="000000" w:sz="4" w:space="0"/>
              <w:bottom w:val="single" w:color="000000" w:sz="4" w:space="0"/>
              <w:right w:val="single" w:color="000000" w:sz="4" w:space="0"/>
            </w:tcBorders>
          </w:tcPr>
          <w:p w14:paraId="44565F93"/>
        </w:tc>
      </w:tr>
      <w:tr w14:paraId="70F576BD">
        <w:tblPrEx>
          <w:tblCellMar>
            <w:top w:w="0" w:type="dxa"/>
            <w:left w:w="108" w:type="dxa"/>
            <w:bottom w:w="0" w:type="dxa"/>
            <w:right w:w="108" w:type="dxa"/>
          </w:tblCellMar>
        </w:tblPrEx>
        <w:trPr>
          <w:trHeight w:val="662" w:hRule="exact"/>
        </w:trPr>
        <w:tc>
          <w:tcPr>
            <w:tcW w:w="1332"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5DC40706">
            <w:pPr>
              <w:widowControl/>
              <w:autoSpaceDE w:val="0"/>
              <w:autoSpaceDN w:val="0"/>
              <w:spacing w:before="1606" w:after="0" w:line="120" w:lineRule="exact"/>
              <w:ind w:left="0" w:right="0" w:firstLine="0"/>
              <w:jc w:val="center"/>
            </w:pPr>
            <w:r>
              <w:rPr>
                <w:rFonts w:ascii="W4KeyZcg+SimSun" w:hAnsi="W4KeyZcg+SimSun" w:eastAsia="W4KeyZcg+SimSun"/>
                <w:b/>
                <w:color w:val="000000"/>
                <w:sz w:val="12"/>
              </w:rPr>
              <w:t>地质灾害隐患识别与</w:t>
            </w:r>
          </w:p>
          <w:p w14:paraId="4CBF3AF8">
            <w:pPr>
              <w:widowControl/>
              <w:autoSpaceDE w:val="0"/>
              <w:autoSpaceDN w:val="0"/>
              <w:spacing w:before="206" w:after="0" w:line="120" w:lineRule="exact"/>
              <w:ind w:left="0" w:right="0" w:firstLine="0"/>
              <w:jc w:val="center"/>
            </w:pPr>
            <w:r>
              <w:rPr>
                <w:rFonts w:ascii="W4KeyZcg+SimSun" w:hAnsi="W4KeyZcg+SimSun" w:eastAsia="W4KeyZcg+SimSun"/>
                <w:b/>
                <w:color w:val="000000"/>
                <w:sz w:val="12"/>
              </w:rPr>
              <w:t>风险调查</w:t>
            </w:r>
            <w:r>
              <w:rPr>
                <w:rFonts w:ascii="EVNo8Oxx+SimSun" w:hAnsi="EVNo8Oxx+SimSun" w:eastAsia="EVNo8Oxx+SimSun"/>
                <w:b/>
                <w:color w:val="000000"/>
                <w:sz w:val="12"/>
              </w:rPr>
              <w:t xml:space="preserve"> </w:t>
            </w:r>
          </w:p>
        </w:tc>
        <w:tc>
          <w:tcPr>
            <w:tcW w:w="39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5556D0C">
            <w:pPr>
              <w:widowControl/>
              <w:autoSpaceDE w:val="0"/>
              <w:autoSpaceDN w:val="0"/>
              <w:spacing w:before="266" w:after="0" w:line="120" w:lineRule="exact"/>
              <w:ind w:left="0" w:right="0" w:firstLine="0"/>
              <w:jc w:val="center"/>
            </w:pPr>
            <w:r>
              <w:rPr>
                <w:rFonts w:ascii="W4KeyZcg+SimSun" w:hAnsi="W4KeyZcg+SimSun" w:eastAsia="W4KeyZcg+SimSun"/>
                <w:color w:val="000000"/>
                <w:sz w:val="12"/>
              </w:rPr>
              <w:t>调查评价或隐患核查排查（万元）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5DEF2">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B3FD47">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1781C5">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51F2D">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330586A6">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256AC15A">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0E14BB">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40CA20">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8B5919">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516F0DA">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45FF877D">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EB71C2"/>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44BCA7AA">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3D6C5364">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6D27A3">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5C789B8">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49647361">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4D0439"/>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A6A79">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EB63CC">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CC1537">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BF381">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8B5613">
            <w:pPr>
              <w:widowControl/>
              <w:autoSpaceDE w:val="0"/>
              <w:autoSpaceDN w:val="0"/>
              <w:spacing w:before="264"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8591B5"/>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BB9C79">
            <w:pPr>
              <w:widowControl/>
              <w:autoSpaceDE w:val="0"/>
              <w:autoSpaceDN w:val="0"/>
              <w:spacing w:before="106" w:after="0" w:line="120" w:lineRule="exact"/>
              <w:ind w:left="0" w:right="0" w:firstLine="0"/>
              <w:jc w:val="center"/>
            </w:pPr>
            <w:r>
              <w:rPr>
                <w:rFonts w:ascii="W4KeyZcg+SimSun" w:hAnsi="W4KeyZcg+SimSun" w:eastAsia="W4KeyZcg+SimSun"/>
                <w:color w:val="000000"/>
                <w:sz w:val="12"/>
              </w:rPr>
              <w:t>此项工作包含在驻</w:t>
            </w:r>
          </w:p>
          <w:p w14:paraId="0E47BF6E">
            <w:pPr>
              <w:widowControl/>
              <w:autoSpaceDE w:val="0"/>
              <w:autoSpaceDN w:val="0"/>
              <w:spacing w:before="204" w:after="0" w:line="120" w:lineRule="exact"/>
              <w:ind w:left="0" w:right="0" w:firstLine="0"/>
              <w:jc w:val="center"/>
            </w:pPr>
            <w:r>
              <w:rPr>
                <w:rFonts w:ascii="W4KeyZcg+SimSun" w:hAnsi="W4KeyZcg+SimSun" w:eastAsia="W4KeyZcg+SimSun"/>
                <w:color w:val="000000"/>
                <w:sz w:val="12"/>
              </w:rPr>
              <w:t>县联乡工作内</w:t>
            </w:r>
            <w:r>
              <w:rPr>
                <w:rFonts w:ascii="EVNo8Oxx+SimSun" w:hAnsi="EVNo8Oxx+SimSun" w:eastAsia="EVNo8Oxx+SimSun"/>
                <w:color w:val="000000"/>
                <w:sz w:val="12"/>
              </w:rPr>
              <w:t xml:space="preserve"> </w:t>
            </w:r>
          </w:p>
        </w:tc>
      </w:tr>
      <w:tr w14:paraId="629028CE">
        <w:tblPrEx>
          <w:tblCellMar>
            <w:top w:w="0" w:type="dxa"/>
            <w:left w:w="108" w:type="dxa"/>
            <w:bottom w:w="0" w:type="dxa"/>
            <w:right w:w="108" w:type="dxa"/>
          </w:tblCellMar>
        </w:tblPrEx>
        <w:trPr>
          <w:trHeight w:val="338"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2701D9F1"/>
        </w:tc>
        <w:tc>
          <w:tcPr>
            <w:tcW w:w="69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95E28A7">
            <w:pPr>
              <w:widowControl/>
              <w:autoSpaceDE w:val="0"/>
              <w:autoSpaceDN w:val="0"/>
              <w:spacing w:before="106" w:after="0" w:line="120" w:lineRule="exact"/>
              <w:ind w:left="0" w:right="0" w:firstLine="0"/>
              <w:jc w:val="center"/>
            </w:pPr>
            <w:r>
              <w:rPr>
                <w:rFonts w:ascii="W4KeyZcg+SimSun" w:hAnsi="W4KeyZcg+SimSun" w:eastAsia="W4KeyZcg+SimSun"/>
                <w:color w:val="000000"/>
                <w:sz w:val="12"/>
              </w:rPr>
              <w:t>风险调</w:t>
            </w:r>
          </w:p>
          <w:p w14:paraId="2D6CE4D7">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查</w:t>
            </w:r>
            <w:r>
              <w:rPr>
                <w:rFonts w:ascii="EVNo8Oxx+SimSun" w:hAnsi="EVNo8Oxx+SimSun" w:eastAsia="EVNo8Oxx+SimSun"/>
                <w:color w:val="000000"/>
                <w:sz w:val="12"/>
              </w:rPr>
              <w:t xml:space="preserve"> </w:t>
            </w:r>
          </w:p>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CEE941D">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风险调查评价与区划（县</w:t>
            </w:r>
            <w:r>
              <w:rPr>
                <w:rFonts w:ascii="EVNo8Oxx+SimSun" w:hAnsi="EVNo8Oxx+SimSun" w:eastAsia="EVNo8Oxx+SimSun"/>
                <w:color w:val="000000"/>
                <w:sz w:val="12"/>
              </w:rPr>
              <w:t>/</w:t>
            </w:r>
            <w:r>
              <w:rPr>
                <w:rFonts w:ascii="W4KeyZcg+SimSun" w:hAnsi="W4KeyZcg+SimSun" w:eastAsia="W4KeyZcg+SimSun"/>
                <w:color w:val="000000"/>
                <w:sz w:val="12"/>
              </w:rPr>
              <w:t>年）</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9E8AE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2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DAC1A03">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48FF3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7F956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22BCBD62">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6F11E1E0">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2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1C321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7DD034">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C3F23E">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99A2ACE">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3545489C">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ACA695"/>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399F467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53F48853">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033FA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E53E35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CB121AD">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BCDC5"/>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8B070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8AEB82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5A4D1A">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A6BA92">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8B36EE">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123BE34"/>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19E29F"/>
        </w:tc>
      </w:tr>
      <w:tr w14:paraId="3BEA2D73">
        <w:tblPrEx>
          <w:tblCellMar>
            <w:top w:w="0" w:type="dxa"/>
            <w:left w:w="108" w:type="dxa"/>
            <w:bottom w:w="0" w:type="dxa"/>
            <w:right w:w="108" w:type="dxa"/>
          </w:tblCellMar>
        </w:tblPrEx>
        <w:trPr>
          <w:trHeight w:val="334"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1770716F"/>
        </w:tc>
        <w:tc>
          <w:tcPr>
            <w:tcW w:w="757" w:type="dxa"/>
            <w:vMerge w:val="continue"/>
            <w:tcBorders>
              <w:top w:val="single" w:color="000000" w:sz="4" w:space="0"/>
              <w:left w:val="single" w:color="000000" w:sz="4" w:space="0"/>
              <w:bottom w:val="single" w:color="000000" w:sz="4" w:space="0"/>
              <w:right w:val="single" w:color="000000" w:sz="4" w:space="0"/>
            </w:tcBorders>
          </w:tcPr>
          <w:p w14:paraId="1142B9A0"/>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6F6F9A">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风险调查评价与区划（万元）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F0D475">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37.61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3EECBC">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418F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F7B14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479D176D">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598858C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37.61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B76CA">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20.87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EE17E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F57D22">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B5695DC">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66D6E2B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37FC1E">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20.87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0B4BFB4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16.74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70903A95">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D2570D">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C94610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373D16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776BA3">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16.74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50C356">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544C02">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F0C21">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F276A1">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B1514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10F2E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0.00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9F0940">
            <w:pPr>
              <w:widowControl/>
              <w:autoSpaceDE w:val="0"/>
              <w:autoSpaceDN w:val="0"/>
              <w:spacing w:before="102" w:after="0" w:line="120" w:lineRule="exact"/>
              <w:ind w:left="0" w:right="0" w:firstLine="0"/>
              <w:jc w:val="center"/>
            </w:pPr>
            <w:r>
              <w:rPr>
                <w:rFonts w:ascii="W4KeyZcg+SimSun" w:hAnsi="W4KeyZcg+SimSun" w:eastAsia="W4KeyZcg+SimSun"/>
                <w:color w:val="000000"/>
                <w:sz w:val="12"/>
              </w:rPr>
              <w:t>省级统筹资金</w:t>
            </w:r>
            <w:r>
              <w:rPr>
                <w:rFonts w:ascii="EVNo8Oxx+SimSun" w:hAnsi="EVNo8Oxx+SimSun" w:eastAsia="EVNo8Oxx+SimSun"/>
                <w:color w:val="000000"/>
                <w:sz w:val="12"/>
              </w:rPr>
              <w:t xml:space="preserve"> </w:t>
            </w:r>
          </w:p>
        </w:tc>
      </w:tr>
      <w:tr w14:paraId="45F3BDF7">
        <w:tblPrEx>
          <w:tblCellMar>
            <w:top w:w="0" w:type="dxa"/>
            <w:left w:w="108" w:type="dxa"/>
            <w:bottom w:w="0" w:type="dxa"/>
            <w:right w:w="108" w:type="dxa"/>
          </w:tblCellMar>
        </w:tblPrEx>
        <w:trPr>
          <w:trHeight w:val="338"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752BFF78"/>
        </w:tc>
        <w:tc>
          <w:tcPr>
            <w:tcW w:w="692" w:type="dxa"/>
            <w:vMerge w:val="restart"/>
            <w:tcBorders>
              <w:top w:val="single" w:color="000000" w:sz="4" w:space="0"/>
              <w:bottom w:val="single" w:color="000000" w:sz="2" w:space="0"/>
              <w:right w:val="single" w:color="000000" w:sz="4" w:space="0"/>
            </w:tcBorders>
            <w:tcMar>
              <w:left w:w="0" w:type="dxa"/>
              <w:right w:w="0" w:type="dxa"/>
            </w:tcMar>
          </w:tcPr>
          <w:p w14:paraId="5FB02437">
            <w:pPr>
              <w:widowControl/>
              <w:autoSpaceDE w:val="0"/>
              <w:autoSpaceDN w:val="0"/>
              <w:spacing w:before="114" w:after="0" w:line="120" w:lineRule="exact"/>
              <w:ind w:left="0" w:right="0" w:firstLine="0"/>
              <w:jc w:val="center"/>
            </w:pPr>
            <w:r>
              <w:rPr>
                <w:rFonts w:ascii="W4KeyZcg+SimSun" w:hAnsi="W4KeyZcg+SimSun" w:eastAsia="W4KeyZcg+SimSun"/>
                <w:color w:val="000000"/>
                <w:sz w:val="12"/>
              </w:rPr>
              <w:t>隐患综</w:t>
            </w:r>
          </w:p>
          <w:p w14:paraId="29193640">
            <w:pPr>
              <w:widowControl/>
              <w:autoSpaceDE w:val="0"/>
              <w:autoSpaceDN w:val="0"/>
              <w:spacing w:before="204" w:after="0" w:line="120" w:lineRule="exact"/>
              <w:ind w:left="0" w:right="0" w:firstLine="0"/>
              <w:jc w:val="center"/>
            </w:pPr>
            <w:r>
              <w:rPr>
                <w:rFonts w:ascii="W4KeyZcg+SimSun" w:hAnsi="W4KeyZcg+SimSun" w:eastAsia="W4KeyZcg+SimSun"/>
                <w:color w:val="000000"/>
                <w:sz w:val="12"/>
              </w:rPr>
              <w:t>合遥感</w:t>
            </w:r>
          </w:p>
          <w:p w14:paraId="3E0ED5B7">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识别</w:t>
            </w:r>
            <w:r>
              <w:rPr>
                <w:rFonts w:ascii="EVNo8Oxx+SimSun" w:hAnsi="EVNo8Oxx+SimSun" w:eastAsia="EVNo8Oxx+SimSun"/>
                <w:color w:val="000000"/>
                <w:sz w:val="12"/>
              </w:rPr>
              <w:t xml:space="preserve"> </w:t>
            </w:r>
          </w:p>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64FFD3">
            <w:pPr>
              <w:widowControl/>
              <w:autoSpaceDE w:val="0"/>
              <w:autoSpaceDN w:val="0"/>
              <w:spacing w:before="102" w:after="0" w:line="120" w:lineRule="exact"/>
              <w:ind w:left="102" w:right="0" w:firstLine="0"/>
              <w:jc w:val="left"/>
            </w:pPr>
            <w:r>
              <w:rPr>
                <w:rFonts w:ascii="EVNo8Oxx+SimSun" w:hAnsi="EVNo8Oxx+SimSun" w:eastAsia="EVNo8Oxx+SimSun"/>
                <w:color w:val="000000"/>
                <w:sz w:val="12"/>
              </w:rPr>
              <w:t>1:50000</w:t>
            </w:r>
            <w:r>
              <w:rPr>
                <w:rFonts w:ascii="W4KeyZcg+SimSun" w:hAnsi="W4KeyZcg+SimSun" w:eastAsia="W4KeyZcg+SimSun"/>
                <w:color w:val="000000"/>
                <w:sz w:val="12"/>
              </w:rPr>
              <w:t>遥感解译面积（</w:t>
            </w:r>
            <w:r>
              <w:rPr>
                <w:rFonts w:ascii="EVNo8Oxx+SimSun" w:hAnsi="EVNo8Oxx+SimSun" w:eastAsia="EVNo8Oxx+SimSun"/>
                <w:color w:val="000000"/>
                <w:sz w:val="12"/>
              </w:rPr>
              <w:t>km</w:t>
            </w:r>
            <w:r>
              <w:rPr>
                <w:rFonts w:ascii="W4KeyZcg+SimSun" w:hAnsi="W4KeyZcg+SimSun" w:eastAsia="W4KeyZcg+SimSun"/>
                <w:color w:val="000000"/>
                <w:sz w:val="12"/>
              </w:rPr>
              <w:t>²）</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7BFD40">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8D2A8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779835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5CA5B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552.2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1A8664D2">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05606B0D">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552.21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2B7545">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1908D5">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E4C8AC">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8CE36E2">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128.3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56BEA426">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D31934"/>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680A28D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1B5C216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C74E8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2544186">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27.61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944F891">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C541BDC"/>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3FEA9E">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EBAFD5">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B4EB2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1BF58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396.3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24EC9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E0C7DB"/>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9DD658"/>
        </w:tc>
      </w:tr>
      <w:tr w14:paraId="190030DF">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53D4FCCC"/>
        </w:tc>
        <w:tc>
          <w:tcPr>
            <w:tcW w:w="757" w:type="dxa"/>
            <w:vMerge w:val="continue"/>
            <w:tcBorders>
              <w:top w:val="single" w:color="000000" w:sz="4" w:space="0"/>
              <w:bottom w:val="single" w:color="000000" w:sz="2" w:space="0"/>
              <w:right w:val="single" w:color="000000" w:sz="4" w:space="0"/>
            </w:tcBorders>
          </w:tcPr>
          <w:p w14:paraId="3A15E896"/>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ED553">
            <w:pPr>
              <w:widowControl/>
              <w:autoSpaceDE w:val="0"/>
              <w:autoSpaceDN w:val="0"/>
              <w:spacing w:before="90" w:after="0" w:line="130" w:lineRule="exact"/>
              <w:ind w:left="102" w:right="0" w:firstLine="0"/>
              <w:jc w:val="left"/>
            </w:pPr>
            <w:r>
              <w:rPr>
                <w:rFonts w:ascii="EVNo8Oxx+SimSun" w:hAnsi="EVNo8Oxx+SimSun" w:eastAsia="EVNo8Oxx+SimSun"/>
                <w:color w:val="000000"/>
                <w:sz w:val="12"/>
              </w:rPr>
              <w:t>1:10000</w:t>
            </w:r>
            <w:r>
              <w:rPr>
                <w:rFonts w:ascii="W4KeyZcg+SimSun" w:hAnsi="W4KeyZcg+SimSun" w:eastAsia="W4KeyZcg+SimSun"/>
                <w:color w:val="000000"/>
                <w:sz w:val="12"/>
              </w:rPr>
              <w:t>遥感解译面积（</w:t>
            </w:r>
            <w:r>
              <w:rPr>
                <w:rFonts w:ascii="EVNo8Oxx+SimSun" w:hAnsi="EVNo8Oxx+SimSun" w:eastAsia="EVNo8Oxx+SimSun"/>
                <w:color w:val="000000"/>
                <w:sz w:val="12"/>
              </w:rPr>
              <w:t xml:space="preserve">km </w:t>
            </w:r>
            <w:r>
              <w:rPr>
                <w:rFonts w:ascii="EVNo8Oxx+SimSun" w:hAnsi="EVNo8Oxx+SimSun" w:eastAsia="EVNo8Oxx+SimSun"/>
                <w:color w:val="000000"/>
                <w:sz w:val="6"/>
              </w:rPr>
              <w:t>2</w:t>
            </w:r>
            <w:r>
              <w:rPr>
                <w:rFonts w:ascii="W4KeyZcg+SimSun" w:hAnsi="W4KeyZcg+SimSun" w:eastAsia="W4KeyZcg+SimSun"/>
                <w:color w:val="000000"/>
                <w:sz w:val="12"/>
              </w:rPr>
              <w:t>）</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BC6030">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414511">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C3E93B">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89D80">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64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4F4A35B2">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489D4481">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64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472E94">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9E02CC">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697413">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EC6A178">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48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0029B44A">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4DB6A2">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48.00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331C21B0">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1C725DEF">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8B9CCE">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A6DDF9C">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16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DD87691">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D1C707">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16.00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D92FFB">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13F044">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83E163">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DA4643">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ECE419">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F8BC77">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0.00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F44E4C"/>
        </w:tc>
      </w:tr>
      <w:tr w14:paraId="320DD890">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4BF50F6A"/>
        </w:tc>
        <w:tc>
          <w:tcPr>
            <w:tcW w:w="757" w:type="dxa"/>
            <w:vMerge w:val="continue"/>
            <w:tcBorders>
              <w:top w:val="single" w:color="000000" w:sz="4" w:space="0"/>
              <w:bottom w:val="single" w:color="000000" w:sz="2" w:space="0"/>
              <w:right w:val="single" w:color="000000" w:sz="4" w:space="0"/>
            </w:tcBorders>
          </w:tcPr>
          <w:p w14:paraId="5A5205E0"/>
        </w:tc>
        <w:tc>
          <w:tcPr>
            <w:tcW w:w="3256" w:type="dxa"/>
            <w:tcBorders>
              <w:top w:val="single" w:color="000000" w:sz="4" w:space="0"/>
              <w:left w:val="single" w:color="000000" w:sz="4" w:space="0"/>
              <w:bottom w:val="single" w:color="000000" w:sz="2" w:space="0"/>
              <w:right w:val="single" w:color="000000" w:sz="4" w:space="0"/>
            </w:tcBorders>
            <w:tcMar>
              <w:left w:w="0" w:type="dxa"/>
              <w:right w:w="0" w:type="dxa"/>
            </w:tcMar>
          </w:tcPr>
          <w:p w14:paraId="6B6DE4AD">
            <w:pPr>
              <w:widowControl/>
              <w:autoSpaceDE w:val="0"/>
              <w:autoSpaceDN w:val="0"/>
              <w:spacing w:before="100" w:after="0" w:line="120" w:lineRule="exact"/>
              <w:ind w:left="102" w:right="0" w:firstLine="0"/>
              <w:jc w:val="left"/>
            </w:pPr>
            <w:r>
              <w:rPr>
                <w:rFonts w:ascii="W4KeyZcg+SimSun" w:hAnsi="W4KeyZcg+SimSun" w:eastAsia="W4KeyZcg+SimSun"/>
                <w:color w:val="000000"/>
                <w:sz w:val="12"/>
              </w:rPr>
              <w:t>遥感解译资金（万元）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2" w:space="0"/>
              <w:right w:val="single" w:color="000000" w:sz="4" w:space="0"/>
            </w:tcBorders>
            <w:tcMar>
              <w:left w:w="0" w:type="dxa"/>
              <w:right w:w="0" w:type="dxa"/>
            </w:tcMar>
          </w:tcPr>
          <w:p w14:paraId="504E80FF">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2" w:space="0"/>
              <w:right w:val="single" w:color="000000" w:sz="4" w:space="0"/>
            </w:tcBorders>
            <w:tcMar>
              <w:left w:w="0" w:type="dxa"/>
              <w:right w:w="0" w:type="dxa"/>
            </w:tcMar>
          </w:tcPr>
          <w:p w14:paraId="08C66579">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2" w:space="0"/>
              <w:right w:val="single" w:color="000000" w:sz="4" w:space="0"/>
            </w:tcBorders>
            <w:tcMar>
              <w:left w:w="0" w:type="dxa"/>
              <w:right w:w="0" w:type="dxa"/>
            </w:tcMar>
          </w:tcPr>
          <w:p w14:paraId="68B421F7">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2" w:space="0"/>
              <w:right w:val="single" w:color="000000" w:sz="4" w:space="0"/>
            </w:tcBorders>
            <w:tcMar>
              <w:left w:w="0" w:type="dxa"/>
              <w:right w:w="0" w:type="dxa"/>
            </w:tcMar>
          </w:tcPr>
          <w:p w14:paraId="1B3FBB61">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16 </w:t>
            </w:r>
          </w:p>
        </w:tc>
        <w:tc>
          <w:tcPr>
            <w:tcW w:w="596" w:type="dxa"/>
            <w:tcBorders>
              <w:top w:val="single" w:color="000000" w:sz="4" w:space="0"/>
              <w:left w:val="single" w:color="000000" w:sz="4" w:space="0"/>
              <w:bottom w:val="single" w:color="000000" w:sz="2" w:space="0"/>
              <w:right w:val="single" w:color="000000" w:sz="2" w:space="0"/>
            </w:tcBorders>
            <w:tcMar>
              <w:left w:w="0" w:type="dxa"/>
              <w:right w:w="0" w:type="dxa"/>
            </w:tcMar>
          </w:tcPr>
          <w:p w14:paraId="61165EB3">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2" w:space="0"/>
              <w:right w:val="single" w:color="000000" w:sz="4" w:space="0"/>
            </w:tcBorders>
            <w:tcMar>
              <w:left w:w="0" w:type="dxa"/>
              <w:right w:w="0" w:type="dxa"/>
            </w:tcMar>
          </w:tcPr>
          <w:p w14:paraId="5AF9EC22">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16 </w:t>
            </w:r>
          </w:p>
        </w:tc>
        <w:tc>
          <w:tcPr>
            <w:tcW w:w="588" w:type="dxa"/>
            <w:tcBorders>
              <w:top w:val="single" w:color="000000" w:sz="4" w:space="0"/>
              <w:left w:val="single" w:color="000000" w:sz="4" w:space="0"/>
              <w:bottom w:val="single" w:color="000000" w:sz="2" w:space="0"/>
              <w:right w:val="single" w:color="000000" w:sz="4" w:space="0"/>
            </w:tcBorders>
            <w:tcMar>
              <w:left w:w="0" w:type="dxa"/>
              <w:right w:w="0" w:type="dxa"/>
            </w:tcMar>
          </w:tcPr>
          <w:p w14:paraId="4DEC2312">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2" w:space="0"/>
              <w:right w:val="single" w:color="000000" w:sz="4" w:space="0"/>
            </w:tcBorders>
            <w:tcMar>
              <w:left w:w="0" w:type="dxa"/>
              <w:right w:w="0" w:type="dxa"/>
            </w:tcMar>
          </w:tcPr>
          <w:p w14:paraId="2DFC0F4F">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2" w:space="0"/>
              <w:right w:val="single" w:color="000000" w:sz="4" w:space="0"/>
            </w:tcBorders>
            <w:tcMar>
              <w:left w:w="0" w:type="dxa"/>
              <w:right w:w="0" w:type="dxa"/>
            </w:tcMar>
          </w:tcPr>
          <w:p w14:paraId="1D3033A3">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2" w:space="0"/>
              <w:right w:val="single" w:color="000000" w:sz="2" w:space="0"/>
            </w:tcBorders>
            <w:tcMar>
              <w:left w:w="0" w:type="dxa"/>
              <w:right w:w="0" w:type="dxa"/>
            </w:tcMar>
          </w:tcPr>
          <w:p w14:paraId="7325C4B8">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12 </w:t>
            </w:r>
          </w:p>
        </w:tc>
        <w:tc>
          <w:tcPr>
            <w:tcW w:w="596" w:type="dxa"/>
            <w:tcBorders>
              <w:top w:val="single" w:color="000000" w:sz="4" w:space="0"/>
              <w:left w:val="single" w:color="000000" w:sz="2" w:space="0"/>
              <w:bottom w:val="single" w:color="000000" w:sz="2" w:space="0"/>
              <w:right w:val="single" w:color="000000" w:sz="4" w:space="0"/>
            </w:tcBorders>
            <w:tcMar>
              <w:left w:w="0" w:type="dxa"/>
              <w:right w:w="0" w:type="dxa"/>
            </w:tcMar>
          </w:tcPr>
          <w:p w14:paraId="0F035177">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2" w:space="0"/>
              <w:right w:val="single" w:color="000000" w:sz="4" w:space="0"/>
            </w:tcBorders>
            <w:tcMar>
              <w:left w:w="0" w:type="dxa"/>
              <w:right w:w="0" w:type="dxa"/>
            </w:tcMar>
          </w:tcPr>
          <w:p w14:paraId="75873E1B">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12.00 </w:t>
            </w:r>
          </w:p>
        </w:tc>
        <w:tc>
          <w:tcPr>
            <w:tcW w:w="586" w:type="dxa"/>
            <w:tcBorders>
              <w:top w:val="single" w:color="000000" w:sz="4" w:space="0"/>
              <w:left w:val="single" w:color="000000" w:sz="4" w:space="0"/>
              <w:bottom w:val="single" w:color="000000" w:sz="2" w:space="0"/>
              <w:right w:val="single" w:color="000000" w:sz="2" w:space="0"/>
            </w:tcBorders>
            <w:tcMar>
              <w:left w:w="0" w:type="dxa"/>
              <w:right w:w="0" w:type="dxa"/>
            </w:tcMar>
          </w:tcPr>
          <w:p w14:paraId="2C3E60EC">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2" w:space="0"/>
              <w:right w:val="single" w:color="000000" w:sz="4" w:space="0"/>
            </w:tcBorders>
            <w:tcMar>
              <w:left w:w="0" w:type="dxa"/>
              <w:right w:w="0" w:type="dxa"/>
            </w:tcMar>
          </w:tcPr>
          <w:p w14:paraId="2ABE3802">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2" w:space="0"/>
              <w:right w:val="single" w:color="000000" w:sz="4" w:space="0"/>
            </w:tcBorders>
            <w:tcMar>
              <w:left w:w="0" w:type="dxa"/>
              <w:right w:w="0" w:type="dxa"/>
            </w:tcMar>
          </w:tcPr>
          <w:p w14:paraId="00E4CAC8">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2" w:space="0"/>
              <w:right w:val="single" w:color="000000" w:sz="2" w:space="0"/>
            </w:tcBorders>
            <w:tcMar>
              <w:left w:w="0" w:type="dxa"/>
              <w:right w:w="0" w:type="dxa"/>
            </w:tcMar>
          </w:tcPr>
          <w:p w14:paraId="59CBE79F">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4 </w:t>
            </w:r>
          </w:p>
        </w:tc>
        <w:tc>
          <w:tcPr>
            <w:tcW w:w="5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5F2D3BF">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2" w:space="0"/>
              <w:right w:val="single" w:color="000000" w:sz="4" w:space="0"/>
            </w:tcBorders>
            <w:tcMar>
              <w:left w:w="0" w:type="dxa"/>
              <w:right w:w="0" w:type="dxa"/>
            </w:tcMar>
          </w:tcPr>
          <w:p w14:paraId="6236809E">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4.00 </w:t>
            </w:r>
          </w:p>
        </w:tc>
        <w:tc>
          <w:tcPr>
            <w:tcW w:w="644" w:type="dxa"/>
            <w:tcBorders>
              <w:top w:val="single" w:color="000000" w:sz="4" w:space="0"/>
              <w:left w:val="single" w:color="000000" w:sz="4" w:space="0"/>
              <w:bottom w:val="single" w:color="000000" w:sz="2" w:space="0"/>
              <w:right w:val="single" w:color="000000" w:sz="4" w:space="0"/>
            </w:tcBorders>
            <w:tcMar>
              <w:left w:w="0" w:type="dxa"/>
              <w:right w:w="0" w:type="dxa"/>
            </w:tcMar>
          </w:tcPr>
          <w:p w14:paraId="1E760370">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2" w:space="0"/>
              <w:right w:val="single" w:color="000000" w:sz="4" w:space="0"/>
            </w:tcBorders>
            <w:tcMar>
              <w:left w:w="0" w:type="dxa"/>
              <w:right w:w="0" w:type="dxa"/>
            </w:tcMar>
          </w:tcPr>
          <w:p w14:paraId="5C911C61">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2" w:space="0"/>
              <w:right w:val="single" w:color="000000" w:sz="4" w:space="0"/>
            </w:tcBorders>
            <w:tcMar>
              <w:left w:w="0" w:type="dxa"/>
              <w:right w:w="0" w:type="dxa"/>
            </w:tcMar>
          </w:tcPr>
          <w:p w14:paraId="58E887F7">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2" w:space="0"/>
              <w:right w:val="single" w:color="000000" w:sz="4" w:space="0"/>
            </w:tcBorders>
            <w:tcMar>
              <w:left w:w="0" w:type="dxa"/>
              <w:right w:w="0" w:type="dxa"/>
            </w:tcMar>
          </w:tcPr>
          <w:p w14:paraId="1BAE7AA4">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2" w:space="0"/>
              <w:right w:val="single" w:color="000000" w:sz="4" w:space="0"/>
            </w:tcBorders>
            <w:tcMar>
              <w:left w:w="0" w:type="dxa"/>
              <w:right w:w="0" w:type="dxa"/>
            </w:tcMar>
          </w:tcPr>
          <w:p w14:paraId="23C4E2D4">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2" w:space="0"/>
              <w:right w:val="single" w:color="000000" w:sz="4" w:space="0"/>
            </w:tcBorders>
            <w:tcMar>
              <w:left w:w="0" w:type="dxa"/>
              <w:right w:w="0" w:type="dxa"/>
            </w:tcMar>
          </w:tcPr>
          <w:p w14:paraId="2281CEB3">
            <w:pPr>
              <w:widowControl/>
              <w:autoSpaceDE w:val="0"/>
              <w:autoSpaceDN w:val="0"/>
              <w:spacing w:before="98" w:after="0" w:line="126" w:lineRule="exact"/>
              <w:ind w:left="0" w:right="0" w:firstLine="0"/>
              <w:jc w:val="center"/>
            </w:pPr>
            <w:r>
              <w:rPr>
                <w:rFonts w:ascii="MPc2CRl5+DengXian" w:hAnsi="MPc2CRl5+DengXian" w:eastAsia="MPc2CRl5+DengXian"/>
                <w:color w:val="000000"/>
                <w:sz w:val="12"/>
              </w:rPr>
              <w:t xml:space="preserve">0.00 </w:t>
            </w:r>
          </w:p>
        </w:tc>
        <w:tc>
          <w:tcPr>
            <w:tcW w:w="1188" w:type="dxa"/>
            <w:tcBorders>
              <w:top w:val="single" w:color="000000" w:sz="4" w:space="0"/>
              <w:left w:val="single" w:color="000000" w:sz="4" w:space="0"/>
              <w:bottom w:val="single" w:color="000000" w:sz="2" w:space="0"/>
              <w:right w:val="single" w:color="000000" w:sz="4" w:space="0"/>
            </w:tcBorders>
            <w:tcMar>
              <w:left w:w="0" w:type="dxa"/>
              <w:right w:w="0" w:type="dxa"/>
            </w:tcMar>
          </w:tcPr>
          <w:p w14:paraId="64CC916D">
            <w:pPr>
              <w:widowControl/>
              <w:autoSpaceDE w:val="0"/>
              <w:autoSpaceDN w:val="0"/>
              <w:spacing w:before="100" w:after="0" w:line="120" w:lineRule="exact"/>
              <w:ind w:left="0" w:right="0" w:firstLine="0"/>
              <w:jc w:val="center"/>
            </w:pPr>
            <w:r>
              <w:rPr>
                <w:rFonts w:ascii="W4KeyZcg+SimSun" w:hAnsi="W4KeyZcg+SimSun" w:eastAsia="W4KeyZcg+SimSun"/>
                <w:color w:val="000000"/>
                <w:sz w:val="12"/>
              </w:rPr>
              <w:t>省级统筹资金</w:t>
            </w:r>
            <w:r>
              <w:rPr>
                <w:rFonts w:ascii="EVNo8Oxx+SimSun" w:hAnsi="EVNo8Oxx+SimSun" w:eastAsia="EVNo8Oxx+SimSun"/>
                <w:color w:val="000000"/>
                <w:sz w:val="12"/>
              </w:rPr>
              <w:t xml:space="preserve"> </w:t>
            </w:r>
          </w:p>
        </w:tc>
      </w:tr>
      <w:tr w14:paraId="1C5F1F0A">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3EC8F506"/>
        </w:tc>
        <w:tc>
          <w:tcPr>
            <w:tcW w:w="692" w:type="dxa"/>
            <w:vMerge w:val="restart"/>
            <w:tcBorders>
              <w:top w:val="single" w:color="000000" w:sz="2" w:space="0"/>
              <w:left w:val="single" w:color="000000" w:sz="4" w:space="0"/>
              <w:bottom w:val="single" w:color="000000" w:sz="4" w:space="0"/>
              <w:right w:val="single" w:color="000000" w:sz="4" w:space="0"/>
            </w:tcBorders>
            <w:tcMar>
              <w:left w:w="0" w:type="dxa"/>
              <w:right w:w="0" w:type="dxa"/>
            </w:tcMar>
          </w:tcPr>
          <w:p w14:paraId="2935FB0F">
            <w:pPr>
              <w:widowControl/>
              <w:autoSpaceDE w:val="0"/>
              <w:autoSpaceDN w:val="0"/>
              <w:spacing w:before="102" w:after="0" w:line="120" w:lineRule="exact"/>
              <w:ind w:left="0" w:right="0" w:firstLine="0"/>
              <w:jc w:val="center"/>
            </w:pPr>
            <w:r>
              <w:rPr>
                <w:rFonts w:ascii="W4KeyZcg+SimSun" w:hAnsi="W4KeyZcg+SimSun" w:eastAsia="W4KeyZcg+SimSun"/>
                <w:color w:val="000000"/>
                <w:sz w:val="12"/>
              </w:rPr>
              <w:t>专项地</w:t>
            </w:r>
          </w:p>
          <w:p w14:paraId="13B662F5">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质灾害</w:t>
            </w:r>
          </w:p>
          <w:p w14:paraId="31C95B93">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调查</w:t>
            </w:r>
            <w:r>
              <w:rPr>
                <w:rFonts w:ascii="EVNo8Oxx+SimSun" w:hAnsi="EVNo8Oxx+SimSun" w:eastAsia="EVNo8Oxx+SimSun"/>
                <w:color w:val="000000"/>
                <w:sz w:val="12"/>
              </w:rPr>
              <w:t xml:space="preserve"> </w:t>
            </w:r>
          </w:p>
        </w:tc>
        <w:tc>
          <w:tcPr>
            <w:tcW w:w="32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F0F9582">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精细化调查（</w:t>
            </w:r>
            <w:r>
              <w:rPr>
                <w:rFonts w:ascii="EVNo8Oxx+SimSun" w:hAnsi="EVNo8Oxx+SimSun" w:eastAsia="EVNo8Oxx+SimSun"/>
                <w:color w:val="000000"/>
                <w:sz w:val="12"/>
              </w:rPr>
              <w:t>km</w:t>
            </w:r>
            <w:r>
              <w:rPr>
                <w:rFonts w:ascii="W4KeyZcg+SimSun" w:hAnsi="W4KeyZcg+SimSun" w:eastAsia="W4KeyZcg+SimSun"/>
                <w:color w:val="000000"/>
                <w:sz w:val="12"/>
              </w:rPr>
              <w:t>²）</w:t>
            </w:r>
            <w:r>
              <w:rPr>
                <w:rFonts w:ascii="EVNo8Oxx+SimSun" w:hAnsi="EVNo8Oxx+SimSun" w:eastAsia="EVNo8Oxx+SimSun"/>
                <w:color w:val="000000"/>
                <w:sz w:val="12"/>
              </w:rPr>
              <w:t xml:space="preserve"> </w:t>
            </w:r>
          </w:p>
        </w:tc>
        <w:tc>
          <w:tcPr>
            <w:tcW w:w="5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08145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2" w:space="0"/>
              <w:left w:val="single" w:color="000000" w:sz="4" w:space="0"/>
              <w:bottom w:val="single" w:color="000000" w:sz="4" w:space="0"/>
              <w:right w:val="single" w:color="000000" w:sz="4" w:space="0"/>
            </w:tcBorders>
            <w:tcMar>
              <w:left w:w="0" w:type="dxa"/>
              <w:right w:w="0" w:type="dxa"/>
            </w:tcMar>
          </w:tcPr>
          <w:p w14:paraId="69EE8C9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69B25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2" w:space="0"/>
              <w:left w:val="single" w:color="000000" w:sz="4" w:space="0"/>
              <w:bottom w:val="single" w:color="000000" w:sz="4" w:space="0"/>
              <w:right w:val="single" w:color="000000" w:sz="4" w:space="0"/>
            </w:tcBorders>
            <w:tcMar>
              <w:left w:w="0" w:type="dxa"/>
              <w:right w:w="0" w:type="dxa"/>
            </w:tcMar>
          </w:tcPr>
          <w:p w14:paraId="2E1B98E4">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552.2 </w:t>
            </w:r>
          </w:p>
        </w:tc>
        <w:tc>
          <w:tcPr>
            <w:tcW w:w="596" w:type="dxa"/>
            <w:tcBorders>
              <w:top w:val="single" w:color="000000" w:sz="2" w:space="0"/>
              <w:left w:val="single" w:color="000000" w:sz="4" w:space="0"/>
              <w:bottom w:val="single" w:color="000000" w:sz="4" w:space="0"/>
              <w:right w:val="single" w:color="000000" w:sz="2" w:space="0"/>
            </w:tcBorders>
            <w:tcMar>
              <w:left w:w="0" w:type="dxa"/>
              <w:right w:w="0" w:type="dxa"/>
            </w:tcMar>
          </w:tcPr>
          <w:p w14:paraId="64C731A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2" w:space="0"/>
              <w:left w:val="single" w:color="000000" w:sz="2" w:space="0"/>
              <w:bottom w:val="single" w:color="000000" w:sz="4" w:space="0"/>
              <w:right w:val="single" w:color="000000" w:sz="4" w:space="0"/>
            </w:tcBorders>
            <w:tcMar>
              <w:left w:w="0" w:type="dxa"/>
              <w:right w:w="0" w:type="dxa"/>
            </w:tcMar>
          </w:tcPr>
          <w:p w14:paraId="7D861960">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552.21 </w:t>
            </w:r>
          </w:p>
        </w:tc>
        <w:tc>
          <w:tcPr>
            <w:tcW w:w="58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4CB2F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E6521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2" w:space="0"/>
              <w:left w:val="single" w:color="000000" w:sz="4" w:space="0"/>
              <w:bottom w:val="single" w:color="000000" w:sz="4" w:space="0"/>
              <w:right w:val="single" w:color="000000" w:sz="4" w:space="0"/>
            </w:tcBorders>
            <w:tcMar>
              <w:left w:w="0" w:type="dxa"/>
              <w:right w:w="0" w:type="dxa"/>
            </w:tcMar>
          </w:tcPr>
          <w:p w14:paraId="3822D520">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2" w:space="0"/>
              <w:left w:val="single" w:color="000000" w:sz="4" w:space="0"/>
              <w:bottom w:val="single" w:color="000000" w:sz="4" w:space="0"/>
              <w:right w:val="single" w:color="000000" w:sz="2" w:space="0"/>
            </w:tcBorders>
            <w:tcMar>
              <w:left w:w="0" w:type="dxa"/>
              <w:right w:w="0" w:type="dxa"/>
            </w:tcMar>
          </w:tcPr>
          <w:p w14:paraId="7C7874F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128.3 </w:t>
            </w:r>
          </w:p>
        </w:tc>
        <w:tc>
          <w:tcPr>
            <w:tcW w:w="596" w:type="dxa"/>
            <w:tcBorders>
              <w:top w:val="single" w:color="000000" w:sz="2" w:space="0"/>
              <w:left w:val="single" w:color="000000" w:sz="2" w:space="0"/>
              <w:bottom w:val="single" w:color="000000" w:sz="4" w:space="0"/>
              <w:right w:val="single" w:color="000000" w:sz="4" w:space="0"/>
            </w:tcBorders>
            <w:tcMar>
              <w:left w:w="0" w:type="dxa"/>
              <w:right w:w="0" w:type="dxa"/>
            </w:tcMar>
          </w:tcPr>
          <w:p w14:paraId="447D7EE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2" w:space="0"/>
              <w:left w:val="single" w:color="000000" w:sz="4" w:space="0"/>
              <w:bottom w:val="single" w:color="000000" w:sz="4" w:space="0"/>
              <w:right w:val="single" w:color="000000" w:sz="4" w:space="0"/>
            </w:tcBorders>
            <w:tcMar>
              <w:left w:w="0" w:type="dxa"/>
              <w:right w:w="0" w:type="dxa"/>
            </w:tcMar>
          </w:tcPr>
          <w:p w14:paraId="732EA38E"/>
        </w:tc>
        <w:tc>
          <w:tcPr>
            <w:tcW w:w="586" w:type="dxa"/>
            <w:tcBorders>
              <w:top w:val="single" w:color="000000" w:sz="2" w:space="0"/>
              <w:left w:val="single" w:color="000000" w:sz="4" w:space="0"/>
              <w:bottom w:val="single" w:color="000000" w:sz="4" w:space="0"/>
              <w:right w:val="single" w:color="000000" w:sz="2" w:space="0"/>
            </w:tcBorders>
            <w:tcMar>
              <w:left w:w="0" w:type="dxa"/>
              <w:right w:w="0" w:type="dxa"/>
            </w:tcMar>
          </w:tcPr>
          <w:p w14:paraId="7CBE76C0">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2" w:space="0"/>
              <w:left w:val="single" w:color="000000" w:sz="2" w:space="0"/>
              <w:bottom w:val="single" w:color="000000" w:sz="4" w:space="0"/>
              <w:right w:val="single" w:color="000000" w:sz="4" w:space="0"/>
            </w:tcBorders>
            <w:tcMar>
              <w:left w:w="0" w:type="dxa"/>
              <w:right w:w="0" w:type="dxa"/>
            </w:tcMar>
          </w:tcPr>
          <w:p w14:paraId="0F83DB93">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3B1F655">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2" w:space="0"/>
              <w:left w:val="single" w:color="000000" w:sz="4" w:space="0"/>
              <w:bottom w:val="single" w:color="000000" w:sz="4" w:space="0"/>
              <w:right w:val="single" w:color="000000" w:sz="2" w:space="0"/>
            </w:tcBorders>
            <w:tcMar>
              <w:left w:w="0" w:type="dxa"/>
              <w:right w:w="0" w:type="dxa"/>
            </w:tcMar>
          </w:tcPr>
          <w:p w14:paraId="214BD3C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27.61 </w:t>
            </w:r>
          </w:p>
        </w:tc>
        <w:tc>
          <w:tcPr>
            <w:tcW w:w="572" w:type="dxa"/>
            <w:tcBorders>
              <w:top w:val="single" w:color="000000" w:sz="2" w:space="0"/>
              <w:left w:val="single" w:color="000000" w:sz="2" w:space="0"/>
              <w:bottom w:val="single" w:color="000000" w:sz="4" w:space="0"/>
              <w:right w:val="single" w:color="000000" w:sz="4" w:space="0"/>
            </w:tcBorders>
            <w:tcMar>
              <w:left w:w="0" w:type="dxa"/>
              <w:right w:w="0" w:type="dxa"/>
            </w:tcMar>
          </w:tcPr>
          <w:p w14:paraId="6670AE8C">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2" w:space="0"/>
              <w:left w:val="single" w:color="000000" w:sz="4" w:space="0"/>
              <w:bottom w:val="single" w:color="000000" w:sz="4" w:space="0"/>
              <w:right w:val="single" w:color="000000" w:sz="4" w:space="0"/>
            </w:tcBorders>
            <w:tcMar>
              <w:left w:w="0" w:type="dxa"/>
              <w:right w:w="0" w:type="dxa"/>
            </w:tcMar>
          </w:tcPr>
          <w:p w14:paraId="343CA8E2"/>
        </w:tc>
        <w:tc>
          <w:tcPr>
            <w:tcW w:w="644" w:type="dxa"/>
            <w:tcBorders>
              <w:top w:val="single" w:color="000000" w:sz="2" w:space="0"/>
              <w:left w:val="single" w:color="000000" w:sz="4" w:space="0"/>
              <w:bottom w:val="single" w:color="000000" w:sz="4" w:space="0"/>
              <w:right w:val="single" w:color="000000" w:sz="4" w:space="0"/>
            </w:tcBorders>
            <w:tcMar>
              <w:left w:w="0" w:type="dxa"/>
              <w:right w:w="0" w:type="dxa"/>
            </w:tcMar>
          </w:tcPr>
          <w:p w14:paraId="61E12F2F">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3557D2D">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4539A23">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2" w:space="0"/>
              <w:left w:val="single" w:color="000000" w:sz="4" w:space="0"/>
              <w:bottom w:val="single" w:color="000000" w:sz="4" w:space="0"/>
              <w:right w:val="single" w:color="000000" w:sz="4" w:space="0"/>
            </w:tcBorders>
            <w:tcMar>
              <w:left w:w="0" w:type="dxa"/>
              <w:right w:w="0" w:type="dxa"/>
            </w:tcMar>
          </w:tcPr>
          <w:p w14:paraId="37A9899B">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396.3 </w:t>
            </w:r>
          </w:p>
        </w:tc>
        <w:tc>
          <w:tcPr>
            <w:tcW w:w="64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55BCCA">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2" w:space="0"/>
              <w:left w:val="single" w:color="000000" w:sz="4" w:space="0"/>
              <w:bottom w:val="single" w:color="000000" w:sz="4" w:space="0"/>
              <w:right w:val="single" w:color="000000" w:sz="4" w:space="0"/>
            </w:tcBorders>
            <w:tcMar>
              <w:left w:w="0" w:type="dxa"/>
              <w:right w:w="0" w:type="dxa"/>
            </w:tcMar>
          </w:tcPr>
          <w:p w14:paraId="7A84FF9D"/>
        </w:tc>
        <w:tc>
          <w:tcPr>
            <w:tcW w:w="118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05AD61"/>
        </w:tc>
      </w:tr>
      <w:tr w14:paraId="0FED01DE">
        <w:tblPrEx>
          <w:tblCellMar>
            <w:top w:w="0" w:type="dxa"/>
            <w:left w:w="108" w:type="dxa"/>
            <w:bottom w:w="0" w:type="dxa"/>
            <w:right w:w="108" w:type="dxa"/>
          </w:tblCellMar>
        </w:tblPrEx>
        <w:trPr>
          <w:trHeight w:val="654"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4D2050A8"/>
        </w:tc>
        <w:tc>
          <w:tcPr>
            <w:tcW w:w="757" w:type="dxa"/>
            <w:vMerge w:val="continue"/>
            <w:tcBorders>
              <w:top w:val="single" w:color="000000" w:sz="2" w:space="0"/>
              <w:left w:val="single" w:color="000000" w:sz="4" w:space="0"/>
              <w:bottom w:val="single" w:color="000000" w:sz="4" w:space="0"/>
              <w:right w:val="single" w:color="000000" w:sz="4" w:space="0"/>
            </w:tcBorders>
          </w:tcPr>
          <w:p w14:paraId="18A55810"/>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54F8DA">
            <w:pPr>
              <w:widowControl/>
              <w:autoSpaceDE w:val="0"/>
              <w:autoSpaceDN w:val="0"/>
              <w:spacing w:before="260" w:after="0" w:line="120" w:lineRule="exact"/>
              <w:ind w:left="102" w:right="0" w:firstLine="0"/>
              <w:jc w:val="left"/>
            </w:pPr>
            <w:r>
              <w:rPr>
                <w:rFonts w:ascii="W4KeyZcg+SimSun" w:hAnsi="W4KeyZcg+SimSun" w:eastAsia="W4KeyZcg+SimSun"/>
                <w:color w:val="000000"/>
                <w:sz w:val="12"/>
              </w:rPr>
              <w:t>精细化地面调查资金（万元）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31A820">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4DE6C">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31D0E">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D02EF1">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44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2104E483">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7452847F">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44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084E98">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402AC">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555620">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3E14C0E">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12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47240E1F">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CC8D96">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12.00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34B54EB1">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7965E954">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AD1641">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4FD5957">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12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83F8DFE">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6036B2">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12.00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BCC810">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A8A97">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0A2832">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7FE083">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20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DAAEC9">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9EF794">
            <w:pPr>
              <w:widowControl/>
              <w:autoSpaceDE w:val="0"/>
              <w:autoSpaceDN w:val="0"/>
              <w:spacing w:before="258" w:after="0" w:line="126" w:lineRule="exact"/>
              <w:ind w:left="0" w:right="0" w:firstLine="0"/>
              <w:jc w:val="center"/>
            </w:pPr>
            <w:r>
              <w:rPr>
                <w:rFonts w:ascii="MPc2CRl5+DengXian" w:hAnsi="MPc2CRl5+DengXian" w:eastAsia="MPc2CRl5+DengXian"/>
                <w:color w:val="000000"/>
                <w:sz w:val="12"/>
              </w:rPr>
              <w:t xml:space="preserve">20.00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629407">
            <w:pPr>
              <w:widowControl/>
              <w:autoSpaceDE w:val="0"/>
              <w:autoSpaceDN w:val="0"/>
              <w:spacing w:before="260" w:after="0" w:line="120" w:lineRule="exact"/>
              <w:ind w:left="0" w:right="0" w:firstLine="0"/>
              <w:jc w:val="center"/>
            </w:pPr>
            <w:r>
              <w:rPr>
                <w:rFonts w:ascii="W4KeyZcg+SimSun" w:hAnsi="W4KeyZcg+SimSun" w:eastAsia="W4KeyZcg+SimSun"/>
                <w:color w:val="000000"/>
                <w:sz w:val="12"/>
              </w:rPr>
              <w:t>省级统筹资金</w:t>
            </w:r>
            <w:r>
              <w:rPr>
                <w:rFonts w:ascii="EVNo8Oxx+SimSun" w:hAnsi="EVNo8Oxx+SimSun" w:eastAsia="EVNo8Oxx+SimSun"/>
                <w:color w:val="000000"/>
                <w:sz w:val="12"/>
              </w:rPr>
              <w:t xml:space="preserve"> </w:t>
            </w:r>
          </w:p>
        </w:tc>
      </w:tr>
      <w:tr w14:paraId="6FDEE687">
        <w:tblPrEx>
          <w:tblCellMar>
            <w:top w:w="0" w:type="dxa"/>
            <w:left w:w="108" w:type="dxa"/>
            <w:bottom w:w="0" w:type="dxa"/>
            <w:right w:w="108" w:type="dxa"/>
          </w:tblCellMar>
        </w:tblPrEx>
        <w:trPr>
          <w:trHeight w:val="334"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168DB856"/>
        </w:tc>
        <w:tc>
          <w:tcPr>
            <w:tcW w:w="6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14686A"/>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B05CA3">
            <w:pPr>
              <w:widowControl/>
              <w:autoSpaceDE w:val="0"/>
              <w:autoSpaceDN w:val="0"/>
              <w:spacing w:before="100" w:after="0" w:line="120" w:lineRule="exact"/>
              <w:ind w:left="102" w:right="0" w:firstLine="0"/>
              <w:jc w:val="left"/>
            </w:pPr>
            <w:r>
              <w:rPr>
                <w:rFonts w:ascii="W4KeyZcg+SimSun" w:hAnsi="W4KeyZcg+SimSun" w:eastAsia="W4KeyZcg+SimSun"/>
                <w:color w:val="000000"/>
                <w:sz w:val="12"/>
              </w:rPr>
              <w:t>地质灾害区域性评估（万元）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6654E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69F161">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180.9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F845E4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F0789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2723D68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573F1FB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180.9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7628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D810C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60.3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93217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C483C20"/>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040B643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9B53A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60.30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6056905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0E502F51">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60.3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49822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130733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69A23D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CEBA8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60.30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A14EC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855B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60.3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A5FC8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53510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688CB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4C556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60.30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A969AE">
            <w:pPr>
              <w:widowControl/>
              <w:autoSpaceDE w:val="0"/>
              <w:autoSpaceDN w:val="0"/>
              <w:spacing w:before="100" w:after="0" w:line="120" w:lineRule="exact"/>
              <w:ind w:left="0" w:right="0" w:firstLine="0"/>
              <w:jc w:val="center"/>
            </w:pPr>
            <w:r>
              <w:rPr>
                <w:rFonts w:ascii="W4KeyZcg+SimSun" w:hAnsi="W4KeyZcg+SimSun" w:eastAsia="W4KeyZcg+SimSun"/>
                <w:color w:val="000000"/>
                <w:sz w:val="12"/>
              </w:rPr>
              <w:t>区级财政统筹</w:t>
            </w:r>
            <w:r>
              <w:rPr>
                <w:rFonts w:ascii="EVNo8Oxx+SimSun" w:hAnsi="EVNo8Oxx+SimSun" w:eastAsia="EVNo8Oxx+SimSun"/>
                <w:color w:val="000000"/>
                <w:sz w:val="12"/>
              </w:rPr>
              <w:t xml:space="preserve"> </w:t>
            </w:r>
          </w:p>
        </w:tc>
      </w:tr>
      <w:tr w14:paraId="28382BAB">
        <w:tblPrEx>
          <w:tblCellMar>
            <w:top w:w="0" w:type="dxa"/>
            <w:left w:w="108" w:type="dxa"/>
            <w:bottom w:w="0" w:type="dxa"/>
            <w:right w:w="108" w:type="dxa"/>
          </w:tblCellMar>
        </w:tblPrEx>
        <w:trPr>
          <w:trHeight w:val="336" w:hRule="exact"/>
        </w:trPr>
        <w:tc>
          <w:tcPr>
            <w:tcW w:w="1332"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12C1428E">
            <w:pPr>
              <w:widowControl/>
              <w:autoSpaceDE w:val="0"/>
              <w:autoSpaceDN w:val="0"/>
              <w:spacing w:before="268" w:after="0" w:line="120" w:lineRule="exact"/>
              <w:ind w:left="0" w:right="0" w:firstLine="0"/>
              <w:jc w:val="center"/>
            </w:pPr>
            <w:r>
              <w:rPr>
                <w:rFonts w:ascii="W4KeyZcg+SimSun" w:hAnsi="W4KeyZcg+SimSun" w:eastAsia="W4KeyZcg+SimSun"/>
                <w:b/>
                <w:color w:val="000000"/>
                <w:sz w:val="12"/>
              </w:rPr>
              <w:t>监测预警</w:t>
            </w:r>
            <w:r>
              <w:rPr>
                <w:rFonts w:ascii="EVNo8Oxx+SimSun" w:hAnsi="EVNo8Oxx+SimSun" w:eastAsia="EVNo8Oxx+SimSun"/>
                <w:b/>
                <w:color w:val="000000"/>
                <w:sz w:val="12"/>
              </w:rPr>
              <w:t xml:space="preserve"> </w:t>
            </w:r>
          </w:p>
        </w:tc>
        <w:tc>
          <w:tcPr>
            <w:tcW w:w="39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50B0904">
            <w:pPr>
              <w:widowControl/>
              <w:autoSpaceDE w:val="0"/>
              <w:autoSpaceDN w:val="0"/>
              <w:spacing w:before="100" w:after="0" w:line="120" w:lineRule="exact"/>
              <w:ind w:left="0" w:right="0" w:firstLine="0"/>
              <w:jc w:val="center"/>
            </w:pPr>
            <w:r>
              <w:rPr>
                <w:rFonts w:ascii="W4KeyZcg+SimSun" w:hAnsi="W4KeyZcg+SimSun" w:eastAsia="W4KeyZcg+SimSun"/>
                <w:color w:val="000000"/>
                <w:sz w:val="12"/>
              </w:rPr>
              <w:t>气象风险预警预报资金（万元）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759D1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61229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6BEE7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76626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31E0AEE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0C69C36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50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24AD9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5326D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C0345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A7747C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5A4FBB2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10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843FD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50.00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1E36BFC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6E131411">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33C7E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819E4C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69082A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0F937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5499D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9FB70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9312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92577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E3174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0D179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61C9E9">
            <w:pPr>
              <w:widowControl/>
              <w:autoSpaceDE w:val="0"/>
              <w:autoSpaceDN w:val="0"/>
              <w:spacing w:before="100" w:after="0" w:line="120" w:lineRule="exact"/>
              <w:ind w:left="0" w:right="0" w:firstLine="0"/>
              <w:jc w:val="center"/>
            </w:pPr>
            <w:r>
              <w:rPr>
                <w:rFonts w:ascii="W4KeyZcg+SimSun" w:hAnsi="W4KeyZcg+SimSun" w:eastAsia="W4KeyZcg+SimSun"/>
                <w:color w:val="000000"/>
                <w:sz w:val="12"/>
              </w:rPr>
              <w:t>区级财政统筹</w:t>
            </w:r>
            <w:r>
              <w:rPr>
                <w:rFonts w:ascii="EVNo8Oxx+SimSun" w:hAnsi="EVNo8Oxx+SimSun" w:eastAsia="EVNo8Oxx+SimSun"/>
                <w:color w:val="000000"/>
                <w:sz w:val="12"/>
              </w:rPr>
              <w:t xml:space="preserve"> </w:t>
            </w:r>
          </w:p>
        </w:tc>
      </w:tr>
      <w:tr w14:paraId="215B25CD">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71999C31"/>
        </w:tc>
        <w:tc>
          <w:tcPr>
            <w:tcW w:w="39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C6AFBD7">
            <w:pPr>
              <w:widowControl/>
              <w:autoSpaceDE w:val="0"/>
              <w:autoSpaceDN w:val="0"/>
              <w:spacing w:before="102" w:after="0" w:line="120" w:lineRule="exact"/>
              <w:ind w:left="0" w:right="0" w:firstLine="0"/>
              <w:jc w:val="center"/>
            </w:pPr>
            <w:r>
              <w:rPr>
                <w:rFonts w:ascii="W4KeyZcg+SimSun" w:hAnsi="W4KeyZcg+SimSun" w:eastAsia="W4KeyZcg+SimSun"/>
                <w:color w:val="000000"/>
                <w:sz w:val="12"/>
              </w:rPr>
              <w:t>群测群防资金（万元）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0FAE90">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17.14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F0EE1B">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17.14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B900B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17.14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2C372A">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17.14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6B3F2B1A">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17.14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784A736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85.7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B4B31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3.66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033C3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3.66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BC3BFE">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3.66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11678B0">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3.66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467208BB">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3.66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C1A123">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18.30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0D6EFE73">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7.58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56DCBD7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7.58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B9C85D">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7.58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5867B8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7.58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B6C8F9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7.58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A9538CA">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37.90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738B9B">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5.9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BC6EBE">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5.9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B8B82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5.9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DDB7B0">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5.9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F4E2AD">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5.9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B7FF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29.50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3D33B">
            <w:pPr>
              <w:widowControl/>
              <w:autoSpaceDE w:val="0"/>
              <w:autoSpaceDN w:val="0"/>
              <w:spacing w:before="102" w:after="0" w:line="120" w:lineRule="exact"/>
              <w:ind w:left="0" w:right="0" w:firstLine="0"/>
              <w:jc w:val="center"/>
            </w:pPr>
            <w:r>
              <w:rPr>
                <w:rFonts w:ascii="W4KeyZcg+SimSun" w:hAnsi="W4KeyZcg+SimSun" w:eastAsia="W4KeyZcg+SimSun"/>
                <w:color w:val="000000"/>
                <w:sz w:val="12"/>
              </w:rPr>
              <w:t>区级财政统筹</w:t>
            </w:r>
            <w:r>
              <w:rPr>
                <w:rFonts w:ascii="EVNo8Oxx+SimSun" w:hAnsi="EVNo8Oxx+SimSun" w:eastAsia="EVNo8Oxx+SimSun"/>
                <w:color w:val="000000"/>
                <w:sz w:val="12"/>
              </w:rPr>
              <w:t xml:space="preserve"> </w:t>
            </w:r>
          </w:p>
        </w:tc>
      </w:tr>
      <w:tr w14:paraId="357934DC">
        <w:tblPrEx>
          <w:tblCellMar>
            <w:top w:w="0" w:type="dxa"/>
            <w:left w:w="108" w:type="dxa"/>
            <w:bottom w:w="0" w:type="dxa"/>
            <w:right w:w="108" w:type="dxa"/>
          </w:tblCellMar>
        </w:tblPrEx>
        <w:trPr>
          <w:trHeight w:val="338" w:hRule="exact"/>
        </w:trPr>
        <w:tc>
          <w:tcPr>
            <w:tcW w:w="1332"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3963FB48">
            <w:pPr>
              <w:widowControl/>
              <w:autoSpaceDE w:val="0"/>
              <w:autoSpaceDN w:val="0"/>
              <w:spacing w:before="270" w:after="0" w:line="120" w:lineRule="exact"/>
              <w:ind w:left="0" w:right="0" w:firstLine="0"/>
              <w:jc w:val="center"/>
            </w:pPr>
            <w:r>
              <w:rPr>
                <w:rFonts w:ascii="W4KeyZcg+SimSun" w:hAnsi="W4KeyZcg+SimSun" w:eastAsia="W4KeyZcg+SimSun"/>
                <w:b/>
                <w:color w:val="000000"/>
                <w:sz w:val="12"/>
              </w:rPr>
              <w:t>综合治理</w:t>
            </w:r>
            <w:r>
              <w:rPr>
                <w:rFonts w:ascii="EVNo8Oxx+SimSun" w:hAnsi="EVNo8Oxx+SimSun" w:eastAsia="EVNo8Oxx+SimSun"/>
                <w:b/>
                <w:color w:val="000000"/>
                <w:sz w:val="12"/>
              </w:rPr>
              <w:t xml:space="preserve"> </w:t>
            </w:r>
          </w:p>
        </w:tc>
        <w:tc>
          <w:tcPr>
            <w:tcW w:w="69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4C9C947">
            <w:pPr>
              <w:widowControl/>
              <w:autoSpaceDE w:val="0"/>
              <w:autoSpaceDN w:val="0"/>
              <w:spacing w:before="108" w:after="0" w:line="120" w:lineRule="exact"/>
              <w:ind w:left="0" w:right="0" w:firstLine="0"/>
              <w:jc w:val="center"/>
            </w:pPr>
            <w:r>
              <w:rPr>
                <w:rFonts w:ascii="W4KeyZcg+SimSun" w:hAnsi="W4KeyZcg+SimSun" w:eastAsia="W4KeyZcg+SimSun"/>
                <w:color w:val="000000"/>
                <w:sz w:val="12"/>
              </w:rPr>
              <w:t>工程治</w:t>
            </w:r>
          </w:p>
          <w:p w14:paraId="351E5D5F">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理</w:t>
            </w:r>
            <w:r>
              <w:rPr>
                <w:rFonts w:ascii="EVNo8Oxx+SimSun" w:hAnsi="EVNo8Oxx+SimSun" w:eastAsia="EVNo8Oxx+SimSun"/>
                <w:color w:val="000000"/>
                <w:sz w:val="12"/>
              </w:rPr>
              <w:t xml:space="preserve"> </w:t>
            </w:r>
          </w:p>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9F3DA0">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工程治理项目（个）</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0091AB">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7BB95F">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2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8A070A">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87589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421BF626">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0AEA397E">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2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ACB72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271F74">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AC781">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A6F2E6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1547043F">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B51E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3FAD809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7AF9BB96">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FCBB64">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6EF9C90">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E26B0D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B9BF22">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481A2C">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6547D2">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893DA">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761BD6">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EA245F">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E9701F"/>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552827"/>
        </w:tc>
      </w:tr>
      <w:tr w14:paraId="6CFE9006">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048EFF16"/>
        </w:tc>
        <w:tc>
          <w:tcPr>
            <w:tcW w:w="757" w:type="dxa"/>
            <w:vMerge w:val="continue"/>
            <w:tcBorders>
              <w:top w:val="single" w:color="000000" w:sz="4" w:space="0"/>
              <w:left w:val="single" w:color="000000" w:sz="4" w:space="0"/>
              <w:bottom w:val="single" w:color="000000" w:sz="4" w:space="0"/>
              <w:right w:val="single" w:color="000000" w:sz="4" w:space="0"/>
            </w:tcBorders>
          </w:tcPr>
          <w:p w14:paraId="5AED1495"/>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5CB15D">
            <w:pPr>
              <w:widowControl/>
              <w:autoSpaceDE w:val="0"/>
              <w:autoSpaceDN w:val="0"/>
              <w:spacing w:before="98" w:after="0" w:line="120" w:lineRule="exact"/>
              <w:ind w:left="102" w:right="0" w:firstLine="0"/>
              <w:jc w:val="left"/>
            </w:pPr>
            <w:r>
              <w:rPr>
                <w:rFonts w:ascii="W4KeyZcg+SimSun" w:hAnsi="W4KeyZcg+SimSun" w:eastAsia="W4KeyZcg+SimSun"/>
                <w:color w:val="000000"/>
                <w:sz w:val="12"/>
              </w:rPr>
              <w:t>工程治理资金（万元）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5F6A3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9C138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420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C98E71">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156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FFF78A">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71F0C5C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0564D433">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576.02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F1F95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C2B30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D2801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156.02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E252411">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01AF94A9">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7EDBD5">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156.02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1323478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2A3FA0D6">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420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889D03">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650B3E5">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F9487C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52DAA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420.00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E073C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36818">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82544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FE1FE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2CB811">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92119B"/>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929B59">
            <w:pPr>
              <w:widowControl/>
              <w:autoSpaceDE w:val="0"/>
              <w:autoSpaceDN w:val="0"/>
              <w:spacing w:before="98" w:after="0" w:line="120" w:lineRule="exact"/>
              <w:ind w:left="0" w:right="0" w:firstLine="0"/>
              <w:jc w:val="center"/>
            </w:pPr>
            <w:r>
              <w:rPr>
                <w:rFonts w:ascii="W4KeyZcg+SimSun" w:hAnsi="W4KeyZcg+SimSun" w:eastAsia="W4KeyZcg+SimSun"/>
                <w:color w:val="000000"/>
                <w:sz w:val="12"/>
              </w:rPr>
              <w:t>区级财政统筹</w:t>
            </w:r>
            <w:r>
              <w:rPr>
                <w:rFonts w:ascii="EVNo8Oxx+SimSun" w:hAnsi="EVNo8Oxx+SimSun" w:eastAsia="EVNo8Oxx+SimSun"/>
                <w:color w:val="000000"/>
                <w:sz w:val="12"/>
              </w:rPr>
              <w:t xml:space="preserve"> </w:t>
            </w:r>
          </w:p>
        </w:tc>
      </w:tr>
      <w:tr w14:paraId="27BE09D1">
        <w:tblPrEx>
          <w:tblCellMar>
            <w:top w:w="0" w:type="dxa"/>
            <w:left w:w="108" w:type="dxa"/>
            <w:bottom w:w="0" w:type="dxa"/>
            <w:right w:w="108" w:type="dxa"/>
          </w:tblCellMar>
        </w:tblPrEx>
        <w:trPr>
          <w:trHeight w:val="334" w:hRule="exact"/>
        </w:trPr>
        <w:tc>
          <w:tcPr>
            <w:tcW w:w="1332" w:type="dxa"/>
            <w:vMerge w:val="restart"/>
            <w:tcBorders>
              <w:top w:val="single" w:color="000000" w:sz="4" w:space="0"/>
              <w:left w:val="single" w:color="000000" w:sz="2" w:space="0"/>
              <w:bottom w:val="single" w:color="000000" w:sz="4" w:space="0"/>
            </w:tcBorders>
            <w:tcMar>
              <w:left w:w="0" w:type="dxa"/>
              <w:right w:w="0" w:type="dxa"/>
            </w:tcMar>
          </w:tcPr>
          <w:p w14:paraId="5B952AEB">
            <w:pPr>
              <w:widowControl/>
              <w:autoSpaceDE w:val="0"/>
              <w:autoSpaceDN w:val="0"/>
              <w:spacing w:before="1278" w:after="0" w:line="120" w:lineRule="exact"/>
              <w:ind w:left="0" w:right="0" w:firstLine="0"/>
              <w:jc w:val="center"/>
            </w:pPr>
            <w:r>
              <w:rPr>
                <w:rFonts w:ascii="W4KeyZcg+SimSun" w:hAnsi="W4KeyZcg+SimSun" w:eastAsia="W4KeyZcg+SimSun"/>
                <w:b/>
                <w:color w:val="000000"/>
                <w:sz w:val="12"/>
              </w:rPr>
              <w:t>能力建设</w:t>
            </w:r>
            <w:r>
              <w:rPr>
                <w:rFonts w:ascii="EVNo8Oxx+SimSun" w:hAnsi="EVNo8Oxx+SimSun" w:eastAsia="EVNo8Oxx+SimSun"/>
                <w:b/>
                <w:color w:val="000000"/>
                <w:sz w:val="12"/>
              </w:rPr>
              <w:t xml:space="preserve"> </w:t>
            </w:r>
          </w:p>
        </w:tc>
        <w:tc>
          <w:tcPr>
            <w:tcW w:w="692" w:type="dxa"/>
            <w:vMerge w:val="restart"/>
            <w:tcBorders>
              <w:top w:val="single" w:color="000000" w:sz="4" w:space="0"/>
              <w:bottom w:val="single" w:color="000000" w:sz="4" w:space="0"/>
              <w:right w:val="single" w:color="000000" w:sz="4" w:space="0"/>
            </w:tcBorders>
            <w:tcMar>
              <w:left w:w="0" w:type="dxa"/>
              <w:right w:w="0" w:type="dxa"/>
            </w:tcMar>
          </w:tcPr>
          <w:p w14:paraId="0F63A6FF">
            <w:pPr>
              <w:widowControl/>
              <w:autoSpaceDE w:val="0"/>
              <w:autoSpaceDN w:val="0"/>
              <w:spacing w:before="442" w:after="0" w:line="120" w:lineRule="exact"/>
              <w:ind w:left="0" w:right="0" w:firstLine="0"/>
              <w:jc w:val="center"/>
            </w:pPr>
            <w:r>
              <w:rPr>
                <w:rFonts w:ascii="W4KeyZcg+SimSun" w:hAnsi="W4KeyZcg+SimSun" w:eastAsia="W4KeyZcg+SimSun"/>
                <w:color w:val="000000"/>
                <w:sz w:val="12"/>
              </w:rPr>
              <w:t>机构建</w:t>
            </w:r>
          </w:p>
          <w:p w14:paraId="1EDB9CBB">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设</w:t>
            </w:r>
            <w:r>
              <w:rPr>
                <w:rFonts w:ascii="EVNo8Oxx+SimSun" w:hAnsi="EVNo8Oxx+SimSun" w:eastAsia="EVNo8Oxx+SimSun"/>
                <w:color w:val="000000"/>
                <w:sz w:val="12"/>
              </w:rPr>
              <w:t xml:space="preserve"> </w:t>
            </w:r>
          </w:p>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9F2132">
            <w:pPr>
              <w:widowControl/>
              <w:autoSpaceDE w:val="0"/>
              <w:autoSpaceDN w:val="0"/>
              <w:spacing w:before="100" w:after="0" w:line="120" w:lineRule="exact"/>
              <w:ind w:left="102" w:right="0" w:firstLine="0"/>
              <w:jc w:val="left"/>
            </w:pPr>
            <w:r>
              <w:rPr>
                <w:rFonts w:ascii="W4KeyZcg+SimSun" w:hAnsi="W4KeyZcg+SimSun" w:eastAsia="W4KeyZcg+SimSun"/>
                <w:color w:val="000000"/>
                <w:sz w:val="12"/>
              </w:rPr>
              <w:t>驻县联乡单位（个）</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9C3F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57106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36DEB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65F5F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1325FDA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6BC93A7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4A84E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123AF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295D6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1C2DC1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50F8EDB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C9E8A"/>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2117AC0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10BBFFE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9703F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D2FC9D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055EEB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B06CC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B449F1">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B4877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83046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A1231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FEE82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842E52">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817AD3"/>
        </w:tc>
      </w:tr>
      <w:tr w14:paraId="65B52832">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tcBorders>
          </w:tcPr>
          <w:p w14:paraId="115DF76C"/>
        </w:tc>
        <w:tc>
          <w:tcPr>
            <w:tcW w:w="757" w:type="dxa"/>
            <w:vMerge w:val="continue"/>
            <w:tcBorders>
              <w:top w:val="single" w:color="000000" w:sz="4" w:space="0"/>
              <w:bottom w:val="single" w:color="000000" w:sz="4" w:space="0"/>
              <w:right w:val="single" w:color="000000" w:sz="4" w:space="0"/>
            </w:tcBorders>
          </w:tcPr>
          <w:p w14:paraId="761E183A"/>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F0B9E4">
            <w:pPr>
              <w:widowControl/>
              <w:autoSpaceDE w:val="0"/>
              <w:autoSpaceDN w:val="0"/>
              <w:spacing w:before="100" w:after="0" w:line="120" w:lineRule="exact"/>
              <w:ind w:left="102" w:right="0" w:firstLine="0"/>
              <w:jc w:val="left"/>
            </w:pPr>
            <w:r>
              <w:rPr>
                <w:rFonts w:ascii="W4KeyZcg+SimSun" w:hAnsi="W4KeyZcg+SimSun" w:eastAsia="W4KeyZcg+SimSun"/>
                <w:color w:val="000000"/>
                <w:sz w:val="12"/>
              </w:rPr>
              <w:t>值班值守机构（个）</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DFC6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46C338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96438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07646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7169131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5BAAFDA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ABEC4A">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6EAF6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E86FF1">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7199F4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47359771">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E3BE4"/>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6EEE9E3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6F7AE5E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ABB29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B98F62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B0DBB1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8BB5A3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8A88A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F1C1B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DB65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1C662D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DC3CE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B9F76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5.00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02316E"/>
        </w:tc>
      </w:tr>
      <w:tr w14:paraId="084C8418">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tcBorders>
          </w:tcPr>
          <w:p w14:paraId="72A9E06E"/>
        </w:tc>
        <w:tc>
          <w:tcPr>
            <w:tcW w:w="757" w:type="dxa"/>
            <w:vMerge w:val="continue"/>
            <w:tcBorders>
              <w:top w:val="single" w:color="000000" w:sz="4" w:space="0"/>
              <w:bottom w:val="single" w:color="000000" w:sz="4" w:space="0"/>
              <w:right w:val="single" w:color="000000" w:sz="4" w:space="0"/>
            </w:tcBorders>
          </w:tcPr>
          <w:p w14:paraId="443C548A"/>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D4568C">
            <w:pPr>
              <w:widowControl/>
              <w:autoSpaceDE w:val="0"/>
              <w:autoSpaceDN w:val="0"/>
              <w:spacing w:before="104" w:after="0" w:line="120" w:lineRule="exact"/>
              <w:ind w:left="102" w:right="0" w:firstLine="0"/>
              <w:jc w:val="left"/>
            </w:pPr>
            <w:r>
              <w:rPr>
                <w:rFonts w:ascii="W4KeyZcg+SimSun" w:hAnsi="W4KeyZcg+SimSun" w:eastAsia="W4KeyZcg+SimSun"/>
                <w:color w:val="000000"/>
                <w:sz w:val="12"/>
              </w:rPr>
              <w:t>组织领导小组（个）</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1E5BA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3529D3">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582AE7">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84DD627">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63731666">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3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426C6531">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F06142">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88CD7A">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90902E">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D9EC4B1">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34AA75D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3CB932"/>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65E0557C">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48FF40A7">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5C9D9C">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51FEDA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5041DBD">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D379D">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C3198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45E1F0">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74F2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36F19C">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B22E93">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DA19D86">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5.00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3AD4BE"/>
        </w:tc>
      </w:tr>
      <w:tr w14:paraId="058DAF93">
        <w:tblPrEx>
          <w:tblCellMar>
            <w:top w:w="0" w:type="dxa"/>
            <w:left w:w="108" w:type="dxa"/>
            <w:bottom w:w="0" w:type="dxa"/>
            <w:right w:w="108" w:type="dxa"/>
          </w:tblCellMar>
        </w:tblPrEx>
        <w:trPr>
          <w:trHeight w:val="338" w:hRule="exact"/>
        </w:trPr>
        <w:tc>
          <w:tcPr>
            <w:tcW w:w="757" w:type="dxa"/>
            <w:vMerge w:val="continue"/>
            <w:tcBorders>
              <w:top w:val="single" w:color="000000" w:sz="4" w:space="0"/>
              <w:left w:val="single" w:color="000000" w:sz="2" w:space="0"/>
              <w:bottom w:val="single" w:color="000000" w:sz="4" w:space="0"/>
            </w:tcBorders>
          </w:tcPr>
          <w:p w14:paraId="12654EA3"/>
        </w:tc>
        <w:tc>
          <w:tcPr>
            <w:tcW w:w="757" w:type="dxa"/>
            <w:vMerge w:val="continue"/>
            <w:tcBorders>
              <w:top w:val="single" w:color="000000" w:sz="4" w:space="0"/>
              <w:bottom w:val="single" w:color="000000" w:sz="4" w:space="0"/>
              <w:right w:val="single" w:color="000000" w:sz="4" w:space="0"/>
            </w:tcBorders>
          </w:tcPr>
          <w:p w14:paraId="10C48E53"/>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7883A">
            <w:pPr>
              <w:widowControl/>
              <w:autoSpaceDE w:val="0"/>
              <w:autoSpaceDN w:val="0"/>
              <w:spacing w:before="104" w:after="0" w:line="120" w:lineRule="exact"/>
              <w:ind w:left="102" w:right="0" w:firstLine="0"/>
              <w:jc w:val="left"/>
            </w:pPr>
            <w:r>
              <w:rPr>
                <w:rFonts w:ascii="W4KeyZcg+SimSun" w:hAnsi="W4KeyZcg+SimSun" w:eastAsia="W4KeyZcg+SimSun"/>
                <w:color w:val="000000"/>
                <w:sz w:val="12"/>
              </w:rPr>
              <w:t>技术支撑体系建设（万元）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A82BF">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5A2854">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A8991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D64E51">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1CB1A471">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7CC6CB84">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98.55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BFAF2E">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AEDD2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F47DB4">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9D41396">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3B4E31F8">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19.71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5F02C7">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98.55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0B57EA1D">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3DEA6C02">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0A1F7C">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B7564B9">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DDFA02E">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421667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0.00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5B5064">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459E5F">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CC8227">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B09299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CD0C75">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25ED10D">
            <w:pPr>
              <w:widowControl/>
              <w:autoSpaceDE w:val="0"/>
              <w:autoSpaceDN w:val="0"/>
              <w:spacing w:before="102" w:after="0" w:line="124" w:lineRule="exact"/>
              <w:ind w:left="0" w:right="0" w:firstLine="0"/>
              <w:jc w:val="center"/>
            </w:pPr>
            <w:r>
              <w:rPr>
                <w:rFonts w:ascii="MPc2CRl5+DengXian" w:hAnsi="MPc2CRl5+DengXian" w:eastAsia="MPc2CRl5+DengXian"/>
                <w:color w:val="000000"/>
                <w:sz w:val="12"/>
              </w:rPr>
              <w:t xml:space="preserve">0.00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D5C19A">
            <w:pPr>
              <w:widowControl/>
              <w:autoSpaceDE w:val="0"/>
              <w:autoSpaceDN w:val="0"/>
              <w:spacing w:before="104" w:after="0" w:line="120" w:lineRule="exact"/>
              <w:ind w:left="0" w:right="0" w:firstLine="0"/>
              <w:jc w:val="center"/>
            </w:pPr>
            <w:r>
              <w:rPr>
                <w:rFonts w:ascii="W4KeyZcg+SimSun" w:hAnsi="W4KeyZcg+SimSun" w:eastAsia="W4KeyZcg+SimSun"/>
                <w:color w:val="000000"/>
                <w:sz w:val="12"/>
              </w:rPr>
              <w:t>省级统筹资金</w:t>
            </w:r>
            <w:r>
              <w:rPr>
                <w:rFonts w:ascii="EVNo8Oxx+SimSun" w:hAnsi="EVNo8Oxx+SimSun" w:eastAsia="EVNo8Oxx+SimSun"/>
                <w:color w:val="000000"/>
                <w:sz w:val="12"/>
              </w:rPr>
              <w:t xml:space="preserve"> </w:t>
            </w:r>
          </w:p>
        </w:tc>
      </w:tr>
      <w:tr w14:paraId="75DF53C2">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tcBorders>
          </w:tcPr>
          <w:p w14:paraId="0E8F81FE"/>
        </w:tc>
        <w:tc>
          <w:tcPr>
            <w:tcW w:w="692" w:type="dxa"/>
            <w:vMerge w:val="restart"/>
            <w:tcBorders>
              <w:top w:val="single" w:color="000000" w:sz="4" w:space="0"/>
              <w:bottom w:val="single" w:color="000000" w:sz="4" w:space="0"/>
              <w:right w:val="single" w:color="000000" w:sz="4" w:space="0"/>
            </w:tcBorders>
            <w:tcMar>
              <w:left w:w="0" w:type="dxa"/>
              <w:right w:w="0" w:type="dxa"/>
            </w:tcMar>
          </w:tcPr>
          <w:p w14:paraId="3967A74C">
            <w:pPr>
              <w:widowControl/>
              <w:autoSpaceDE w:val="0"/>
              <w:autoSpaceDN w:val="0"/>
              <w:spacing w:before="440" w:after="0" w:line="120" w:lineRule="exact"/>
              <w:ind w:left="0" w:right="0" w:firstLine="0"/>
              <w:jc w:val="center"/>
            </w:pPr>
            <w:r>
              <w:rPr>
                <w:rFonts w:ascii="W4KeyZcg+SimSun" w:hAnsi="W4KeyZcg+SimSun" w:eastAsia="W4KeyZcg+SimSun"/>
                <w:color w:val="000000"/>
                <w:sz w:val="12"/>
              </w:rPr>
              <w:t>应急能</w:t>
            </w:r>
          </w:p>
          <w:p w14:paraId="0F43C8E0">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力建设</w:t>
            </w:r>
            <w:r>
              <w:rPr>
                <w:rFonts w:ascii="EVNo8Oxx+SimSun" w:hAnsi="EVNo8Oxx+SimSun" w:eastAsia="EVNo8Oxx+SimSun"/>
                <w:color w:val="000000"/>
                <w:sz w:val="12"/>
              </w:rPr>
              <w:t xml:space="preserve"> </w:t>
            </w:r>
          </w:p>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9B792F">
            <w:pPr>
              <w:widowControl/>
              <w:autoSpaceDE w:val="0"/>
              <w:autoSpaceDN w:val="0"/>
              <w:spacing w:before="100" w:after="0" w:line="120" w:lineRule="exact"/>
              <w:ind w:left="102" w:right="0" w:firstLine="0"/>
              <w:jc w:val="left"/>
            </w:pPr>
            <w:r>
              <w:rPr>
                <w:rFonts w:ascii="W4KeyZcg+SimSun" w:hAnsi="W4KeyZcg+SimSun" w:eastAsia="W4KeyZcg+SimSun"/>
                <w:color w:val="000000"/>
                <w:sz w:val="12"/>
              </w:rPr>
              <w:t>宣传培训（次）</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F2F48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B5C0B">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D4EAB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82126F2">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79E352F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3DF2AE7A">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04C89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274911">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8BEC7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4C7CCD5">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0C29261A">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B2481"/>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2F3A04B3">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6DCAE18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C54DD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0A96B7D">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89A59B5">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6C10B5"/>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DA02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24FA38">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60467B">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65F9EC">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38856C">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D495C"/>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8F7F0D"/>
        </w:tc>
      </w:tr>
      <w:tr w14:paraId="0DEF1378">
        <w:tblPrEx>
          <w:tblCellMar>
            <w:top w:w="0" w:type="dxa"/>
            <w:left w:w="108" w:type="dxa"/>
            <w:bottom w:w="0" w:type="dxa"/>
            <w:right w:w="108" w:type="dxa"/>
          </w:tblCellMar>
        </w:tblPrEx>
        <w:trPr>
          <w:trHeight w:val="334" w:hRule="exact"/>
        </w:trPr>
        <w:tc>
          <w:tcPr>
            <w:tcW w:w="757" w:type="dxa"/>
            <w:vMerge w:val="continue"/>
            <w:tcBorders>
              <w:top w:val="single" w:color="000000" w:sz="4" w:space="0"/>
              <w:left w:val="single" w:color="000000" w:sz="2" w:space="0"/>
              <w:bottom w:val="single" w:color="000000" w:sz="4" w:space="0"/>
            </w:tcBorders>
          </w:tcPr>
          <w:p w14:paraId="7B96A79B"/>
        </w:tc>
        <w:tc>
          <w:tcPr>
            <w:tcW w:w="757" w:type="dxa"/>
            <w:vMerge w:val="continue"/>
            <w:tcBorders>
              <w:top w:val="single" w:color="000000" w:sz="4" w:space="0"/>
              <w:bottom w:val="single" w:color="000000" w:sz="4" w:space="0"/>
              <w:right w:val="single" w:color="000000" w:sz="4" w:space="0"/>
            </w:tcBorders>
          </w:tcPr>
          <w:p w14:paraId="032BC541"/>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6AE5F">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应急演练（次）</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78A43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B314E2">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C2D6C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86287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7667C86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3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7FD7F92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4D480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C5C0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CCC289">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BEC9092">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7ACE6E6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27774"/>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7A625159">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06777A7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B7AF2">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2D5986C">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810189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63475"/>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786A9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0930E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F591C0">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B6698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3977F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1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41464"/>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C75D94"/>
        </w:tc>
      </w:tr>
      <w:tr w14:paraId="7240D997">
        <w:tblPrEx>
          <w:tblCellMar>
            <w:top w:w="0" w:type="dxa"/>
            <w:left w:w="108" w:type="dxa"/>
            <w:bottom w:w="0" w:type="dxa"/>
            <w:right w:w="108" w:type="dxa"/>
          </w:tblCellMar>
        </w:tblPrEx>
        <w:trPr>
          <w:trHeight w:val="338" w:hRule="exact"/>
        </w:trPr>
        <w:tc>
          <w:tcPr>
            <w:tcW w:w="757" w:type="dxa"/>
            <w:vMerge w:val="continue"/>
            <w:tcBorders>
              <w:top w:val="single" w:color="000000" w:sz="4" w:space="0"/>
              <w:left w:val="single" w:color="000000" w:sz="2" w:space="0"/>
              <w:bottom w:val="single" w:color="000000" w:sz="4" w:space="0"/>
            </w:tcBorders>
          </w:tcPr>
          <w:p w14:paraId="10F00E46"/>
        </w:tc>
        <w:tc>
          <w:tcPr>
            <w:tcW w:w="757" w:type="dxa"/>
            <w:vMerge w:val="continue"/>
            <w:tcBorders>
              <w:top w:val="single" w:color="000000" w:sz="4" w:space="0"/>
              <w:bottom w:val="single" w:color="000000" w:sz="4" w:space="0"/>
              <w:right w:val="single" w:color="000000" w:sz="4" w:space="0"/>
            </w:tcBorders>
          </w:tcPr>
          <w:p w14:paraId="7FA2491F"/>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5FD1D59">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应急避难场所建设（个）</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B147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E8FD1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A4798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F357A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549BEE6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2103F993">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0A9B42">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D831E">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7A63F9">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E80C42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737950F2">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5EB2D2"/>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5000DE67">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591C704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7CDFB4">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86A656D">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B6828A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A37444"/>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81C65B">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C39018">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1C69C5">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533E16">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A970BF">
            <w:pPr>
              <w:widowControl/>
              <w:autoSpaceDE w:val="0"/>
              <w:autoSpaceDN w:val="0"/>
              <w:spacing w:before="100" w:after="0" w:line="124" w:lineRule="exact"/>
              <w:ind w:left="0" w:right="0" w:firstLine="0"/>
              <w:jc w:val="center"/>
            </w:pPr>
            <w:r>
              <w:rPr>
                <w:rFonts w:ascii="MPc2CRl5+DengXian" w:hAnsi="MPc2CRl5+DengXian" w:eastAsia="MPc2CRl5+DengXian"/>
                <w:color w:val="000000"/>
                <w:sz w:val="12"/>
              </w:rPr>
              <w:t xml:space="preserve">0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FC30BD"/>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ECE79"/>
        </w:tc>
      </w:tr>
      <w:tr w14:paraId="7A1F241F">
        <w:tblPrEx>
          <w:tblCellMar>
            <w:top w:w="0" w:type="dxa"/>
            <w:left w:w="108" w:type="dxa"/>
            <w:bottom w:w="0" w:type="dxa"/>
            <w:right w:w="108" w:type="dxa"/>
          </w:tblCellMar>
        </w:tblPrEx>
        <w:trPr>
          <w:trHeight w:val="334" w:hRule="exact"/>
        </w:trPr>
        <w:tc>
          <w:tcPr>
            <w:tcW w:w="757" w:type="dxa"/>
            <w:vMerge w:val="continue"/>
            <w:tcBorders>
              <w:top w:val="single" w:color="000000" w:sz="4" w:space="0"/>
              <w:left w:val="single" w:color="000000" w:sz="2" w:space="0"/>
              <w:bottom w:val="single" w:color="000000" w:sz="4" w:space="0"/>
            </w:tcBorders>
          </w:tcPr>
          <w:p w14:paraId="750A2A1A"/>
        </w:tc>
        <w:tc>
          <w:tcPr>
            <w:tcW w:w="757" w:type="dxa"/>
            <w:vMerge w:val="continue"/>
            <w:tcBorders>
              <w:top w:val="single" w:color="000000" w:sz="4" w:space="0"/>
              <w:bottom w:val="single" w:color="000000" w:sz="4" w:space="0"/>
              <w:right w:val="single" w:color="000000" w:sz="4" w:space="0"/>
            </w:tcBorders>
          </w:tcPr>
          <w:p w14:paraId="61F3E247"/>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A25F1AF">
            <w:pPr>
              <w:widowControl/>
              <w:autoSpaceDE w:val="0"/>
              <w:autoSpaceDN w:val="0"/>
              <w:spacing w:before="100" w:after="0" w:line="120" w:lineRule="exact"/>
              <w:ind w:left="102" w:right="0" w:firstLine="0"/>
              <w:jc w:val="left"/>
            </w:pPr>
            <w:r>
              <w:rPr>
                <w:rFonts w:ascii="W4KeyZcg+SimSun" w:hAnsi="W4KeyZcg+SimSun" w:eastAsia="W4KeyZcg+SimSun"/>
                <w:color w:val="000000"/>
                <w:sz w:val="12"/>
              </w:rPr>
              <w:t>应急能力建设（万元）</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BA29C">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21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2658DC">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21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5C6EF6">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21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B2303">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21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55E1522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21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49FEBD9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105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80434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574B8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B2380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0CE8705">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3A9167C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9A5E5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35.00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1F70D68E">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6E8876E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0BA5C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3B0CB23">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A527851">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CE85D17">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35.00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03E0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67FDB">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4844E3">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0173B4">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B025C1">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7.00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DA3840">
            <w:pPr>
              <w:widowControl/>
              <w:autoSpaceDE w:val="0"/>
              <w:autoSpaceDN w:val="0"/>
              <w:spacing w:before="98" w:after="0" w:line="124" w:lineRule="exact"/>
              <w:ind w:left="0" w:right="0" w:firstLine="0"/>
              <w:jc w:val="center"/>
            </w:pPr>
            <w:r>
              <w:rPr>
                <w:rFonts w:ascii="MPc2CRl5+DengXian" w:hAnsi="MPc2CRl5+DengXian" w:eastAsia="MPc2CRl5+DengXian"/>
                <w:color w:val="000000"/>
                <w:sz w:val="12"/>
              </w:rPr>
              <w:t xml:space="preserve">35.00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C9DB33">
            <w:pPr>
              <w:widowControl/>
              <w:autoSpaceDE w:val="0"/>
              <w:autoSpaceDN w:val="0"/>
              <w:spacing w:before="100" w:after="0" w:line="120" w:lineRule="exact"/>
              <w:ind w:left="0" w:right="0" w:firstLine="0"/>
              <w:jc w:val="center"/>
            </w:pPr>
            <w:r>
              <w:rPr>
                <w:rFonts w:ascii="W4KeyZcg+SimSun" w:hAnsi="W4KeyZcg+SimSun" w:eastAsia="W4KeyZcg+SimSun"/>
                <w:color w:val="000000"/>
                <w:sz w:val="12"/>
              </w:rPr>
              <w:t>区级财政统筹</w:t>
            </w:r>
            <w:r>
              <w:rPr>
                <w:rFonts w:ascii="EVNo8Oxx+SimSun" w:hAnsi="EVNo8Oxx+SimSun" w:eastAsia="EVNo8Oxx+SimSun"/>
                <w:color w:val="000000"/>
                <w:sz w:val="12"/>
              </w:rPr>
              <w:t xml:space="preserve"> </w:t>
            </w:r>
          </w:p>
        </w:tc>
      </w:tr>
      <w:tr w14:paraId="71ECFFCA">
        <w:tblPrEx>
          <w:tblCellMar>
            <w:top w:w="0" w:type="dxa"/>
            <w:left w:w="108" w:type="dxa"/>
            <w:bottom w:w="0" w:type="dxa"/>
            <w:right w:w="108" w:type="dxa"/>
          </w:tblCellMar>
        </w:tblPrEx>
        <w:trPr>
          <w:trHeight w:val="336" w:hRule="exact"/>
        </w:trPr>
        <w:tc>
          <w:tcPr>
            <w:tcW w:w="1332"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49CBE313">
            <w:pPr>
              <w:widowControl/>
              <w:autoSpaceDE w:val="0"/>
              <w:autoSpaceDN w:val="0"/>
              <w:spacing w:before="758" w:after="0" w:line="120" w:lineRule="exact"/>
              <w:ind w:left="0" w:right="0" w:firstLine="0"/>
              <w:jc w:val="center"/>
            </w:pPr>
            <w:r>
              <w:rPr>
                <w:rFonts w:ascii="W4KeyZcg+SimSun" w:hAnsi="W4KeyZcg+SimSun" w:eastAsia="W4KeyZcg+SimSun"/>
                <w:b/>
                <w:color w:val="000000"/>
                <w:sz w:val="12"/>
              </w:rPr>
              <w:t>信息系统</w:t>
            </w:r>
            <w:r>
              <w:rPr>
                <w:rFonts w:ascii="EVNo8Oxx+SimSun" w:hAnsi="EVNo8Oxx+SimSun" w:eastAsia="EVNo8Oxx+SimSun"/>
                <w:b/>
                <w:color w:val="000000"/>
                <w:sz w:val="12"/>
              </w:rPr>
              <w:t xml:space="preserve"> </w:t>
            </w:r>
          </w:p>
        </w:tc>
        <w:tc>
          <w:tcPr>
            <w:tcW w:w="692" w:type="dxa"/>
            <w:vMerge w:val="restart"/>
            <w:tcBorders>
              <w:top w:val="single" w:color="000000" w:sz="4" w:space="0"/>
              <w:bottom w:val="single" w:color="000000" w:sz="4" w:space="0"/>
              <w:right w:val="single" w:color="000000" w:sz="4" w:space="0"/>
            </w:tcBorders>
            <w:tcMar>
              <w:left w:w="0" w:type="dxa"/>
              <w:right w:w="0" w:type="dxa"/>
            </w:tcMar>
          </w:tcPr>
          <w:p w14:paraId="0765B2E9">
            <w:pPr>
              <w:widowControl/>
              <w:autoSpaceDE w:val="0"/>
              <w:autoSpaceDN w:val="0"/>
              <w:spacing w:before="102" w:after="0" w:line="120" w:lineRule="exact"/>
              <w:ind w:left="0" w:right="0" w:firstLine="0"/>
              <w:jc w:val="center"/>
            </w:pPr>
            <w:r>
              <w:rPr>
                <w:rFonts w:ascii="W4KeyZcg+SimSun" w:hAnsi="W4KeyZcg+SimSun" w:eastAsia="W4KeyZcg+SimSun"/>
                <w:color w:val="000000"/>
                <w:sz w:val="12"/>
              </w:rPr>
              <w:t>地质灾</w:t>
            </w:r>
          </w:p>
          <w:p w14:paraId="66CF55F9">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害防治</w:t>
            </w:r>
          </w:p>
          <w:p w14:paraId="28699318">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信息系</w:t>
            </w:r>
          </w:p>
          <w:p w14:paraId="31A6A767">
            <w:pPr>
              <w:widowControl/>
              <w:autoSpaceDE w:val="0"/>
              <w:autoSpaceDN w:val="0"/>
              <w:spacing w:before="206" w:after="0" w:line="120" w:lineRule="exact"/>
              <w:ind w:left="0" w:right="0" w:firstLine="0"/>
              <w:jc w:val="center"/>
            </w:pPr>
            <w:r>
              <w:rPr>
                <w:rFonts w:ascii="W4KeyZcg+SimSun" w:hAnsi="W4KeyZcg+SimSun" w:eastAsia="W4KeyZcg+SimSun"/>
                <w:color w:val="000000"/>
                <w:sz w:val="12"/>
              </w:rPr>
              <w:t>统建设</w:t>
            </w:r>
            <w:r>
              <w:rPr>
                <w:rFonts w:ascii="EVNo8Oxx+SimSun" w:hAnsi="EVNo8Oxx+SimSun" w:eastAsia="EVNo8Oxx+SimSun"/>
                <w:color w:val="000000"/>
                <w:sz w:val="12"/>
              </w:rPr>
              <w:t xml:space="preserve"> </w:t>
            </w:r>
          </w:p>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D7A846">
            <w:pPr>
              <w:widowControl/>
              <w:autoSpaceDE w:val="0"/>
              <w:autoSpaceDN w:val="0"/>
              <w:spacing w:before="102" w:after="0" w:line="120" w:lineRule="exact"/>
              <w:ind w:left="102" w:right="0" w:firstLine="0"/>
              <w:jc w:val="left"/>
            </w:pPr>
            <w:r>
              <w:rPr>
                <w:rFonts w:ascii="W4KeyZcg+SimSun" w:hAnsi="W4KeyZcg+SimSun" w:eastAsia="W4KeyZcg+SimSun"/>
                <w:color w:val="000000"/>
                <w:sz w:val="12"/>
              </w:rPr>
              <w:t>云南省地质灾害防治管理信息系统更新（是</w:t>
            </w:r>
            <w:r>
              <w:rPr>
                <w:rFonts w:ascii="EVNo8Oxx+SimSun" w:hAnsi="EVNo8Oxx+SimSun" w:eastAsia="EVNo8Oxx+SimSun"/>
                <w:color w:val="000000"/>
                <w:sz w:val="12"/>
              </w:rPr>
              <w:t>/</w:t>
            </w:r>
            <w:r>
              <w:rPr>
                <w:rFonts w:ascii="W4KeyZcg+SimSun" w:hAnsi="W4KeyZcg+SimSun" w:eastAsia="W4KeyZcg+SimSun"/>
                <w:color w:val="000000"/>
                <w:sz w:val="12"/>
              </w:rPr>
              <w:t>否）</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316318">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C4AE1D">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88D008">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B1F813">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2F83B496">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48BC6807">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F67BAB">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84AB6">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26676C">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CD93AE7">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3AA51BA6">
            <w:pPr>
              <w:widowControl/>
              <w:autoSpaceDE w:val="0"/>
              <w:autoSpaceDN w:val="0"/>
              <w:spacing w:before="100"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18958"/>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21F7C9B2"/>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5ABF45DA"/>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63F5C2"/>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82D4020"/>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E7E8964"/>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165FEA2"/>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0F85A"/>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727191"/>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A902DF"/>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807E5B"/>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F07366"/>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138E9"/>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0D104"/>
        </w:tc>
      </w:tr>
      <w:tr w14:paraId="19D44185">
        <w:tblPrEx>
          <w:tblCellMar>
            <w:top w:w="0" w:type="dxa"/>
            <w:left w:w="108" w:type="dxa"/>
            <w:bottom w:w="0" w:type="dxa"/>
            <w:right w:w="108" w:type="dxa"/>
          </w:tblCellMar>
        </w:tblPrEx>
        <w:trPr>
          <w:trHeight w:val="338"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61CB3233"/>
        </w:tc>
        <w:tc>
          <w:tcPr>
            <w:tcW w:w="757" w:type="dxa"/>
            <w:vMerge w:val="continue"/>
            <w:tcBorders>
              <w:top w:val="single" w:color="000000" w:sz="4" w:space="0"/>
              <w:bottom w:val="single" w:color="000000" w:sz="4" w:space="0"/>
              <w:right w:val="single" w:color="000000" w:sz="4" w:space="0"/>
            </w:tcBorders>
          </w:tcPr>
          <w:p w14:paraId="365AAA90"/>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B7785A">
            <w:pPr>
              <w:widowControl/>
              <w:autoSpaceDE w:val="0"/>
              <w:autoSpaceDN w:val="0"/>
              <w:spacing w:before="104" w:after="0" w:line="120" w:lineRule="exact"/>
              <w:ind w:left="102" w:right="0" w:firstLine="0"/>
              <w:jc w:val="left"/>
            </w:pPr>
            <w:r>
              <w:rPr>
                <w:rFonts w:ascii="W4KeyZcg+SimSun" w:hAnsi="W4KeyZcg+SimSun" w:eastAsia="W4KeyZcg+SimSun"/>
                <w:color w:val="000000"/>
                <w:sz w:val="12"/>
              </w:rPr>
              <w:t>地质灾害防治项目管理系统更新（是</w:t>
            </w:r>
            <w:r>
              <w:rPr>
                <w:rFonts w:ascii="EVNo8Oxx+SimSun" w:hAnsi="EVNo8Oxx+SimSun" w:eastAsia="EVNo8Oxx+SimSun"/>
                <w:color w:val="000000"/>
                <w:sz w:val="12"/>
              </w:rPr>
              <w:t>/</w:t>
            </w:r>
            <w:r>
              <w:rPr>
                <w:rFonts w:ascii="W4KeyZcg+SimSun" w:hAnsi="W4KeyZcg+SimSun" w:eastAsia="W4KeyZcg+SimSun"/>
                <w:color w:val="000000"/>
                <w:sz w:val="12"/>
              </w:rPr>
              <w:t>否）</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8DBA88">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1C68CB1">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4FB431">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AAF115A">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347170A0">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59E348DB">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5068AC"/>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BFBE17">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84F174">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041A03E">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3982F5F2">
            <w:pPr>
              <w:widowControl/>
              <w:autoSpaceDE w:val="0"/>
              <w:autoSpaceDN w:val="0"/>
              <w:spacing w:before="102"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39D98"/>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4993D29D"/>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12519C7D"/>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0C18A5"/>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A57CC00"/>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33B54B2"/>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885C2F"/>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F5C5C2"/>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9DCB268"/>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3CAD97"/>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77E233"/>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C36475"/>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F8530"/>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BA0AAC"/>
        </w:tc>
      </w:tr>
      <w:tr w14:paraId="0B06A2F6">
        <w:tblPrEx>
          <w:tblCellMar>
            <w:top w:w="0" w:type="dxa"/>
            <w:left w:w="108" w:type="dxa"/>
            <w:bottom w:w="0" w:type="dxa"/>
            <w:right w:w="108" w:type="dxa"/>
          </w:tblCellMar>
        </w:tblPrEx>
        <w:trPr>
          <w:trHeight w:val="642"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4E6FEEAD"/>
        </w:tc>
        <w:tc>
          <w:tcPr>
            <w:tcW w:w="757" w:type="dxa"/>
            <w:vMerge w:val="continue"/>
            <w:tcBorders>
              <w:top w:val="single" w:color="000000" w:sz="4" w:space="0"/>
              <w:bottom w:val="single" w:color="000000" w:sz="4" w:space="0"/>
              <w:right w:val="single" w:color="000000" w:sz="4" w:space="0"/>
            </w:tcBorders>
          </w:tcPr>
          <w:p w14:paraId="048944BA"/>
        </w:tc>
        <w:tc>
          <w:tcPr>
            <w:tcW w:w="32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C06E74E">
            <w:pPr>
              <w:widowControl/>
              <w:autoSpaceDE w:val="0"/>
              <w:autoSpaceDN w:val="0"/>
              <w:spacing w:before="254" w:after="0" w:line="120" w:lineRule="exact"/>
              <w:ind w:left="102" w:right="0" w:firstLine="0"/>
              <w:jc w:val="left"/>
            </w:pPr>
            <w:r>
              <w:rPr>
                <w:rFonts w:ascii="W4KeyZcg+SimSun" w:hAnsi="W4KeyZcg+SimSun" w:eastAsia="W4KeyZcg+SimSun"/>
                <w:color w:val="000000"/>
                <w:sz w:val="12"/>
              </w:rPr>
              <w:t>自然资源资金监测监管系统更新（是</w:t>
            </w:r>
            <w:r>
              <w:rPr>
                <w:rFonts w:ascii="EVNo8Oxx+SimSun" w:hAnsi="EVNo8Oxx+SimSun" w:eastAsia="EVNo8Oxx+SimSun"/>
                <w:color w:val="000000"/>
                <w:sz w:val="12"/>
              </w:rPr>
              <w:t>/</w:t>
            </w:r>
            <w:r>
              <w:rPr>
                <w:rFonts w:ascii="W4KeyZcg+SimSun" w:hAnsi="W4KeyZcg+SimSun" w:eastAsia="W4KeyZcg+SimSun"/>
                <w:color w:val="000000"/>
                <w:sz w:val="12"/>
              </w:rPr>
              <w:t>否）</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E345BF">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E1CF31">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E994D0">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2493B8">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3B75F06B">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583D469C">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F87D0">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E67167">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0E0793">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3630796">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0222BA51">
            <w:pPr>
              <w:widowControl/>
              <w:autoSpaceDE w:val="0"/>
              <w:autoSpaceDN w:val="0"/>
              <w:spacing w:before="254" w:after="0" w:line="124" w:lineRule="exact"/>
              <w:ind w:left="0" w:right="0" w:firstLine="0"/>
              <w:jc w:val="center"/>
            </w:pPr>
            <w:r>
              <w:rPr>
                <w:rFonts w:ascii="vDyTUQOj+DengXian" w:hAnsi="vDyTUQOj+DengXian" w:eastAsia="vDyTUQOj+DengXian"/>
                <w:color w:val="000000"/>
                <w:sz w:val="12"/>
              </w:rPr>
              <w:t>是</w:t>
            </w:r>
            <w:r>
              <w:rPr>
                <w:rFonts w:ascii="MPc2CRl5+DengXian" w:hAnsi="MPc2CRl5+DengXian" w:eastAsia="MPc2CRl5+DengXian"/>
                <w:color w:val="000000"/>
                <w:sz w:val="12"/>
              </w:rPr>
              <w:t xml:space="preserve">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BC27E4"/>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79FBFD22"/>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0F96175F"/>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BA4705"/>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FBE42C3"/>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7AB33C1"/>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2D8CC"/>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583B8FBD"/>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AA03B4"/>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6527DC"/>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6C4602"/>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FC8C09"/>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3629C140"/>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8723E"/>
        </w:tc>
      </w:tr>
      <w:tr w14:paraId="708655E0">
        <w:tblPrEx>
          <w:tblCellMar>
            <w:top w:w="0" w:type="dxa"/>
            <w:left w:w="108" w:type="dxa"/>
            <w:bottom w:w="0" w:type="dxa"/>
            <w:right w:w="108" w:type="dxa"/>
          </w:tblCellMar>
        </w:tblPrEx>
        <w:trPr>
          <w:trHeight w:val="336" w:hRule="exact"/>
        </w:trPr>
        <w:tc>
          <w:tcPr>
            <w:tcW w:w="757" w:type="dxa"/>
            <w:vMerge w:val="continue"/>
            <w:tcBorders>
              <w:top w:val="single" w:color="000000" w:sz="4" w:space="0"/>
              <w:left w:val="single" w:color="000000" w:sz="2" w:space="0"/>
              <w:bottom w:val="single" w:color="000000" w:sz="4" w:space="0"/>
              <w:right w:val="single" w:color="000000" w:sz="4" w:space="0"/>
            </w:tcBorders>
          </w:tcPr>
          <w:p w14:paraId="5C32E19A"/>
        </w:tc>
        <w:tc>
          <w:tcPr>
            <w:tcW w:w="39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E8120A4">
            <w:pPr>
              <w:widowControl/>
              <w:autoSpaceDE w:val="0"/>
              <w:autoSpaceDN w:val="0"/>
              <w:spacing w:before="102" w:after="0" w:line="120" w:lineRule="exact"/>
              <w:ind w:left="0" w:right="0" w:firstLine="0"/>
              <w:jc w:val="center"/>
            </w:pPr>
            <w:r>
              <w:rPr>
                <w:rFonts w:ascii="W4KeyZcg+SimSun" w:hAnsi="W4KeyZcg+SimSun" w:eastAsia="W4KeyZcg+SimSun"/>
                <w:color w:val="000000"/>
                <w:sz w:val="12"/>
              </w:rPr>
              <w:t>信息系统培训（次）</w:t>
            </w:r>
            <w:r>
              <w:rPr>
                <w:rFonts w:ascii="EVNo8Oxx+SimSun" w:hAnsi="EVNo8Oxx+SimSun" w:eastAsia="EVNo8Oxx+SimSun"/>
                <w:color w:val="000000"/>
                <w:sz w:val="1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6CB879">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4E3F1">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4EE32A">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556914">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488DE5A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18C174A6">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5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CB99A8">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B94150">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4D9C6">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BC95DD7">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44BA1D41">
            <w:pPr>
              <w:widowControl/>
              <w:autoSpaceDE w:val="0"/>
              <w:autoSpaceDN w:val="0"/>
              <w:spacing w:before="100" w:after="0" w:line="126" w:lineRule="exact"/>
              <w:ind w:left="0" w:right="0" w:firstLine="0"/>
              <w:jc w:val="center"/>
            </w:pPr>
            <w:r>
              <w:rPr>
                <w:rFonts w:ascii="MPc2CRl5+DengXian" w:hAnsi="MPc2CRl5+DengXian" w:eastAsia="MPc2CRl5+DengXian"/>
                <w:color w:val="000000"/>
                <w:sz w:val="12"/>
              </w:rPr>
              <w:t xml:space="preserve">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12EF39"/>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62A892CD"/>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2E11A4BD"/>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B49CA"/>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D6EDFD7"/>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D3FCF4C"/>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6B1F39"/>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8E9724"/>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5B43F3"/>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4BDCE"/>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01DB37"/>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5D6767"/>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AB0E70"/>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807B58"/>
        </w:tc>
      </w:tr>
      <w:tr w14:paraId="3E82BBFA">
        <w:tblPrEx>
          <w:tblCellMar>
            <w:top w:w="0" w:type="dxa"/>
            <w:left w:w="108" w:type="dxa"/>
            <w:bottom w:w="0" w:type="dxa"/>
            <w:right w:w="108" w:type="dxa"/>
          </w:tblCellMar>
        </w:tblPrEx>
        <w:trPr>
          <w:trHeight w:val="334" w:hRule="exact"/>
        </w:trPr>
        <w:tc>
          <w:tcPr>
            <w:tcW w:w="5280" w:type="dxa"/>
            <w:gridSpan w:val="3"/>
            <w:tcBorders>
              <w:top w:val="single" w:color="000000" w:sz="4" w:space="0"/>
              <w:left w:val="single" w:color="000000" w:sz="2" w:space="0"/>
              <w:bottom w:val="single" w:color="000000" w:sz="4" w:space="0"/>
              <w:right w:val="single" w:color="000000" w:sz="4" w:space="0"/>
            </w:tcBorders>
            <w:tcMar>
              <w:left w:w="0" w:type="dxa"/>
              <w:right w:w="0" w:type="dxa"/>
            </w:tcMar>
          </w:tcPr>
          <w:p w14:paraId="30F62BDD">
            <w:pPr>
              <w:widowControl/>
              <w:autoSpaceDE w:val="0"/>
              <w:autoSpaceDN w:val="0"/>
              <w:spacing w:before="84" w:after="0" w:line="162" w:lineRule="exact"/>
              <w:ind w:left="2156" w:right="0" w:firstLine="0"/>
              <w:jc w:val="left"/>
            </w:pPr>
            <w:r>
              <w:rPr>
                <w:rFonts w:ascii="W4KeyZcg+SimSun" w:hAnsi="W4KeyZcg+SimSun" w:eastAsia="W4KeyZcg+SimSun"/>
                <w:color w:val="000000"/>
                <w:sz w:val="16"/>
              </w:rPr>
              <w:t>合计投入经费</w:t>
            </w:r>
            <w:r>
              <w:rPr>
                <w:rFonts w:ascii="EVNo8Oxx+SimSun" w:hAnsi="EVNo8Oxx+SimSun" w:eastAsia="EVNo8Oxx+SimSun"/>
                <w:color w:val="000000"/>
                <w:sz w:val="16"/>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0675BA">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105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897F65">
            <w:pPr>
              <w:widowControl/>
              <w:autoSpaceDE w:val="0"/>
              <w:autoSpaceDN w:val="0"/>
              <w:spacing w:before="84" w:after="0" w:line="162" w:lineRule="exact"/>
              <w:ind w:left="166" w:right="0" w:firstLine="0"/>
              <w:jc w:val="left"/>
            </w:pPr>
            <w:r>
              <w:rPr>
                <w:rFonts w:ascii="EVNo8Oxx+SimSun" w:hAnsi="EVNo8Oxx+SimSun" w:eastAsia="EVNo8Oxx+SimSun"/>
                <w:color w:val="000000"/>
                <w:sz w:val="16"/>
              </w:rPr>
              <w:t xml:space="preserve">669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51C08">
            <w:pPr>
              <w:widowControl/>
              <w:autoSpaceDE w:val="0"/>
              <w:autoSpaceDN w:val="0"/>
              <w:spacing w:before="84" w:after="0" w:line="162" w:lineRule="exact"/>
              <w:ind w:left="170" w:right="0" w:firstLine="0"/>
              <w:jc w:val="left"/>
            </w:pPr>
            <w:r>
              <w:rPr>
                <w:rFonts w:ascii="EVNo8Oxx+SimSun" w:hAnsi="EVNo8Oxx+SimSun" w:eastAsia="EVNo8Oxx+SimSun"/>
                <w:color w:val="000000"/>
                <w:sz w:val="16"/>
              </w:rPr>
              <w:t xml:space="preserve">224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286EE3">
            <w:pPr>
              <w:widowControl/>
              <w:autoSpaceDE w:val="0"/>
              <w:autoSpaceDN w:val="0"/>
              <w:spacing w:before="84" w:after="0" w:line="162" w:lineRule="exact"/>
              <w:ind w:left="168" w:right="0" w:firstLine="0"/>
              <w:jc w:val="left"/>
            </w:pPr>
            <w:r>
              <w:rPr>
                <w:rFonts w:ascii="EVNo8Oxx+SimSun" w:hAnsi="EVNo8Oxx+SimSun" w:eastAsia="EVNo8Oxx+SimSun"/>
                <w:color w:val="000000"/>
                <w:sz w:val="16"/>
              </w:rPr>
              <w:t xml:space="preserve">128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4D87D963">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68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2BCDAD9B">
            <w:pPr>
              <w:widowControl/>
              <w:autoSpaceDE w:val="0"/>
              <w:autoSpaceDN w:val="0"/>
              <w:spacing w:before="84" w:after="0" w:line="162" w:lineRule="exact"/>
              <w:ind w:left="168" w:right="0" w:firstLine="0"/>
              <w:jc w:val="left"/>
            </w:pPr>
            <w:r>
              <w:rPr>
                <w:rFonts w:ascii="EVNo8Oxx+SimSun" w:hAnsi="EVNo8Oxx+SimSun" w:eastAsia="EVNo8Oxx+SimSun"/>
                <w:color w:val="000000"/>
                <w:sz w:val="16"/>
              </w:rPr>
              <w:t xml:space="preserve">1194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DBE779">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61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BCF62B">
            <w:pPr>
              <w:widowControl/>
              <w:autoSpaceDE w:val="0"/>
              <w:autoSpaceDN w:val="0"/>
              <w:spacing w:before="84" w:after="0" w:line="162" w:lineRule="exact"/>
              <w:ind w:left="168" w:right="0" w:firstLine="0"/>
              <w:jc w:val="left"/>
            </w:pPr>
            <w:r>
              <w:rPr>
                <w:rFonts w:ascii="EVNo8Oxx+SimSun" w:hAnsi="EVNo8Oxx+SimSun" w:eastAsia="EVNo8Oxx+SimSun"/>
                <w:color w:val="000000"/>
                <w:sz w:val="16"/>
              </w:rPr>
              <w:t xml:space="preserve">101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ACC216">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196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8BD0A0E">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64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61851000">
            <w:pPr>
              <w:widowControl/>
              <w:autoSpaceDE w:val="0"/>
              <w:autoSpaceDN w:val="0"/>
              <w:spacing w:before="84" w:after="0" w:line="162" w:lineRule="exact"/>
              <w:ind w:left="212" w:right="0" w:firstLine="0"/>
              <w:jc w:val="left"/>
            </w:pPr>
            <w:r>
              <w:rPr>
                <w:rFonts w:ascii="EVNo8Oxx+SimSun" w:hAnsi="EVNo8Oxx+SimSun" w:eastAsia="EVNo8Oxx+SimSun"/>
                <w:color w:val="000000"/>
                <w:sz w:val="16"/>
              </w:rPr>
              <w:t xml:space="preserve">40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63A5F7">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463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2CF66D8F">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31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486A6509">
            <w:pPr>
              <w:widowControl/>
              <w:autoSpaceDE w:val="0"/>
              <w:autoSpaceDN w:val="0"/>
              <w:spacing w:before="84" w:after="0" w:line="162" w:lineRule="exact"/>
              <w:ind w:left="164" w:right="0" w:firstLine="0"/>
              <w:jc w:val="left"/>
            </w:pPr>
            <w:r>
              <w:rPr>
                <w:rFonts w:ascii="EVNo8Oxx+SimSun" w:hAnsi="EVNo8Oxx+SimSun" w:eastAsia="EVNo8Oxx+SimSun"/>
                <w:color w:val="000000"/>
                <w:sz w:val="16"/>
              </w:rPr>
              <w:t xml:space="preserve">495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CF43E3">
            <w:pPr>
              <w:widowControl/>
              <w:autoSpaceDE w:val="0"/>
              <w:autoSpaceDN w:val="0"/>
              <w:spacing w:before="84" w:after="0" w:line="162" w:lineRule="exact"/>
              <w:ind w:left="202" w:right="0" w:firstLine="0"/>
              <w:jc w:val="left"/>
            </w:pPr>
            <w:r>
              <w:rPr>
                <w:rFonts w:ascii="EVNo8Oxx+SimSun" w:hAnsi="EVNo8Oxx+SimSun" w:eastAsia="EVNo8Oxx+SimSun"/>
                <w:color w:val="000000"/>
                <w:sz w:val="16"/>
              </w:rPr>
              <w:t xml:space="preserve">15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062AB33">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31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5BEA5FD">
            <w:pPr>
              <w:widowControl/>
              <w:autoSpaceDE w:val="0"/>
              <w:autoSpaceDN w:val="0"/>
              <w:spacing w:before="84" w:after="0" w:line="162" w:lineRule="exact"/>
              <w:ind w:left="202" w:right="0" w:firstLine="0"/>
              <w:jc w:val="left"/>
            </w:pPr>
            <w:r>
              <w:rPr>
                <w:rFonts w:ascii="EVNo8Oxx+SimSun" w:hAnsi="EVNo8Oxx+SimSun" w:eastAsia="EVNo8Oxx+SimSun"/>
                <w:color w:val="000000"/>
                <w:sz w:val="16"/>
              </w:rPr>
              <w:t xml:space="preserve">15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17F894">
            <w:pPr>
              <w:widowControl/>
              <w:autoSpaceDE w:val="0"/>
              <w:autoSpaceDN w:val="0"/>
              <w:spacing w:before="84" w:after="0" w:line="162" w:lineRule="exact"/>
              <w:ind w:left="162" w:right="0" w:firstLine="0"/>
              <w:jc w:val="left"/>
            </w:pPr>
            <w:r>
              <w:rPr>
                <w:rFonts w:ascii="EVNo8Oxx+SimSun" w:hAnsi="EVNo8Oxx+SimSun" w:eastAsia="EVNo8Oxx+SimSun"/>
                <w:color w:val="000000"/>
                <w:sz w:val="16"/>
              </w:rPr>
              <w:t xml:space="preserve">585.9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5480F">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12.9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0FE9A9">
            <w:pPr>
              <w:widowControl/>
              <w:autoSpaceDE w:val="0"/>
              <w:autoSpaceDN w:val="0"/>
              <w:spacing w:before="84" w:after="0" w:line="162" w:lineRule="exact"/>
              <w:ind w:left="202" w:right="0" w:firstLine="0"/>
              <w:jc w:val="left"/>
            </w:pPr>
            <w:r>
              <w:rPr>
                <w:rFonts w:ascii="EVNo8Oxx+SimSun" w:hAnsi="EVNo8Oxx+SimSun" w:eastAsia="EVNo8Oxx+SimSun"/>
                <w:color w:val="000000"/>
                <w:sz w:val="16"/>
              </w:rPr>
              <w:t xml:space="preserve">73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5796B">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5A924">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33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C5CEC5">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12.9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E0BC2E">
            <w:pPr>
              <w:widowControl/>
              <w:autoSpaceDE w:val="0"/>
              <w:autoSpaceDN w:val="0"/>
              <w:spacing w:before="84" w:after="0" w:line="162" w:lineRule="exact"/>
              <w:ind w:left="158" w:right="0" w:firstLine="0"/>
              <w:jc w:val="left"/>
            </w:pPr>
            <w:r>
              <w:rPr>
                <w:rFonts w:ascii="EVNo8Oxx+SimSun" w:hAnsi="EVNo8Oxx+SimSun" w:eastAsia="EVNo8Oxx+SimSun"/>
                <w:color w:val="000000"/>
                <w:sz w:val="16"/>
              </w:rPr>
              <w:t xml:space="preserve">144.8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C1D69"/>
        </w:tc>
      </w:tr>
      <w:tr w14:paraId="2869E94A">
        <w:tblPrEx>
          <w:tblCellMar>
            <w:top w:w="0" w:type="dxa"/>
            <w:left w:w="108" w:type="dxa"/>
            <w:bottom w:w="0" w:type="dxa"/>
            <w:right w:w="108" w:type="dxa"/>
          </w:tblCellMar>
        </w:tblPrEx>
        <w:trPr>
          <w:trHeight w:val="338" w:hRule="exact"/>
        </w:trPr>
        <w:tc>
          <w:tcPr>
            <w:tcW w:w="5280" w:type="dxa"/>
            <w:gridSpan w:val="3"/>
            <w:tcBorders>
              <w:top w:val="single" w:color="000000" w:sz="4" w:space="0"/>
              <w:left w:val="single" w:color="000000" w:sz="2" w:space="0"/>
              <w:bottom w:val="single" w:color="000000" w:sz="4" w:space="0"/>
              <w:right w:val="single" w:color="000000" w:sz="4" w:space="0"/>
            </w:tcBorders>
            <w:tcMar>
              <w:left w:w="0" w:type="dxa"/>
              <w:right w:w="0" w:type="dxa"/>
            </w:tcMar>
          </w:tcPr>
          <w:p w14:paraId="3BC89A63">
            <w:pPr>
              <w:widowControl/>
              <w:autoSpaceDE w:val="0"/>
              <w:autoSpaceDN w:val="0"/>
              <w:spacing w:before="84" w:after="0" w:line="162" w:lineRule="exact"/>
              <w:ind w:left="2156" w:right="0" w:firstLine="0"/>
              <w:jc w:val="left"/>
            </w:pPr>
            <w:r>
              <w:rPr>
                <w:rFonts w:ascii="W4KeyZcg+SimSun" w:hAnsi="W4KeyZcg+SimSun" w:eastAsia="W4KeyZcg+SimSun"/>
                <w:color w:val="000000"/>
                <w:sz w:val="16"/>
              </w:rPr>
              <w:t>合计区级资金</w:t>
            </w:r>
            <w:r>
              <w:rPr>
                <w:rFonts w:ascii="EVNo8Oxx+SimSun" w:hAnsi="EVNo8Oxx+SimSun" w:eastAsia="EVNo8Oxx+SimSun"/>
                <w:color w:val="000000"/>
                <w:sz w:val="16"/>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9DDEF7">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48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EA8B6E">
            <w:pPr>
              <w:widowControl/>
              <w:autoSpaceDE w:val="0"/>
              <w:autoSpaceDN w:val="0"/>
              <w:spacing w:before="84" w:after="0" w:line="162" w:lineRule="exact"/>
              <w:ind w:left="166" w:right="0" w:firstLine="0"/>
              <w:jc w:val="left"/>
            </w:pPr>
            <w:r>
              <w:rPr>
                <w:rFonts w:ascii="EVNo8Oxx+SimSun" w:hAnsi="EVNo8Oxx+SimSun" w:eastAsia="EVNo8Oxx+SimSun"/>
                <w:color w:val="000000"/>
                <w:sz w:val="16"/>
              </w:rPr>
              <w:t xml:space="preserve">649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E19EA3">
            <w:pPr>
              <w:widowControl/>
              <w:autoSpaceDE w:val="0"/>
              <w:autoSpaceDN w:val="0"/>
              <w:spacing w:before="84" w:after="0" w:line="162" w:lineRule="exact"/>
              <w:ind w:left="170" w:right="0" w:firstLine="0"/>
              <w:jc w:val="left"/>
            </w:pPr>
            <w:r>
              <w:rPr>
                <w:rFonts w:ascii="EVNo8Oxx+SimSun" w:hAnsi="EVNo8Oxx+SimSun" w:eastAsia="EVNo8Oxx+SimSun"/>
                <w:color w:val="000000"/>
                <w:sz w:val="16"/>
              </w:rPr>
              <w:t xml:space="preserve">204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A9C825">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48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7C625DE6">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48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5B632705">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998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B6CFBF">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21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72990">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81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7EEABD">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177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CDDB116">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21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53412477">
            <w:pPr>
              <w:widowControl/>
              <w:autoSpaceDE w:val="0"/>
              <w:autoSpaceDN w:val="0"/>
              <w:spacing w:before="84" w:after="0" w:line="162" w:lineRule="exact"/>
              <w:ind w:left="212" w:right="0" w:firstLine="0"/>
              <w:jc w:val="left"/>
            </w:pPr>
            <w:r>
              <w:rPr>
                <w:rFonts w:ascii="EVNo8Oxx+SimSun" w:hAnsi="EVNo8Oxx+SimSun" w:eastAsia="EVNo8Oxx+SimSun"/>
                <w:color w:val="000000"/>
                <w:sz w:val="16"/>
              </w:rPr>
              <w:t xml:space="preserve">21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DD6D41D">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320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1BFCDEED">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15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3935C339">
            <w:pPr>
              <w:widowControl/>
              <w:autoSpaceDE w:val="0"/>
              <w:autoSpaceDN w:val="0"/>
              <w:spacing w:before="84" w:after="0" w:line="162" w:lineRule="exact"/>
              <w:ind w:left="164" w:right="0" w:firstLine="0"/>
              <w:jc w:val="left"/>
            </w:pPr>
            <w:r>
              <w:rPr>
                <w:rFonts w:ascii="EVNo8Oxx+SimSun" w:hAnsi="EVNo8Oxx+SimSun" w:eastAsia="EVNo8Oxx+SimSun"/>
                <w:color w:val="000000"/>
                <w:sz w:val="16"/>
              </w:rPr>
              <w:t xml:space="preserve">495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924990F">
            <w:pPr>
              <w:widowControl/>
              <w:autoSpaceDE w:val="0"/>
              <w:autoSpaceDN w:val="0"/>
              <w:spacing w:before="84" w:after="0" w:line="162" w:lineRule="exact"/>
              <w:ind w:left="202" w:right="0" w:firstLine="0"/>
              <w:jc w:val="left"/>
            </w:pPr>
            <w:r>
              <w:rPr>
                <w:rFonts w:ascii="EVNo8Oxx+SimSun" w:hAnsi="EVNo8Oxx+SimSun" w:eastAsia="EVNo8Oxx+SimSun"/>
                <w:color w:val="000000"/>
                <w:sz w:val="16"/>
              </w:rPr>
              <w:t xml:space="preserve">15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634D218">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15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784239F">
            <w:pPr>
              <w:widowControl/>
              <w:autoSpaceDE w:val="0"/>
              <w:autoSpaceDN w:val="0"/>
              <w:spacing w:before="84" w:after="0" w:line="162" w:lineRule="exact"/>
              <w:ind w:left="202" w:right="0" w:firstLine="0"/>
              <w:jc w:val="left"/>
            </w:pPr>
            <w:r>
              <w:rPr>
                <w:rFonts w:ascii="EVNo8Oxx+SimSun" w:hAnsi="EVNo8Oxx+SimSun" w:eastAsia="EVNo8Oxx+SimSun"/>
                <w:color w:val="000000"/>
                <w:sz w:val="16"/>
              </w:rPr>
              <w:t xml:space="preserve">15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608324">
            <w:pPr>
              <w:widowControl/>
              <w:autoSpaceDE w:val="0"/>
              <w:autoSpaceDN w:val="0"/>
              <w:spacing w:before="84" w:after="0" w:line="162" w:lineRule="exact"/>
              <w:ind w:left="162" w:right="0" w:firstLine="0"/>
              <w:jc w:val="left"/>
            </w:pPr>
            <w:r>
              <w:rPr>
                <w:rFonts w:ascii="EVNo8Oxx+SimSun" w:hAnsi="EVNo8Oxx+SimSun" w:eastAsia="EVNo8Oxx+SimSun"/>
                <w:color w:val="000000"/>
                <w:sz w:val="16"/>
              </w:rPr>
              <w:t xml:space="preserve">553.2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2DE51B">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12.9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0EFD2">
            <w:pPr>
              <w:widowControl/>
              <w:autoSpaceDE w:val="0"/>
              <w:autoSpaceDN w:val="0"/>
              <w:spacing w:before="84" w:after="0" w:line="162" w:lineRule="exact"/>
              <w:ind w:left="202" w:right="0" w:firstLine="0"/>
              <w:jc w:val="left"/>
            </w:pPr>
            <w:r>
              <w:rPr>
                <w:rFonts w:ascii="EVNo8Oxx+SimSun" w:hAnsi="EVNo8Oxx+SimSun" w:eastAsia="EVNo8Oxx+SimSun"/>
                <w:color w:val="000000"/>
                <w:sz w:val="16"/>
              </w:rPr>
              <w:t xml:space="preserve">73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A20109">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13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83C06">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13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4412B5">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12.9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449149">
            <w:pPr>
              <w:widowControl/>
              <w:autoSpaceDE w:val="0"/>
              <w:autoSpaceDN w:val="0"/>
              <w:spacing w:before="84" w:after="0" w:line="162" w:lineRule="exact"/>
              <w:ind w:left="158" w:right="0" w:firstLine="0"/>
              <w:jc w:val="left"/>
            </w:pPr>
            <w:r>
              <w:rPr>
                <w:rFonts w:ascii="EVNo8Oxx+SimSun" w:hAnsi="EVNo8Oxx+SimSun" w:eastAsia="EVNo8Oxx+SimSun"/>
                <w:color w:val="000000"/>
                <w:sz w:val="16"/>
              </w:rPr>
              <w:t xml:space="preserve">124.8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1982BF"/>
        </w:tc>
      </w:tr>
      <w:tr w14:paraId="450A48D8">
        <w:tblPrEx>
          <w:tblCellMar>
            <w:top w:w="0" w:type="dxa"/>
            <w:left w:w="108" w:type="dxa"/>
            <w:bottom w:w="0" w:type="dxa"/>
            <w:right w:w="108" w:type="dxa"/>
          </w:tblCellMar>
        </w:tblPrEx>
        <w:trPr>
          <w:trHeight w:val="336" w:hRule="exact"/>
        </w:trPr>
        <w:tc>
          <w:tcPr>
            <w:tcW w:w="5280" w:type="dxa"/>
            <w:gridSpan w:val="3"/>
            <w:tcBorders>
              <w:top w:val="single" w:color="000000" w:sz="4" w:space="0"/>
              <w:left w:val="single" w:color="000000" w:sz="2" w:space="0"/>
              <w:bottom w:val="single" w:color="000000" w:sz="4" w:space="0"/>
              <w:right w:val="single" w:color="000000" w:sz="4" w:space="0"/>
            </w:tcBorders>
            <w:tcMar>
              <w:left w:w="0" w:type="dxa"/>
              <w:right w:w="0" w:type="dxa"/>
            </w:tcMar>
          </w:tcPr>
          <w:p w14:paraId="5EB3C45B">
            <w:pPr>
              <w:widowControl/>
              <w:autoSpaceDE w:val="0"/>
              <w:autoSpaceDN w:val="0"/>
              <w:spacing w:before="84" w:after="0" w:line="162" w:lineRule="exact"/>
              <w:ind w:left="2074" w:right="0" w:firstLine="0"/>
              <w:jc w:val="left"/>
            </w:pPr>
            <w:r>
              <w:rPr>
                <w:rFonts w:ascii="W4KeyZcg+SimSun" w:hAnsi="W4KeyZcg+SimSun" w:eastAsia="W4KeyZcg+SimSun"/>
                <w:color w:val="000000"/>
                <w:sz w:val="16"/>
              </w:rPr>
              <w:t>合计省市级资金</w:t>
            </w:r>
            <w:r>
              <w:rPr>
                <w:rFonts w:ascii="EVNo8Oxx+SimSun" w:hAnsi="EVNo8Oxx+SimSun" w:eastAsia="EVNo8Oxx+SimSun"/>
                <w:color w:val="000000"/>
                <w:sz w:val="16"/>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786CE">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57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2550A8B">
            <w:pPr>
              <w:widowControl/>
              <w:autoSpaceDE w:val="0"/>
              <w:autoSpaceDN w:val="0"/>
              <w:spacing w:before="84" w:after="0" w:line="162" w:lineRule="exact"/>
              <w:ind w:left="206" w:right="0" w:firstLine="0"/>
              <w:jc w:val="left"/>
            </w:pPr>
            <w:r>
              <w:rPr>
                <w:rFonts w:ascii="EVNo8Oxx+SimSun" w:hAnsi="EVNo8Oxx+SimSun" w:eastAsia="EVNo8Oxx+SimSun"/>
                <w:color w:val="000000"/>
                <w:sz w:val="16"/>
              </w:rPr>
              <w:t xml:space="preserve">20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6464B9">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20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4CC238">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80 </w:t>
            </w:r>
          </w:p>
        </w:tc>
        <w:tc>
          <w:tcPr>
            <w:tcW w:w="596" w:type="dxa"/>
            <w:tcBorders>
              <w:top w:val="single" w:color="000000" w:sz="4" w:space="0"/>
              <w:left w:val="single" w:color="000000" w:sz="4" w:space="0"/>
              <w:bottom w:val="single" w:color="000000" w:sz="4" w:space="0"/>
              <w:right w:val="single" w:color="000000" w:sz="2" w:space="0"/>
            </w:tcBorders>
            <w:tcMar>
              <w:left w:w="0" w:type="dxa"/>
              <w:right w:w="0" w:type="dxa"/>
            </w:tcMar>
          </w:tcPr>
          <w:p w14:paraId="3FE5B1B7">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20 </w:t>
            </w:r>
          </w:p>
        </w:tc>
        <w:tc>
          <w:tcPr>
            <w:tcW w:w="664" w:type="dxa"/>
            <w:tcBorders>
              <w:top w:val="single" w:color="000000" w:sz="4" w:space="0"/>
              <w:left w:val="single" w:color="000000" w:sz="2" w:space="0"/>
              <w:bottom w:val="single" w:color="000000" w:sz="4" w:space="0"/>
              <w:right w:val="single" w:color="000000" w:sz="4" w:space="0"/>
            </w:tcBorders>
            <w:tcMar>
              <w:left w:w="0" w:type="dxa"/>
              <w:right w:w="0" w:type="dxa"/>
            </w:tcMar>
          </w:tcPr>
          <w:p w14:paraId="322BD87E">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196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4724AC">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41 </w:t>
            </w:r>
          </w:p>
        </w:tc>
        <w:tc>
          <w:tcPr>
            <w:tcW w:w="58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03872">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20 </w:t>
            </w:r>
          </w:p>
        </w:tc>
        <w:tc>
          <w:tcPr>
            <w:tcW w:w="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9AAA1">
            <w:pPr>
              <w:widowControl/>
              <w:autoSpaceDE w:val="0"/>
              <w:autoSpaceDN w:val="0"/>
              <w:spacing w:before="84" w:after="0" w:line="162" w:lineRule="exact"/>
              <w:ind w:left="250" w:right="0" w:firstLine="0"/>
              <w:jc w:val="left"/>
            </w:pPr>
            <w:r>
              <w:rPr>
                <w:rFonts w:ascii="EVNo8Oxx+SimSun" w:hAnsi="EVNo8Oxx+SimSun" w:eastAsia="EVNo8Oxx+SimSun"/>
                <w:color w:val="000000"/>
                <w:sz w:val="16"/>
              </w:rPr>
              <w:t xml:space="preserve">20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A5CC956">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44 </w:t>
            </w:r>
          </w:p>
        </w:tc>
        <w:tc>
          <w:tcPr>
            <w:tcW w:w="596" w:type="dxa"/>
            <w:tcBorders>
              <w:top w:val="single" w:color="000000" w:sz="4" w:space="0"/>
              <w:left w:val="single" w:color="000000" w:sz="2" w:space="0"/>
              <w:bottom w:val="single" w:color="000000" w:sz="4" w:space="0"/>
              <w:right w:val="single" w:color="000000" w:sz="4" w:space="0"/>
            </w:tcBorders>
            <w:tcMar>
              <w:left w:w="0" w:type="dxa"/>
              <w:right w:w="0" w:type="dxa"/>
            </w:tcMar>
          </w:tcPr>
          <w:p w14:paraId="053EBB7D">
            <w:pPr>
              <w:widowControl/>
              <w:autoSpaceDE w:val="0"/>
              <w:autoSpaceDN w:val="0"/>
              <w:spacing w:before="84" w:after="0" w:line="162" w:lineRule="exact"/>
              <w:ind w:left="212" w:right="0" w:firstLine="0"/>
              <w:jc w:val="left"/>
            </w:pPr>
            <w:r>
              <w:rPr>
                <w:rFonts w:ascii="EVNo8Oxx+SimSun" w:hAnsi="EVNo8Oxx+SimSun" w:eastAsia="EVNo8Oxx+SimSun"/>
                <w:color w:val="000000"/>
                <w:sz w:val="16"/>
              </w:rPr>
              <w:t xml:space="preserve">20 </w:t>
            </w:r>
          </w:p>
        </w:tc>
        <w:tc>
          <w:tcPr>
            <w:tcW w:w="6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4ED1D2">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143 </w:t>
            </w:r>
          </w:p>
        </w:tc>
        <w:tc>
          <w:tcPr>
            <w:tcW w:w="586" w:type="dxa"/>
            <w:tcBorders>
              <w:top w:val="single" w:color="000000" w:sz="4" w:space="0"/>
              <w:left w:val="single" w:color="000000" w:sz="4" w:space="0"/>
              <w:bottom w:val="single" w:color="000000" w:sz="4" w:space="0"/>
              <w:right w:val="single" w:color="000000" w:sz="2" w:space="0"/>
            </w:tcBorders>
            <w:tcMar>
              <w:left w:w="0" w:type="dxa"/>
              <w:right w:w="0" w:type="dxa"/>
            </w:tcMar>
          </w:tcPr>
          <w:p w14:paraId="10E96852">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17 </w:t>
            </w:r>
          </w:p>
        </w:tc>
        <w:tc>
          <w:tcPr>
            <w:tcW w:w="574" w:type="dxa"/>
            <w:tcBorders>
              <w:top w:val="single" w:color="000000" w:sz="4" w:space="0"/>
              <w:left w:val="single" w:color="000000" w:sz="2" w:space="0"/>
              <w:bottom w:val="single" w:color="000000" w:sz="4" w:space="0"/>
              <w:right w:val="single" w:color="000000" w:sz="4" w:space="0"/>
            </w:tcBorders>
            <w:tcMar>
              <w:left w:w="0" w:type="dxa"/>
              <w:right w:w="0" w:type="dxa"/>
            </w:tcMar>
          </w:tcPr>
          <w:p w14:paraId="254F203C">
            <w:pPr>
              <w:widowControl/>
              <w:autoSpaceDE w:val="0"/>
              <w:autoSpaceDN w:val="0"/>
              <w:spacing w:before="84" w:after="0" w:line="162" w:lineRule="exact"/>
              <w:ind w:left="244" w:right="0" w:firstLine="0"/>
              <w:jc w:val="left"/>
            </w:pPr>
            <w:r>
              <w:rPr>
                <w:rFonts w:ascii="EVNo8Oxx+SimSun" w:hAnsi="EVNo8Oxx+SimSun" w:eastAsia="EVNo8Oxx+SimSun"/>
                <w:color w:val="000000"/>
                <w:sz w:val="16"/>
              </w:rPr>
              <w:t xml:space="preserve">0 </w:t>
            </w:r>
          </w:p>
        </w:tc>
        <w:tc>
          <w:tcPr>
            <w:tcW w:w="5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808995">
            <w:pPr>
              <w:widowControl/>
              <w:autoSpaceDE w:val="0"/>
              <w:autoSpaceDN w:val="0"/>
              <w:spacing w:before="84" w:after="0" w:line="162" w:lineRule="exact"/>
              <w:ind w:left="244" w:right="0" w:firstLine="0"/>
              <w:jc w:val="left"/>
            </w:pPr>
            <w:r>
              <w:rPr>
                <w:rFonts w:ascii="EVNo8Oxx+SimSun" w:hAnsi="EVNo8Oxx+SimSun" w:eastAsia="EVNo8Oxx+SimSun"/>
                <w:color w:val="000000"/>
                <w:sz w:val="16"/>
              </w:rPr>
              <w:t xml:space="preserve">0 </w:t>
            </w:r>
          </w:p>
        </w:tc>
        <w:tc>
          <w:tcPr>
            <w:tcW w:w="5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B99B3F2">
            <w:pPr>
              <w:widowControl/>
              <w:autoSpaceDE w:val="0"/>
              <w:autoSpaceDN w:val="0"/>
              <w:spacing w:before="84" w:after="0" w:line="162" w:lineRule="exact"/>
              <w:ind w:left="210" w:right="0" w:firstLine="0"/>
              <w:jc w:val="left"/>
            </w:pPr>
            <w:r>
              <w:rPr>
                <w:rFonts w:ascii="EVNo8Oxx+SimSun" w:hAnsi="EVNo8Oxx+SimSun" w:eastAsia="EVNo8Oxx+SimSun"/>
                <w:color w:val="000000"/>
                <w:sz w:val="16"/>
              </w:rPr>
              <w:t xml:space="preserve">16 </w:t>
            </w:r>
          </w:p>
        </w:tc>
        <w:tc>
          <w:tcPr>
            <w:tcW w:w="5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0FE5E97">
            <w:pPr>
              <w:widowControl/>
              <w:autoSpaceDE w:val="0"/>
              <w:autoSpaceDN w:val="0"/>
              <w:spacing w:before="84" w:after="0" w:line="162" w:lineRule="exact"/>
              <w:ind w:left="242" w:right="0" w:firstLine="0"/>
              <w:jc w:val="left"/>
            </w:pPr>
            <w:r>
              <w:rPr>
                <w:rFonts w:ascii="EVNo8Oxx+SimSun" w:hAnsi="EVNo8Oxx+SimSun" w:eastAsia="EVNo8Oxx+SimSun"/>
                <w:color w:val="000000"/>
                <w:sz w:val="16"/>
              </w:rPr>
              <w:t xml:space="preserve">0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35B96F">
            <w:pPr>
              <w:widowControl/>
              <w:autoSpaceDE w:val="0"/>
              <w:autoSpaceDN w:val="0"/>
              <w:spacing w:before="84" w:after="0" w:line="162" w:lineRule="exact"/>
              <w:ind w:left="162" w:right="0" w:firstLine="0"/>
              <w:jc w:val="left"/>
            </w:pPr>
            <w:r>
              <w:rPr>
                <w:rFonts w:ascii="EVNo8Oxx+SimSun" w:hAnsi="EVNo8Oxx+SimSun" w:eastAsia="EVNo8Oxx+SimSun"/>
                <w:color w:val="000000"/>
                <w:sz w:val="16"/>
              </w:rPr>
              <w:t xml:space="preserve">32.74 </w:t>
            </w:r>
          </w:p>
        </w:tc>
        <w:tc>
          <w:tcPr>
            <w:tcW w:w="64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554B21">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0 </w:t>
            </w:r>
          </w:p>
        </w:tc>
        <w:tc>
          <w:tcPr>
            <w:tcW w:w="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7ABBA5">
            <w:pPr>
              <w:widowControl/>
              <w:autoSpaceDE w:val="0"/>
              <w:autoSpaceDN w:val="0"/>
              <w:spacing w:before="84" w:after="0" w:line="162" w:lineRule="exact"/>
              <w:ind w:left="242" w:right="0" w:firstLine="0"/>
              <w:jc w:val="left"/>
            </w:pPr>
            <w:r>
              <w:rPr>
                <w:rFonts w:ascii="EVNo8Oxx+SimSun" w:hAnsi="EVNo8Oxx+SimSun" w:eastAsia="EVNo8Oxx+SimSun"/>
                <w:color w:val="000000"/>
                <w:sz w:val="16"/>
              </w:rPr>
              <w:t xml:space="preserve">0 </w:t>
            </w:r>
          </w:p>
        </w:tc>
        <w:tc>
          <w:tcPr>
            <w:tcW w:w="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2D605">
            <w:pPr>
              <w:widowControl/>
              <w:autoSpaceDE w:val="0"/>
              <w:autoSpaceDN w:val="0"/>
              <w:spacing w:before="84" w:after="0" w:line="162" w:lineRule="exact"/>
              <w:ind w:left="244" w:right="0" w:firstLine="0"/>
              <w:jc w:val="left"/>
            </w:pPr>
            <w:r>
              <w:rPr>
                <w:rFonts w:ascii="EVNo8Oxx+SimSun" w:hAnsi="EVNo8Oxx+SimSun" w:eastAsia="EVNo8Oxx+SimSun"/>
                <w:color w:val="000000"/>
                <w:sz w:val="16"/>
              </w:rPr>
              <w:t xml:space="preserve">0 </w:t>
            </w:r>
          </w:p>
        </w:tc>
        <w:tc>
          <w:tcPr>
            <w:tcW w:w="5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EAAA8">
            <w:pPr>
              <w:widowControl/>
              <w:autoSpaceDE w:val="0"/>
              <w:autoSpaceDN w:val="0"/>
              <w:spacing w:before="84" w:after="0" w:line="162" w:lineRule="exact"/>
              <w:ind w:left="208" w:right="0" w:firstLine="0"/>
              <w:jc w:val="left"/>
            </w:pPr>
            <w:r>
              <w:rPr>
                <w:rFonts w:ascii="EVNo8Oxx+SimSun" w:hAnsi="EVNo8Oxx+SimSun" w:eastAsia="EVNo8Oxx+SimSun"/>
                <w:color w:val="000000"/>
                <w:sz w:val="16"/>
              </w:rPr>
              <w:t xml:space="preserve">20 </w:t>
            </w:r>
          </w:p>
        </w:tc>
        <w:tc>
          <w:tcPr>
            <w:tcW w:w="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279C8">
            <w:pPr>
              <w:widowControl/>
              <w:autoSpaceDE w:val="0"/>
              <w:autoSpaceDN w:val="0"/>
              <w:spacing w:before="84" w:after="0" w:line="162" w:lineRule="exact"/>
              <w:ind w:left="0" w:right="0" w:firstLine="0"/>
              <w:jc w:val="center"/>
            </w:pPr>
            <w:r>
              <w:rPr>
                <w:rFonts w:ascii="EVNo8Oxx+SimSun" w:hAnsi="EVNo8Oxx+SimSun" w:eastAsia="EVNo8Oxx+SimSun"/>
                <w:color w:val="000000"/>
                <w:sz w:val="16"/>
              </w:rPr>
              <w:t xml:space="preserve">0 </w:t>
            </w:r>
          </w:p>
        </w:tc>
        <w:tc>
          <w:tcPr>
            <w:tcW w:w="73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26EDCA">
            <w:pPr>
              <w:widowControl/>
              <w:autoSpaceDE w:val="0"/>
              <w:autoSpaceDN w:val="0"/>
              <w:spacing w:before="84" w:after="0" w:line="162" w:lineRule="exact"/>
              <w:ind w:left="278" w:right="0" w:firstLine="0"/>
              <w:jc w:val="left"/>
            </w:pPr>
            <w:r>
              <w:rPr>
                <w:rFonts w:ascii="EVNo8Oxx+SimSun" w:hAnsi="EVNo8Oxx+SimSun" w:eastAsia="EVNo8Oxx+SimSun"/>
                <w:color w:val="000000"/>
                <w:sz w:val="16"/>
              </w:rPr>
              <w:t xml:space="preserve">20 </w:t>
            </w:r>
          </w:p>
        </w:tc>
        <w:tc>
          <w:tcPr>
            <w:tcW w:w="118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CD49E8"/>
        </w:tc>
      </w:tr>
    </w:tbl>
    <w:p w14:paraId="3F4BB927">
      <w:pPr>
        <w:widowControl/>
        <w:autoSpaceDE w:val="0"/>
        <w:autoSpaceDN w:val="0"/>
        <w:spacing w:before="1876" w:after="0" w:line="240" w:lineRule="exact"/>
        <w:ind w:left="20326" w:right="0" w:firstLine="0"/>
        <w:jc w:val="left"/>
      </w:pPr>
      <w:r>
        <w:rPr>
          <w:rFonts w:ascii="xKtjpZf5+SimHei" w:hAnsi="xKtjpZf5+SimHei" w:eastAsia="xKtjpZf5+SimHei"/>
          <w:color w:val="000000"/>
          <w:sz w:val="24"/>
        </w:rPr>
        <w:t xml:space="preserve">- 38 - </w:t>
      </w:r>
    </w:p>
    <w:p w14:paraId="43D0264F">
      <w:pPr>
        <w:sectPr>
          <w:pgSz w:w="23813" w:h="17238"/>
          <w:pgMar w:top="992" w:right="1298" w:bottom="618" w:left="1328" w:header="720" w:footer="720" w:gutter="0"/>
          <w:cols w:equalWidth="0" w:num="1">
            <w:col w:w="21186"/>
          </w:cols>
          <w:docGrid w:linePitch="360" w:charSpace="0"/>
        </w:sectPr>
      </w:pPr>
    </w:p>
    <w:p w14:paraId="517F68EE">
      <w:pPr>
        <w:widowControl/>
        <w:autoSpaceDE w:val="0"/>
        <w:autoSpaceDN w:val="0"/>
        <w:spacing w:before="566" w:after="0" w:line="220" w:lineRule="exact"/>
        <w:ind w:left="0" w:right="0"/>
      </w:pPr>
    </w:p>
    <w:p w14:paraId="48124766">
      <w:pPr>
        <w:widowControl/>
        <w:autoSpaceDE w:val="0"/>
        <w:autoSpaceDN w:val="0"/>
        <w:spacing w:before="0" w:after="0" w:line="368" w:lineRule="exact"/>
        <w:ind w:left="1004" w:right="0" w:firstLine="0"/>
        <w:jc w:val="left"/>
      </w:pPr>
      <w:r>
        <w:rPr>
          <w:rFonts w:ascii="RJfBhrmH+SimHei" w:hAnsi="RJfBhrmH+SimHei" w:eastAsia="RJfBhrmH+SimHei"/>
          <w:b/>
          <w:color w:val="000000"/>
          <w:sz w:val="32"/>
        </w:rPr>
        <w:t>（三）资金来源</w:t>
      </w:r>
      <w:r>
        <w:rPr>
          <w:rFonts w:ascii="Arial,Bold" w:hAnsi="Arial,Bold" w:eastAsia="Arial,Bold"/>
          <w:b/>
          <w:color w:val="000000"/>
          <w:sz w:val="32"/>
        </w:rPr>
        <w:t xml:space="preserve"> </w:t>
      </w:r>
    </w:p>
    <w:p w14:paraId="093D26BA">
      <w:pPr>
        <w:widowControl/>
        <w:autoSpaceDE w:val="0"/>
        <w:autoSpaceDN w:val="0"/>
        <w:spacing w:before="0" w:after="0" w:line="614" w:lineRule="exact"/>
        <w:ind w:left="360" w:right="358" w:firstLine="560"/>
        <w:jc w:val="both"/>
      </w:pPr>
      <w:r>
        <w:rPr>
          <w:rFonts w:ascii="W4KeyZcg+SimSun" w:hAnsi="W4KeyZcg+SimSun" w:eastAsia="W4KeyZcg+SimSun"/>
          <w:color w:val="000000"/>
          <w:sz w:val="28"/>
        </w:rPr>
        <w:t>地质灾害的防治经费，总体根据《国务院办公厅关于印发自然资源领域中央与地方财政事权和支出责任划分改革方案的通知》（国办发〔</w:t>
      </w:r>
      <w:r>
        <w:rPr>
          <w:rFonts w:ascii="EVNo8Oxx+SimSun" w:hAnsi="EVNo8Oxx+SimSun" w:eastAsia="EVNo8Oxx+SimSun"/>
          <w:color w:val="000000"/>
          <w:sz w:val="28"/>
        </w:rPr>
        <w:t>2020</w:t>
      </w:r>
      <w:r>
        <w:rPr>
          <w:rFonts w:ascii="W4KeyZcg+SimSun" w:hAnsi="W4KeyZcg+SimSun" w:eastAsia="W4KeyZcg+SimSun"/>
          <w:color w:val="000000"/>
          <w:sz w:val="28"/>
        </w:rPr>
        <w:t>〕</w:t>
      </w:r>
      <w:r>
        <w:rPr>
          <w:rFonts w:ascii="EVNo8Oxx+SimSun" w:hAnsi="EVNo8Oxx+SimSun" w:eastAsia="EVNo8Oxx+SimSun"/>
          <w:color w:val="000000"/>
          <w:sz w:val="28"/>
        </w:rPr>
        <w:t xml:space="preserve"> 19 </w:t>
      </w:r>
      <w:r>
        <w:rPr>
          <w:rFonts w:ascii="W4KeyZcg+SimSun" w:hAnsi="W4KeyZcg+SimSun" w:eastAsia="W4KeyZcg+SimSun"/>
          <w:color w:val="000000"/>
          <w:sz w:val="28"/>
        </w:rPr>
        <w:t>号）、《云南省人民政府办公厅关于印发云南省自然资源领域财政事权和支出责任划分改革实施方案的通知》（云政办发〔</w:t>
      </w:r>
      <w:r>
        <w:rPr>
          <w:rFonts w:ascii="EVNo8Oxx+SimSun" w:hAnsi="EVNo8Oxx+SimSun" w:eastAsia="EVNo8Oxx+SimSun"/>
          <w:color w:val="000000"/>
          <w:sz w:val="28"/>
        </w:rPr>
        <w:t>2020</w:t>
      </w:r>
      <w:r>
        <w:rPr>
          <w:rFonts w:ascii="W4KeyZcg+SimSun" w:hAnsi="W4KeyZcg+SimSun" w:eastAsia="W4KeyZcg+SimSun"/>
          <w:color w:val="000000"/>
          <w:sz w:val="28"/>
        </w:rPr>
        <w:t>〕</w:t>
      </w:r>
      <w:r>
        <w:rPr>
          <w:rFonts w:ascii="EVNo8Oxx+SimSun" w:hAnsi="EVNo8Oxx+SimSun" w:eastAsia="EVNo8Oxx+SimSun"/>
          <w:color w:val="000000"/>
          <w:sz w:val="28"/>
        </w:rPr>
        <w:t xml:space="preserve">10 </w:t>
      </w:r>
      <w:r>
        <w:rPr>
          <w:rFonts w:ascii="W4KeyZcg+SimSun" w:hAnsi="W4KeyZcg+SimSun" w:eastAsia="W4KeyZcg+SimSun"/>
          <w:color w:val="000000"/>
          <w:sz w:val="28"/>
        </w:rPr>
        <w:t>号）相关要求进行资金渠道划分。</w:t>
      </w:r>
      <w:r>
        <w:rPr>
          <w:rFonts w:ascii="EVNo8Oxx+SimSun" w:hAnsi="EVNo8Oxx+SimSun" w:eastAsia="EVNo8Oxx+SimSun"/>
          <w:color w:val="000000"/>
          <w:sz w:val="28"/>
        </w:rPr>
        <w:t xml:space="preserve"> </w:t>
      </w:r>
    </w:p>
    <w:p w14:paraId="3D57A970">
      <w:pPr>
        <w:widowControl/>
        <w:autoSpaceDE w:val="0"/>
        <w:autoSpaceDN w:val="0"/>
        <w:spacing w:before="2" w:after="0" w:line="624" w:lineRule="exact"/>
        <w:ind w:left="360" w:right="144" w:firstLine="560"/>
        <w:jc w:val="left"/>
      </w:pPr>
      <w:r>
        <w:rPr>
          <w:rFonts w:ascii="W4KeyZcg+SimSun" w:hAnsi="W4KeyZcg+SimSun" w:eastAsia="W4KeyZcg+SimSun"/>
          <w:color w:val="000000"/>
          <w:sz w:val="28"/>
        </w:rPr>
        <w:t>区级应建立多元化多渠道的投资机制。应坚持“自然因素造成的地质灾害由政府出资，分别列入各级地方人民政府的财政预算，人为活动引发的地质灾害按照“谁引发、谁治理”，由责任单位承担”的原则。由此，因矿业开发、水利工程、交通运输、能源开发、弃土排土等人为活动引发的崩塌、滑坡等地质灾害由业主或相关责任人出资治理，因降雨、山洪等自然因素或政府开发及修建道路等城市配套建设等政府行为引发的地质灾害由相关防治责任由有关行业主管部门负责。地质灾害基础调查、监测、预报预警工作等公益性防灾减灾工程纳入财政预算。并根据地质灾害灾情和险情等级将地质灾害的防治经费分别列入财政年度预算。区级人民政府应当针对辖区地质灾害防治工作实际，安排相应的经费用于地质灾害巡查、监测、调查和防治，尤其要落实汛期地质灾害应急调查和应急治理经费。鼓励社会资金参与地质灾害防治、生态环境保护修复等工程项目，按出资比例享受治理成果。</w:t>
      </w:r>
      <w:r>
        <w:rPr>
          <w:rFonts w:ascii="EVNo8Oxx+SimSun" w:hAnsi="EVNo8Oxx+SimSun" w:eastAsia="EVNo8Oxx+SimSun"/>
          <w:color w:val="000000"/>
          <w:sz w:val="28"/>
        </w:rPr>
        <w:t xml:space="preserve"> </w:t>
      </w:r>
    </w:p>
    <w:p w14:paraId="49CEFE08">
      <w:pPr>
        <w:widowControl/>
        <w:autoSpaceDE w:val="0"/>
        <w:autoSpaceDN w:val="0"/>
        <w:spacing w:before="1614" w:after="0" w:line="240" w:lineRule="exact"/>
        <w:ind w:left="7948" w:right="0" w:firstLine="0"/>
        <w:jc w:val="left"/>
      </w:pPr>
      <w:r>
        <w:rPr>
          <w:rFonts w:ascii="xKtjpZf5+SimHei" w:hAnsi="xKtjpZf5+SimHei" w:eastAsia="xKtjpZf5+SimHei"/>
          <w:color w:val="000000"/>
          <w:sz w:val="24"/>
        </w:rPr>
        <w:t xml:space="preserve">- 39 - </w:t>
      </w:r>
    </w:p>
    <w:p w14:paraId="70FFFF1B">
      <w:pPr>
        <w:sectPr>
          <w:pgSz w:w="11906" w:h="17238"/>
          <w:pgMar w:top="788" w:right="1440" w:bottom="618" w:left="1440" w:header="720" w:footer="720" w:gutter="0"/>
          <w:cols w:equalWidth="0" w:num="1">
            <w:col w:w="9026"/>
          </w:cols>
          <w:docGrid w:linePitch="360" w:charSpace="0"/>
        </w:sectPr>
      </w:pPr>
    </w:p>
    <w:p w14:paraId="65534F6E">
      <w:pPr>
        <w:widowControl/>
        <w:autoSpaceDE w:val="0"/>
        <w:autoSpaceDN w:val="0"/>
        <w:spacing w:before="640" w:after="0" w:line="220" w:lineRule="exact"/>
        <w:ind w:left="0" w:right="0"/>
      </w:pPr>
    </w:p>
    <w:p w14:paraId="2F949453">
      <w:pPr>
        <w:widowControl/>
        <w:autoSpaceDE w:val="0"/>
        <w:autoSpaceDN w:val="0"/>
        <w:spacing w:before="0" w:after="0" w:line="414" w:lineRule="exact"/>
        <w:ind w:left="360" w:right="0" w:firstLine="0"/>
        <w:jc w:val="left"/>
      </w:pPr>
      <w:r>
        <w:rPr>
          <w:rFonts w:ascii="RJfBhrmH+SimHei" w:hAnsi="RJfBhrmH+SimHei" w:eastAsia="RJfBhrmH+SimHei"/>
          <w:b/>
          <w:color w:val="000000"/>
          <w:sz w:val="36"/>
        </w:rPr>
        <w:t>六、防治效益</w:t>
      </w:r>
      <w:r>
        <w:rPr>
          <w:rFonts w:ascii="Times New Roman,Bold" w:hAnsi="Times New Roman,Bold" w:eastAsia="Times New Roman,Bold"/>
          <w:b/>
          <w:color w:val="000000"/>
          <w:sz w:val="36"/>
        </w:rPr>
        <w:t xml:space="preserve"> </w:t>
      </w:r>
    </w:p>
    <w:p w14:paraId="6571FCBE">
      <w:pPr>
        <w:widowControl/>
        <w:autoSpaceDE w:val="0"/>
        <w:autoSpaceDN w:val="0"/>
        <w:spacing w:before="376" w:after="0" w:line="368" w:lineRule="exact"/>
        <w:ind w:left="1004" w:right="0" w:firstLine="0"/>
        <w:jc w:val="left"/>
      </w:pPr>
      <w:r>
        <w:rPr>
          <w:rFonts w:ascii="RJfBhrmH+SimHei" w:hAnsi="RJfBhrmH+SimHei" w:eastAsia="RJfBhrmH+SimHei"/>
          <w:b/>
          <w:color w:val="000000"/>
          <w:sz w:val="32"/>
        </w:rPr>
        <w:t>（一）社会效益</w:t>
      </w:r>
      <w:r>
        <w:rPr>
          <w:rFonts w:ascii="Arial,Bold" w:hAnsi="Arial,Bold" w:eastAsia="Arial,Bold"/>
          <w:b/>
          <w:color w:val="000000"/>
          <w:sz w:val="32"/>
        </w:rPr>
        <w:t xml:space="preserve"> </w:t>
      </w:r>
    </w:p>
    <w:p w14:paraId="3575D58D">
      <w:pPr>
        <w:widowControl/>
        <w:autoSpaceDE w:val="0"/>
        <w:autoSpaceDN w:val="0"/>
        <w:spacing w:before="0" w:after="0" w:line="612" w:lineRule="exact"/>
        <w:ind w:left="360" w:right="358" w:firstLine="560"/>
        <w:jc w:val="both"/>
      </w:pPr>
      <w:r>
        <w:rPr>
          <w:rFonts w:ascii="W4KeyZcg+SimSun" w:hAnsi="W4KeyZcg+SimSun" w:eastAsia="W4KeyZcg+SimSun"/>
          <w:color w:val="000000"/>
          <w:sz w:val="28"/>
        </w:rPr>
        <w:t>本规划的实施可以有效减少和避免地质灾害可能造成的人员伤亡、有效减轻人们的精神负担和心理创伤，对当地社会稳定、促进民族团结有积极的作用和意义；基础设施及民生环境安全得到进一步保障同时，可促进经济社会可持续发展。</w:t>
      </w:r>
      <w:r>
        <w:rPr>
          <w:rFonts w:ascii="EVNo8Oxx+SimSun" w:hAnsi="EVNo8Oxx+SimSun" w:eastAsia="EVNo8Oxx+SimSun"/>
          <w:color w:val="000000"/>
          <w:sz w:val="28"/>
        </w:rPr>
        <w:t xml:space="preserve"> </w:t>
      </w:r>
    </w:p>
    <w:p w14:paraId="043D9155">
      <w:pPr>
        <w:widowControl/>
        <w:autoSpaceDE w:val="0"/>
        <w:autoSpaceDN w:val="0"/>
        <w:spacing w:before="2" w:after="0" w:line="624" w:lineRule="exact"/>
        <w:ind w:left="360" w:right="352" w:firstLine="560"/>
        <w:jc w:val="both"/>
      </w:pPr>
      <w:r>
        <w:rPr>
          <w:rFonts w:ascii="W4KeyZcg+SimSun" w:hAnsi="W4KeyZcg+SimSun" w:eastAsia="W4KeyZcg+SimSun"/>
          <w:color w:val="000000"/>
          <w:sz w:val="28"/>
        </w:rPr>
        <w:t>规划实施后</w:t>
      </w:r>
      <w:r>
        <w:rPr>
          <w:rFonts w:ascii="EVNo8Oxx+SimSun" w:hAnsi="EVNo8Oxx+SimSun" w:eastAsia="EVNo8Oxx+SimSun"/>
          <w:color w:val="000000"/>
          <w:sz w:val="28"/>
        </w:rPr>
        <w:t>(</w:t>
      </w:r>
      <w:r>
        <w:rPr>
          <w:rFonts w:ascii="W4KeyZcg+SimSun" w:hAnsi="W4KeyZcg+SimSun" w:eastAsia="W4KeyZcg+SimSun"/>
          <w:color w:val="000000"/>
          <w:sz w:val="28"/>
        </w:rPr>
        <w:t>至</w:t>
      </w:r>
      <w:r>
        <w:rPr>
          <w:rFonts w:ascii="EVNo8Oxx+SimSun" w:hAnsi="EVNo8Oxx+SimSun" w:eastAsia="EVNo8Oxx+SimSun"/>
          <w:color w:val="000000"/>
          <w:sz w:val="28"/>
        </w:rPr>
        <w:t>2025</w:t>
      </w:r>
      <w:r>
        <w:rPr>
          <w:rFonts w:ascii="W4KeyZcg+SimSun" w:hAnsi="W4KeyZcg+SimSun" w:eastAsia="W4KeyZcg+SimSun"/>
          <w:color w:val="000000"/>
          <w:sz w:val="28"/>
        </w:rPr>
        <w:t>年</w:t>
      </w:r>
      <w:r>
        <w:rPr>
          <w:rFonts w:ascii="EVNo8Oxx+SimSun" w:hAnsi="EVNo8Oxx+SimSun" w:eastAsia="EVNo8Oxx+SimSun"/>
          <w:color w:val="000000"/>
          <w:sz w:val="28"/>
        </w:rPr>
        <w:t>)</w:t>
      </w:r>
      <w:r>
        <w:rPr>
          <w:rFonts w:ascii="W4KeyZcg+SimSun" w:hAnsi="W4KeyZcg+SimSun" w:eastAsia="W4KeyZcg+SimSun"/>
          <w:color w:val="000000"/>
          <w:sz w:val="28"/>
        </w:rPr>
        <w:t>，受地质灾害威胁群众得到保护，可有效减少或避免群死群伤事件发生，进一步保障全面建成和谐小康社会。</w:t>
      </w:r>
      <w:r>
        <w:rPr>
          <w:rFonts w:ascii="EVNo8Oxx+SimSun" w:hAnsi="EVNo8Oxx+SimSun" w:eastAsia="EVNo8Oxx+SimSun"/>
          <w:color w:val="000000"/>
          <w:sz w:val="28"/>
        </w:rPr>
        <w:t xml:space="preserve"> </w:t>
      </w:r>
    </w:p>
    <w:p w14:paraId="41F3C86D">
      <w:pPr>
        <w:widowControl/>
        <w:autoSpaceDE w:val="0"/>
        <w:autoSpaceDN w:val="0"/>
        <w:spacing w:before="306" w:after="0" w:line="366" w:lineRule="exact"/>
        <w:ind w:left="1004" w:right="0" w:firstLine="0"/>
        <w:jc w:val="left"/>
      </w:pPr>
      <w:r>
        <w:rPr>
          <w:rFonts w:ascii="RJfBhrmH+SimHei" w:hAnsi="RJfBhrmH+SimHei" w:eastAsia="RJfBhrmH+SimHei"/>
          <w:b/>
          <w:color w:val="000000"/>
          <w:sz w:val="32"/>
        </w:rPr>
        <w:t>（二）经济效益</w:t>
      </w:r>
      <w:r>
        <w:rPr>
          <w:rFonts w:ascii="Arial,Bold" w:hAnsi="Arial,Bold" w:eastAsia="Arial,Bold"/>
          <w:b/>
          <w:color w:val="000000"/>
          <w:sz w:val="32"/>
        </w:rPr>
        <w:t xml:space="preserve"> </w:t>
      </w:r>
    </w:p>
    <w:p w14:paraId="7DB0A56C">
      <w:pPr>
        <w:widowControl/>
        <w:autoSpaceDE w:val="0"/>
        <w:autoSpaceDN w:val="0"/>
        <w:spacing w:before="0" w:after="0" w:line="614" w:lineRule="exact"/>
        <w:ind w:left="360" w:right="354" w:firstLine="560"/>
        <w:jc w:val="both"/>
      </w:pPr>
      <w:r>
        <w:rPr>
          <w:rFonts w:ascii="W4KeyZcg+SimSun" w:hAnsi="W4KeyZcg+SimSun" w:eastAsia="W4KeyZcg+SimSun"/>
          <w:color w:val="000000"/>
          <w:sz w:val="28"/>
        </w:rPr>
        <w:t>经初步匡算，本规划约需投入防治资金</w:t>
      </w:r>
      <w:r>
        <w:rPr>
          <w:rFonts w:ascii="EVNo8Oxx+SimSun" w:hAnsi="EVNo8Oxx+SimSun" w:eastAsia="EVNo8Oxx+SimSun"/>
          <w:color w:val="000000"/>
          <w:sz w:val="28"/>
        </w:rPr>
        <w:t>1194</w:t>
      </w:r>
      <w:r>
        <w:rPr>
          <w:rFonts w:ascii="W4KeyZcg+SimSun" w:hAnsi="W4KeyZcg+SimSun" w:eastAsia="W4KeyZcg+SimSun"/>
          <w:color w:val="000000"/>
          <w:sz w:val="28"/>
        </w:rPr>
        <w:t>万元，通过各项预防措施的落实和主动治理，可使目前受地质灾害威胁的</w:t>
      </w:r>
      <w:r>
        <w:rPr>
          <w:rFonts w:ascii="EVNo8Oxx+SimSun" w:hAnsi="EVNo8Oxx+SimSun" w:eastAsia="EVNo8Oxx+SimSun"/>
          <w:color w:val="000000"/>
          <w:sz w:val="28"/>
        </w:rPr>
        <w:t>259</w:t>
      </w:r>
      <w:r>
        <w:rPr>
          <w:rFonts w:ascii="W4KeyZcg+SimSun" w:hAnsi="W4KeyZcg+SimSun" w:eastAsia="W4KeyZcg+SimSun"/>
          <w:color w:val="000000"/>
          <w:sz w:val="28"/>
        </w:rPr>
        <w:t>人、</w:t>
      </w:r>
      <w:r>
        <w:rPr>
          <w:rFonts w:ascii="EVNo8Oxx+SimSun" w:hAnsi="EVNo8Oxx+SimSun" w:eastAsia="EVNo8Oxx+SimSun"/>
          <w:color w:val="000000"/>
          <w:sz w:val="28"/>
        </w:rPr>
        <w:t>2030</w:t>
      </w:r>
      <w:r>
        <w:rPr>
          <w:rFonts w:ascii="W4KeyZcg+SimSun" w:hAnsi="W4KeyZcg+SimSun" w:eastAsia="W4KeyZcg+SimSun"/>
          <w:color w:val="000000"/>
          <w:sz w:val="28"/>
        </w:rPr>
        <w:t>万元财产排除地质灾害威胁，使</w:t>
      </w:r>
      <w:r>
        <w:rPr>
          <w:rFonts w:ascii="EVNo8Oxx+SimSun" w:hAnsi="EVNo8Oxx+SimSun" w:eastAsia="EVNo8Oxx+SimSun"/>
          <w:color w:val="000000"/>
          <w:sz w:val="28"/>
        </w:rPr>
        <w:t>445</w:t>
      </w:r>
      <w:r>
        <w:rPr>
          <w:rFonts w:ascii="W4KeyZcg+SimSun" w:hAnsi="W4KeyZcg+SimSun" w:eastAsia="W4KeyZcg+SimSun"/>
          <w:color w:val="000000"/>
          <w:sz w:val="28"/>
        </w:rPr>
        <w:t>人、</w:t>
      </w:r>
      <w:r>
        <w:rPr>
          <w:rFonts w:ascii="EVNo8Oxx+SimSun" w:hAnsi="EVNo8Oxx+SimSun" w:eastAsia="EVNo8Oxx+SimSun"/>
          <w:color w:val="000000"/>
          <w:sz w:val="28"/>
        </w:rPr>
        <w:t>3910</w:t>
      </w:r>
      <w:r>
        <w:rPr>
          <w:rFonts w:ascii="W4KeyZcg+SimSun" w:hAnsi="W4KeyZcg+SimSun" w:eastAsia="W4KeyZcg+SimSun"/>
          <w:color w:val="000000"/>
          <w:sz w:val="28"/>
        </w:rPr>
        <w:t>万元财产的安全得到进一步保障，其投保比（投入与保护财产比值）较大，能有效保护人民的生命和经济效益。</w:t>
      </w:r>
      <w:r>
        <w:rPr>
          <w:rFonts w:ascii="EVNo8Oxx+SimSun" w:hAnsi="EVNo8Oxx+SimSun" w:eastAsia="EVNo8Oxx+SimSun"/>
          <w:color w:val="000000"/>
          <w:sz w:val="28"/>
        </w:rPr>
        <w:t xml:space="preserve"> </w:t>
      </w:r>
    </w:p>
    <w:p w14:paraId="1D91A3E7">
      <w:pPr>
        <w:widowControl/>
        <w:autoSpaceDE w:val="0"/>
        <w:autoSpaceDN w:val="0"/>
        <w:spacing w:before="306" w:after="0" w:line="366" w:lineRule="exact"/>
        <w:ind w:left="1004" w:right="0" w:firstLine="0"/>
        <w:jc w:val="left"/>
      </w:pPr>
      <w:r>
        <w:rPr>
          <w:rFonts w:ascii="RJfBhrmH+SimHei" w:hAnsi="RJfBhrmH+SimHei" w:eastAsia="RJfBhrmH+SimHei"/>
          <w:b/>
          <w:color w:val="000000"/>
          <w:sz w:val="32"/>
        </w:rPr>
        <w:t>（三）环境效益</w:t>
      </w:r>
      <w:r>
        <w:rPr>
          <w:rFonts w:ascii="Arial,Bold" w:hAnsi="Arial,Bold" w:eastAsia="Arial,Bold"/>
          <w:b/>
          <w:color w:val="000000"/>
          <w:sz w:val="32"/>
        </w:rPr>
        <w:t xml:space="preserve"> </w:t>
      </w:r>
    </w:p>
    <w:p w14:paraId="60C4A167">
      <w:pPr>
        <w:widowControl/>
        <w:autoSpaceDE w:val="0"/>
        <w:autoSpaceDN w:val="0"/>
        <w:spacing w:before="0" w:after="0" w:line="614" w:lineRule="exact"/>
        <w:ind w:left="360" w:right="360" w:firstLine="560"/>
        <w:jc w:val="both"/>
      </w:pPr>
      <w:r>
        <w:rPr>
          <w:rFonts w:ascii="W4KeyZcg+SimSun" w:hAnsi="W4KeyZcg+SimSun" w:eastAsia="W4KeyZcg+SimSun"/>
          <w:color w:val="000000"/>
          <w:sz w:val="28"/>
        </w:rPr>
        <w:t>地质灾害防治工作本身就是一项以控制环境恶化、保障民生安全的系统工程。治理工程的实施可有效改善其危害区的水土流失和人居环境条件，有效减缓或消除灾害对局部地貌景观、森林植被、土地资源的破坏和影响，减轻人类工程活动对地质环境的影响和破坏，以达到人与自然和谐之目的；各项防治措施的落实可以让全社会密切关注</w:t>
      </w:r>
    </w:p>
    <w:p w14:paraId="521133B9">
      <w:pPr>
        <w:widowControl/>
        <w:autoSpaceDE w:val="0"/>
        <w:autoSpaceDN w:val="0"/>
        <w:spacing w:before="678" w:after="0" w:line="240" w:lineRule="exact"/>
        <w:ind w:left="7948" w:right="0" w:firstLine="0"/>
        <w:jc w:val="left"/>
      </w:pPr>
      <w:r>
        <w:rPr>
          <w:rFonts w:ascii="xKtjpZf5+SimHei" w:hAnsi="xKtjpZf5+SimHei" w:eastAsia="xKtjpZf5+SimHei"/>
          <w:color w:val="000000"/>
          <w:sz w:val="24"/>
        </w:rPr>
        <w:t xml:space="preserve">- 40 - </w:t>
      </w:r>
    </w:p>
    <w:p w14:paraId="0BCD24A8">
      <w:pPr>
        <w:sectPr>
          <w:pgSz w:w="11906" w:h="17238"/>
          <w:pgMar w:top="860" w:right="1440" w:bottom="618" w:left="1440" w:header="720" w:footer="720" w:gutter="0"/>
          <w:cols w:equalWidth="0" w:num="1">
            <w:col w:w="9026"/>
          </w:cols>
          <w:docGrid w:linePitch="360" w:charSpace="0"/>
        </w:sectPr>
      </w:pPr>
    </w:p>
    <w:p w14:paraId="1B49BD7B">
      <w:pPr>
        <w:widowControl/>
        <w:autoSpaceDE w:val="0"/>
        <w:autoSpaceDN w:val="0"/>
        <w:spacing w:before="586" w:after="0" w:line="220" w:lineRule="exact"/>
        <w:ind w:left="0" w:right="0"/>
      </w:pPr>
    </w:p>
    <w:p w14:paraId="5ABDDEAA">
      <w:pPr>
        <w:widowControl/>
        <w:autoSpaceDE w:val="0"/>
        <w:autoSpaceDN w:val="0"/>
        <w:spacing w:before="0" w:after="0" w:line="280" w:lineRule="exact"/>
        <w:ind w:left="360" w:right="0" w:firstLine="0"/>
        <w:jc w:val="left"/>
      </w:pPr>
      <w:r>
        <w:rPr>
          <w:rFonts w:ascii="W4KeyZcg+SimSun" w:hAnsi="W4KeyZcg+SimSun" w:eastAsia="W4KeyZcg+SimSun"/>
          <w:color w:val="000000"/>
          <w:sz w:val="28"/>
        </w:rPr>
        <w:t>地质环境问题，重视环境保护工作，为建设环境友好型社会提供保障。</w:t>
      </w:r>
    </w:p>
    <w:p w14:paraId="53A86D22">
      <w:pPr>
        <w:widowControl/>
        <w:autoSpaceDE w:val="0"/>
        <w:autoSpaceDN w:val="0"/>
        <w:spacing w:before="13472" w:after="0" w:line="240" w:lineRule="exact"/>
        <w:ind w:left="7948" w:right="0" w:firstLine="0"/>
        <w:jc w:val="left"/>
      </w:pPr>
      <w:r>
        <w:rPr>
          <w:rFonts w:ascii="xKtjpZf5+SimHei" w:hAnsi="xKtjpZf5+SimHei" w:eastAsia="xKtjpZf5+SimHei"/>
          <w:color w:val="000000"/>
          <w:sz w:val="24"/>
        </w:rPr>
        <w:t xml:space="preserve">- 41 - </w:t>
      </w:r>
    </w:p>
    <w:p w14:paraId="0A2E660F">
      <w:pPr>
        <w:sectPr>
          <w:pgSz w:w="11906" w:h="17238"/>
          <w:pgMar w:top="806" w:right="1440" w:bottom="618" w:left="1440" w:header="720" w:footer="720" w:gutter="0"/>
          <w:cols w:equalWidth="0" w:num="1">
            <w:col w:w="9026"/>
          </w:cols>
          <w:docGrid w:linePitch="360" w:charSpace="0"/>
        </w:sectPr>
      </w:pPr>
    </w:p>
    <w:p w14:paraId="1760AB49">
      <w:pPr>
        <w:widowControl/>
        <w:autoSpaceDE w:val="0"/>
        <w:autoSpaceDN w:val="0"/>
        <w:spacing w:before="570" w:after="0" w:line="220" w:lineRule="exact"/>
        <w:ind w:left="0" w:right="0"/>
      </w:pPr>
    </w:p>
    <w:p w14:paraId="09DDDCBC">
      <w:pPr>
        <w:widowControl/>
        <w:autoSpaceDE w:val="0"/>
        <w:autoSpaceDN w:val="0"/>
        <w:spacing w:before="0" w:after="0" w:line="414" w:lineRule="exact"/>
        <w:ind w:left="262" w:right="0" w:firstLine="0"/>
        <w:jc w:val="left"/>
      </w:pPr>
      <w:r>
        <w:rPr>
          <w:rFonts w:ascii="RJfBhrmH+SimHei" w:hAnsi="RJfBhrmH+SimHei" w:eastAsia="RJfBhrmH+SimHei"/>
          <w:b/>
          <w:color w:val="000000"/>
          <w:sz w:val="36"/>
        </w:rPr>
        <w:t>七、保障措施</w:t>
      </w:r>
      <w:r>
        <w:rPr>
          <w:rFonts w:ascii="Times New Roman,Bold" w:hAnsi="Times New Roman,Bold" w:eastAsia="Times New Roman,Bold"/>
          <w:b/>
          <w:color w:val="000000"/>
          <w:sz w:val="36"/>
        </w:rPr>
        <w:t xml:space="preserve"> </w:t>
      </w:r>
    </w:p>
    <w:p w14:paraId="15C05C69">
      <w:pPr>
        <w:widowControl/>
        <w:autoSpaceDE w:val="0"/>
        <w:autoSpaceDN w:val="0"/>
        <w:spacing w:before="0" w:after="0" w:line="530" w:lineRule="exact"/>
        <w:ind w:left="262" w:right="164" w:firstLine="560"/>
        <w:jc w:val="both"/>
      </w:pPr>
      <w:r>
        <w:rPr>
          <w:rFonts w:ascii="W4KeyZcg+SimSun" w:hAnsi="W4KeyZcg+SimSun" w:eastAsia="W4KeyZcg+SimSun"/>
          <w:color w:val="000000"/>
          <w:sz w:val="28"/>
        </w:rPr>
        <w:t>地质灾害防治是一项系统性强，涉及面广，组织、协调、管理难度较大的工作，单由政府或主管部门投入不能有效解决问题，必须通过制度制约，从统一领导、加强协调，整合资源、部门联动，明确责任、严肃惩处，保证投入、追踪问责等方面加以保障，才能保证官渡地质灾害防治规划顺利实施。</w:t>
      </w:r>
      <w:r>
        <w:rPr>
          <w:rFonts w:ascii="Times New Roman" w:hAnsi="Times New Roman" w:eastAsia="Times New Roman"/>
          <w:color w:val="000000"/>
          <w:sz w:val="28"/>
        </w:rPr>
        <w:t xml:space="preserve"> </w:t>
      </w:r>
    </w:p>
    <w:p w14:paraId="0F445F28">
      <w:pPr>
        <w:widowControl/>
        <w:autoSpaceDE w:val="0"/>
        <w:autoSpaceDN w:val="0"/>
        <w:spacing w:before="234" w:after="0" w:line="366" w:lineRule="exact"/>
        <w:ind w:left="906" w:right="0" w:firstLine="0"/>
        <w:jc w:val="left"/>
      </w:pPr>
      <w:r>
        <w:rPr>
          <w:rFonts w:ascii="RJfBhrmH+SimHei" w:hAnsi="RJfBhrmH+SimHei" w:eastAsia="RJfBhrmH+SimHei"/>
          <w:b/>
          <w:color w:val="000000"/>
          <w:sz w:val="32"/>
        </w:rPr>
        <w:t>（一）完善法规制度</w:t>
      </w:r>
      <w:r>
        <w:rPr>
          <w:rFonts w:ascii="Arial,Bold" w:hAnsi="Arial,Bold" w:eastAsia="Arial,Bold"/>
          <w:b/>
          <w:color w:val="000000"/>
          <w:sz w:val="32"/>
        </w:rPr>
        <w:t xml:space="preserve"> </w:t>
      </w:r>
    </w:p>
    <w:p w14:paraId="05357D2A">
      <w:pPr>
        <w:widowControl/>
        <w:autoSpaceDE w:val="0"/>
        <w:autoSpaceDN w:val="0"/>
        <w:spacing w:before="0" w:after="0" w:line="548" w:lineRule="exact"/>
        <w:ind w:left="262" w:right="162" w:firstLine="560"/>
        <w:jc w:val="both"/>
      </w:pPr>
      <w:r>
        <w:rPr>
          <w:rFonts w:ascii="W4KeyZcg+SimSun" w:hAnsi="W4KeyZcg+SimSun" w:eastAsia="W4KeyZcg+SimSun"/>
          <w:color w:val="000000"/>
          <w:sz w:val="28"/>
        </w:rPr>
        <w:t>进一步健全完善与《地质灾害防治条例》配套的相关地方性法规体系，尽快出台适合官渡的地方专项管理规章、制度或实施细则，使地质灾害防治工作有法可依、有章可循。完善地质灾害调查、危险性评估、预警预报、防灾预案、灾情速报、应急反应、险情巡查、汛期值班、专项资金等各项制度，并严格监督执行，实现地质灾害防治法制化、规范化。</w:t>
      </w:r>
      <w:r>
        <w:rPr>
          <w:rFonts w:ascii="Times New Roman" w:hAnsi="Times New Roman" w:eastAsia="Times New Roman"/>
          <w:color w:val="000000"/>
          <w:sz w:val="28"/>
        </w:rPr>
        <w:t xml:space="preserve"> </w:t>
      </w:r>
    </w:p>
    <w:p w14:paraId="17EFD537">
      <w:pPr>
        <w:widowControl/>
        <w:autoSpaceDE w:val="0"/>
        <w:autoSpaceDN w:val="0"/>
        <w:spacing w:before="234" w:after="0" w:line="368" w:lineRule="exact"/>
        <w:ind w:left="906" w:right="0" w:firstLine="0"/>
        <w:jc w:val="left"/>
      </w:pPr>
      <w:r>
        <w:rPr>
          <w:rFonts w:ascii="RJfBhrmH+SimHei" w:hAnsi="RJfBhrmH+SimHei" w:eastAsia="RJfBhrmH+SimHei"/>
          <w:b/>
          <w:color w:val="000000"/>
          <w:sz w:val="32"/>
        </w:rPr>
        <w:t>（二）统一领导、加强协调</w:t>
      </w:r>
      <w:r>
        <w:rPr>
          <w:rFonts w:ascii="Arial,Bold" w:hAnsi="Arial,Bold" w:eastAsia="Arial,Bold"/>
          <w:b/>
          <w:color w:val="000000"/>
          <w:sz w:val="32"/>
        </w:rPr>
        <w:t xml:space="preserve"> </w:t>
      </w:r>
    </w:p>
    <w:p w14:paraId="6A929DEA">
      <w:pPr>
        <w:widowControl/>
        <w:autoSpaceDE w:val="0"/>
        <w:autoSpaceDN w:val="0"/>
        <w:spacing w:before="0" w:after="0" w:line="552" w:lineRule="exact"/>
        <w:ind w:left="262" w:right="20" w:firstLine="560"/>
        <w:jc w:val="both"/>
      </w:pPr>
      <w:r>
        <w:rPr>
          <w:rFonts w:ascii="W4KeyZcg+SimSun" w:hAnsi="W4KeyZcg+SimSun" w:eastAsia="W4KeyZcg+SimSun"/>
          <w:color w:val="000000"/>
          <w:sz w:val="28"/>
        </w:rPr>
        <w:t>官渡区人民政府对本区地质灾害防治工作负总责，分管副区长为第一责任人。区自然资源局在区委区政府的统一领导下，做好地质灾害防治组织协调工作，监督指导有关部门和单位依法履行地质灾害防治责任。</w:t>
      </w:r>
      <w:r>
        <w:rPr>
          <w:rFonts w:ascii="Times New Roman" w:hAnsi="Times New Roman" w:eastAsia="Times New Roman"/>
          <w:color w:val="000000"/>
          <w:sz w:val="28"/>
        </w:rPr>
        <w:t xml:space="preserve"> </w:t>
      </w:r>
    </w:p>
    <w:p w14:paraId="1C892018">
      <w:pPr>
        <w:widowControl/>
        <w:autoSpaceDE w:val="0"/>
        <w:autoSpaceDN w:val="0"/>
        <w:spacing w:before="0" w:after="0" w:line="544" w:lineRule="exact"/>
        <w:ind w:left="262" w:right="158" w:firstLine="560"/>
        <w:jc w:val="both"/>
      </w:pPr>
      <w:r>
        <w:rPr>
          <w:rFonts w:ascii="W4KeyZcg+SimSun" w:hAnsi="W4KeyZcg+SimSun" w:eastAsia="W4KeyZcg+SimSun"/>
          <w:color w:val="000000"/>
          <w:sz w:val="28"/>
        </w:rPr>
        <w:t>官渡区自然资源局应加强地质勘查管理股的机构建设，根据工作需要确保人员配置、队伍稳定，做到定人、定岗、定责，鼓励在岗人员开拓创新，认真落实各项方针、政策，切实做好地质灾害防治工作。负责辖区内地质灾害防治项目的申报和组织实施，接受省、市指导，跟踪和督查。</w:t>
      </w:r>
      <w:r>
        <w:rPr>
          <w:rFonts w:ascii="Times New Roman" w:hAnsi="Times New Roman" w:eastAsia="Times New Roman"/>
          <w:color w:val="000000"/>
          <w:sz w:val="28"/>
        </w:rPr>
        <w:t xml:space="preserve"> </w:t>
      </w:r>
    </w:p>
    <w:p w14:paraId="2C6D4742">
      <w:pPr>
        <w:widowControl/>
        <w:autoSpaceDE w:val="0"/>
        <w:autoSpaceDN w:val="0"/>
        <w:spacing w:before="234" w:after="0" w:line="366" w:lineRule="exact"/>
        <w:ind w:left="906" w:right="0" w:firstLine="0"/>
        <w:jc w:val="left"/>
      </w:pPr>
      <w:r>
        <w:rPr>
          <w:rFonts w:ascii="RJfBhrmH+SimHei" w:hAnsi="RJfBhrmH+SimHei" w:eastAsia="RJfBhrmH+SimHei"/>
          <w:b/>
          <w:color w:val="000000"/>
          <w:sz w:val="32"/>
        </w:rPr>
        <w:t>（三）整合资源、部门联动</w:t>
      </w:r>
      <w:r>
        <w:rPr>
          <w:rFonts w:ascii="Arial,Bold" w:hAnsi="Arial,Bold" w:eastAsia="Arial,Bold"/>
          <w:b/>
          <w:color w:val="000000"/>
          <w:sz w:val="32"/>
        </w:rPr>
        <w:t xml:space="preserve"> </w:t>
      </w:r>
    </w:p>
    <w:p w14:paraId="23C60BAA">
      <w:pPr>
        <w:widowControl/>
        <w:autoSpaceDE w:val="0"/>
        <w:autoSpaceDN w:val="0"/>
        <w:spacing w:before="0" w:after="0" w:line="544" w:lineRule="exact"/>
        <w:ind w:left="262" w:right="144" w:firstLine="560"/>
        <w:jc w:val="left"/>
      </w:pPr>
      <w:r>
        <w:rPr>
          <w:rFonts w:ascii="W4KeyZcg+SimSun" w:hAnsi="W4KeyZcg+SimSun" w:eastAsia="W4KeyZcg+SimSun"/>
          <w:color w:val="000000"/>
          <w:sz w:val="28"/>
        </w:rPr>
        <w:t>官渡区自然资源局要与地质灾害防治专业队伍、科研机构及专家建立良好稳定的合作关系，依靠专家和工程技术人员，大力提升官渡区地</w:t>
      </w:r>
    </w:p>
    <w:p w14:paraId="5BAF823D">
      <w:pPr>
        <w:widowControl/>
        <w:autoSpaceDE w:val="0"/>
        <w:autoSpaceDN w:val="0"/>
        <w:spacing w:before="156" w:after="0" w:line="240" w:lineRule="exact"/>
        <w:ind w:left="8330" w:right="0" w:firstLine="0"/>
        <w:jc w:val="left"/>
      </w:pPr>
      <w:r>
        <w:rPr>
          <w:rFonts w:ascii="xKtjpZf5+SimHei" w:hAnsi="xKtjpZf5+SimHei" w:eastAsia="xKtjpZf5+SimHei"/>
          <w:color w:val="000000"/>
          <w:sz w:val="24"/>
        </w:rPr>
        <w:t xml:space="preserve">- 42 - </w:t>
      </w:r>
    </w:p>
    <w:p w14:paraId="3A8F5A85">
      <w:pPr>
        <w:sectPr>
          <w:pgSz w:w="11906" w:h="17238"/>
          <w:pgMar w:top="790" w:right="1256" w:bottom="618" w:left="1440" w:header="720" w:footer="720" w:gutter="0"/>
          <w:cols w:equalWidth="0" w:num="1">
            <w:col w:w="9210"/>
          </w:cols>
          <w:docGrid w:linePitch="360" w:charSpace="0"/>
        </w:sectPr>
      </w:pPr>
    </w:p>
    <w:p w14:paraId="0DEFBB0A">
      <w:pPr>
        <w:widowControl/>
        <w:autoSpaceDE w:val="0"/>
        <w:autoSpaceDN w:val="0"/>
        <w:spacing w:before="498" w:after="0" w:line="220" w:lineRule="exact"/>
        <w:ind w:left="0" w:right="0"/>
      </w:pPr>
    </w:p>
    <w:p w14:paraId="65A76314">
      <w:pPr>
        <w:widowControl/>
        <w:autoSpaceDE w:val="0"/>
        <w:autoSpaceDN w:val="0"/>
        <w:spacing w:before="0" w:after="0" w:line="322" w:lineRule="exact"/>
        <w:ind w:left="262" w:right="0" w:firstLine="0"/>
        <w:jc w:val="left"/>
      </w:pPr>
      <w:r>
        <w:rPr>
          <w:rFonts w:ascii="W4KeyZcg+SimSun" w:hAnsi="W4KeyZcg+SimSun" w:eastAsia="W4KeyZcg+SimSun"/>
          <w:color w:val="000000"/>
          <w:sz w:val="28"/>
        </w:rPr>
        <w:t>质灾害防治科技水平。</w:t>
      </w:r>
      <w:r>
        <w:rPr>
          <w:rFonts w:ascii="Times New Roman" w:hAnsi="Times New Roman" w:eastAsia="Times New Roman"/>
          <w:color w:val="000000"/>
          <w:sz w:val="28"/>
        </w:rPr>
        <w:t xml:space="preserve"> </w:t>
      </w:r>
    </w:p>
    <w:p w14:paraId="4DF2D02B">
      <w:pPr>
        <w:widowControl/>
        <w:autoSpaceDE w:val="0"/>
        <w:autoSpaceDN w:val="0"/>
        <w:spacing w:before="0" w:after="0" w:line="546" w:lineRule="exact"/>
        <w:ind w:left="262" w:right="0" w:firstLine="560"/>
        <w:jc w:val="left"/>
      </w:pPr>
      <w:r>
        <w:rPr>
          <w:rFonts w:ascii="W4KeyZcg+SimSun" w:hAnsi="W4KeyZcg+SimSun" w:eastAsia="W4KeyZcg+SimSun"/>
          <w:color w:val="000000"/>
          <w:sz w:val="28"/>
        </w:rPr>
        <w:t>加强与水利、防震减灾、气象、广播电视和通信部门的沟通与联系，整合相关资金、资料和设备资源，确保地质灾害防治做到统筹兼顾、科学合理。</w:t>
      </w:r>
      <w:r>
        <w:rPr>
          <w:rFonts w:ascii="Times New Roman" w:hAnsi="Times New Roman" w:eastAsia="Times New Roman"/>
          <w:color w:val="000000"/>
          <w:sz w:val="28"/>
        </w:rPr>
        <w:t xml:space="preserve"> </w:t>
      </w:r>
    </w:p>
    <w:p w14:paraId="372852B0">
      <w:pPr>
        <w:widowControl/>
        <w:autoSpaceDE w:val="0"/>
        <w:autoSpaceDN w:val="0"/>
        <w:spacing w:before="0" w:after="0" w:line="544" w:lineRule="exact"/>
        <w:ind w:left="262" w:right="158" w:firstLine="560"/>
        <w:jc w:val="both"/>
      </w:pPr>
      <w:r>
        <w:rPr>
          <w:rFonts w:ascii="W4KeyZcg+SimSun" w:hAnsi="W4KeyZcg+SimSun" w:eastAsia="W4KeyZcg+SimSun"/>
          <w:color w:val="000000"/>
          <w:sz w:val="28"/>
        </w:rPr>
        <w:t>区发改、工信、水务、交运、住建、林草、教体、卫健、文旅等其他相关部门按照职责分工，组织指导本行业内单位和项目业主，切实做好地质灾害调查评估、监测预警、工程治理、搬迁避让等工作，不断加强行业内工程施工、生产经营的组织管理，有效减少人类工程活动对地质环境的影响。</w:t>
      </w:r>
      <w:r>
        <w:rPr>
          <w:rFonts w:ascii="Times New Roman" w:hAnsi="Times New Roman" w:eastAsia="Times New Roman"/>
          <w:color w:val="000000"/>
          <w:sz w:val="28"/>
        </w:rPr>
        <w:t xml:space="preserve"> </w:t>
      </w:r>
    </w:p>
    <w:p w14:paraId="153BD0A1">
      <w:pPr>
        <w:widowControl/>
        <w:autoSpaceDE w:val="0"/>
        <w:autoSpaceDN w:val="0"/>
        <w:spacing w:before="0" w:after="0" w:line="544" w:lineRule="exact"/>
        <w:ind w:left="262" w:right="164" w:firstLine="560"/>
        <w:jc w:val="both"/>
      </w:pPr>
      <w:r>
        <w:rPr>
          <w:rFonts w:ascii="W4KeyZcg+SimSun" w:hAnsi="W4KeyZcg+SimSun" w:eastAsia="W4KeyZcg+SimSun"/>
          <w:color w:val="000000"/>
          <w:sz w:val="28"/>
        </w:rPr>
        <w:t>农村民居地表安全工程、新农村建设、土地开发整理、农业产业结构调整等项目，建设前与官渡区自然资源局协商，尽可能避免因工程建设引发新的地质灾害。</w:t>
      </w:r>
      <w:r>
        <w:rPr>
          <w:rFonts w:ascii="Times New Roman" w:hAnsi="Times New Roman" w:eastAsia="Times New Roman"/>
          <w:color w:val="000000"/>
          <w:sz w:val="28"/>
        </w:rPr>
        <w:t xml:space="preserve"> </w:t>
      </w:r>
    </w:p>
    <w:p w14:paraId="28495DDA">
      <w:pPr>
        <w:widowControl/>
        <w:autoSpaceDE w:val="0"/>
        <w:autoSpaceDN w:val="0"/>
        <w:spacing w:before="234" w:after="0" w:line="366" w:lineRule="exact"/>
        <w:ind w:left="906" w:right="0" w:firstLine="0"/>
        <w:jc w:val="left"/>
      </w:pPr>
      <w:r>
        <w:rPr>
          <w:rFonts w:ascii="RJfBhrmH+SimHei" w:hAnsi="RJfBhrmH+SimHei" w:eastAsia="RJfBhrmH+SimHei"/>
          <w:b/>
          <w:color w:val="000000"/>
          <w:sz w:val="32"/>
        </w:rPr>
        <w:t>（四）分级负责、严肃奖惩</w:t>
      </w:r>
      <w:r>
        <w:rPr>
          <w:rFonts w:ascii="Arial,Bold" w:hAnsi="Arial,Bold" w:eastAsia="Arial,Bold"/>
          <w:b/>
          <w:color w:val="000000"/>
          <w:sz w:val="32"/>
        </w:rPr>
        <w:t xml:space="preserve"> </w:t>
      </w:r>
    </w:p>
    <w:p w14:paraId="7A913024">
      <w:pPr>
        <w:widowControl/>
        <w:tabs>
          <w:tab w:val="left" w:pos="822"/>
        </w:tabs>
        <w:autoSpaceDE w:val="0"/>
        <w:autoSpaceDN w:val="0"/>
        <w:spacing w:before="0" w:after="0" w:line="556" w:lineRule="exact"/>
        <w:ind w:left="262" w:right="144" w:firstLine="0"/>
        <w:jc w:val="left"/>
      </w:pPr>
      <w:r>
        <w:tab/>
      </w:r>
      <w:r>
        <w:rPr>
          <w:rFonts w:ascii="W4KeyZcg+SimSun" w:hAnsi="W4KeyZcg+SimSun" w:eastAsia="W4KeyZcg+SimSun"/>
          <w:color w:val="000000"/>
          <w:sz w:val="28"/>
        </w:rPr>
        <w:t>官渡区人民政府负责组织实施，乡镇（街道）各级政府负责具体做好有关工作。签订目标责任书，严格考核，根据相关规定严肃奖惩。</w:t>
      </w:r>
      <w:r>
        <w:rPr>
          <w:rFonts w:ascii="Times New Roman" w:hAnsi="Times New Roman" w:eastAsia="Times New Roman"/>
          <w:color w:val="000000"/>
          <w:sz w:val="28"/>
        </w:rPr>
        <w:t xml:space="preserve"> </w:t>
      </w:r>
    </w:p>
    <w:p w14:paraId="69782213">
      <w:pPr>
        <w:widowControl/>
        <w:autoSpaceDE w:val="0"/>
        <w:autoSpaceDN w:val="0"/>
        <w:spacing w:before="234" w:after="0" w:line="366" w:lineRule="exact"/>
        <w:ind w:left="906" w:right="0" w:firstLine="0"/>
        <w:jc w:val="left"/>
      </w:pPr>
      <w:r>
        <w:rPr>
          <w:rFonts w:ascii="RJfBhrmH+SimHei" w:hAnsi="RJfBhrmH+SimHei" w:eastAsia="RJfBhrmH+SimHei"/>
          <w:b/>
          <w:color w:val="000000"/>
          <w:sz w:val="32"/>
        </w:rPr>
        <w:t>（五）保证投入、追踪问效</w:t>
      </w:r>
      <w:r>
        <w:rPr>
          <w:rFonts w:ascii="Arial,Bold" w:hAnsi="Arial,Bold" w:eastAsia="Arial,Bold"/>
          <w:b/>
          <w:color w:val="000000"/>
          <w:sz w:val="32"/>
        </w:rPr>
        <w:t xml:space="preserve"> </w:t>
      </w:r>
    </w:p>
    <w:p w14:paraId="4B9C3877">
      <w:pPr>
        <w:widowControl/>
        <w:autoSpaceDE w:val="0"/>
        <w:autoSpaceDN w:val="0"/>
        <w:spacing w:before="0" w:after="0" w:line="550" w:lineRule="exact"/>
        <w:ind w:left="262" w:right="162" w:firstLine="560"/>
        <w:jc w:val="both"/>
      </w:pPr>
      <w:r>
        <w:rPr>
          <w:rFonts w:ascii="W4KeyZcg+SimSun" w:hAnsi="W4KeyZcg+SimSun" w:eastAsia="W4KeyZcg+SimSun"/>
          <w:color w:val="000000"/>
          <w:sz w:val="28"/>
        </w:rPr>
        <w:t>官渡区人民政府把辖区地质灾害防治工作经费纳入地方经济与社会发展计划和财政预算，建立地质灾害防治专项资金，需要争取国家财政援助的项目，要及时如实上报，保证防治资金来源。中型以上地质灾害隐患项目，及时组织上报，争取上级财政专项资金支持，建立地质灾害防治专项资金账户，确保防治资金专款专用。</w:t>
      </w:r>
      <w:r>
        <w:rPr>
          <w:rFonts w:ascii="Times New Roman" w:hAnsi="Times New Roman" w:eastAsia="Times New Roman"/>
          <w:color w:val="000000"/>
          <w:sz w:val="28"/>
        </w:rPr>
        <w:t xml:space="preserve"> </w:t>
      </w:r>
    </w:p>
    <w:p w14:paraId="0734F2D2">
      <w:pPr>
        <w:widowControl/>
        <w:autoSpaceDE w:val="0"/>
        <w:autoSpaceDN w:val="0"/>
        <w:spacing w:before="0" w:after="0" w:line="544" w:lineRule="exact"/>
        <w:ind w:left="262" w:right="158" w:firstLine="560"/>
        <w:jc w:val="both"/>
      </w:pPr>
      <w:r>
        <w:rPr>
          <w:rFonts w:ascii="W4KeyZcg+SimSun" w:hAnsi="W4KeyZcg+SimSun" w:eastAsia="W4KeyZcg+SimSun"/>
          <w:color w:val="000000"/>
          <w:sz w:val="28"/>
        </w:rPr>
        <w:t>严格按照《地质灾害防治条例》规定的“谁引发、谁治理”原则，对人为活动引发的地质灾害，由引发者出资治理；对于自然产生的或引发责任主体难以明确的地质灾害，坚持国家财政、地方财政和受益者共同出资，合理分担的原则，筹集治理资金。</w:t>
      </w:r>
      <w:r>
        <w:rPr>
          <w:rFonts w:ascii="Times New Roman" w:hAnsi="Times New Roman" w:eastAsia="Times New Roman"/>
          <w:color w:val="000000"/>
          <w:sz w:val="28"/>
        </w:rPr>
        <w:t xml:space="preserve"> </w:t>
      </w:r>
    </w:p>
    <w:p w14:paraId="50ABA8BD">
      <w:pPr>
        <w:widowControl/>
        <w:autoSpaceDE w:val="0"/>
        <w:autoSpaceDN w:val="0"/>
        <w:spacing w:before="372" w:after="0" w:line="240" w:lineRule="exact"/>
        <w:ind w:left="8330" w:right="0" w:firstLine="0"/>
        <w:jc w:val="left"/>
      </w:pPr>
      <w:r>
        <w:rPr>
          <w:rFonts w:ascii="xKtjpZf5+SimHei" w:hAnsi="xKtjpZf5+SimHei" w:eastAsia="xKtjpZf5+SimHei"/>
          <w:color w:val="000000"/>
          <w:sz w:val="24"/>
        </w:rPr>
        <w:t xml:space="preserve">- 43 - </w:t>
      </w:r>
    </w:p>
    <w:p w14:paraId="22046B39">
      <w:pPr>
        <w:sectPr>
          <w:pgSz w:w="11906" w:h="17238"/>
          <w:pgMar w:top="720" w:right="1256" w:bottom="618" w:left="1440" w:header="720" w:footer="720" w:gutter="0"/>
          <w:cols w:equalWidth="0" w:num="1">
            <w:col w:w="9210"/>
          </w:cols>
          <w:docGrid w:linePitch="360" w:charSpace="0"/>
        </w:sectPr>
      </w:pPr>
    </w:p>
    <w:p w14:paraId="0963817E">
      <w:pPr>
        <w:widowControl/>
        <w:autoSpaceDE w:val="0"/>
        <w:autoSpaceDN w:val="0"/>
        <w:spacing w:before="508" w:after="0" w:line="220" w:lineRule="exact"/>
        <w:ind w:left="0" w:right="0"/>
      </w:pPr>
    </w:p>
    <w:p w14:paraId="1458C25F">
      <w:pPr>
        <w:widowControl/>
        <w:tabs>
          <w:tab w:val="left" w:pos="822"/>
        </w:tabs>
        <w:autoSpaceDE w:val="0"/>
        <w:autoSpaceDN w:val="0"/>
        <w:spacing w:before="0" w:after="0" w:line="424" w:lineRule="exact"/>
        <w:ind w:left="262" w:right="144" w:firstLine="0"/>
        <w:jc w:val="left"/>
      </w:pPr>
      <w:r>
        <w:tab/>
      </w:r>
      <w:r>
        <w:rPr>
          <w:rFonts w:ascii="W4KeyZcg+SimSun" w:hAnsi="W4KeyZcg+SimSun" w:eastAsia="W4KeyZcg+SimSun"/>
          <w:color w:val="000000"/>
          <w:sz w:val="28"/>
        </w:rPr>
        <w:t>全社会参与监督管理，保证地质灾害防治工作有条不紊进行，对松懈怠慢行为追究相关领导责任，情节严重者交司法机关处理。</w:t>
      </w:r>
      <w:r>
        <w:rPr>
          <w:rFonts w:ascii="Times New Roman" w:hAnsi="Times New Roman" w:eastAsia="Times New Roman"/>
          <w:color w:val="000000"/>
          <w:sz w:val="28"/>
        </w:rPr>
        <w:t xml:space="preserve"> </w:t>
      </w:r>
    </w:p>
    <w:p w14:paraId="67AAD3ED">
      <w:pPr>
        <w:widowControl/>
        <w:autoSpaceDE w:val="0"/>
        <w:autoSpaceDN w:val="0"/>
        <w:spacing w:before="234" w:after="0" w:line="366" w:lineRule="exact"/>
        <w:ind w:left="906" w:right="0" w:firstLine="0"/>
        <w:jc w:val="left"/>
      </w:pPr>
      <w:r>
        <w:rPr>
          <w:rFonts w:ascii="RJfBhrmH+SimHei" w:hAnsi="RJfBhrmH+SimHei" w:eastAsia="RJfBhrmH+SimHei"/>
          <w:b/>
          <w:color w:val="000000"/>
          <w:sz w:val="32"/>
        </w:rPr>
        <w:t>（六）加强宣传教育</w:t>
      </w:r>
      <w:r>
        <w:rPr>
          <w:rFonts w:ascii="Arial,Bold" w:hAnsi="Arial,Bold" w:eastAsia="Arial,Bold"/>
          <w:b/>
          <w:color w:val="000000"/>
          <w:sz w:val="32"/>
        </w:rPr>
        <w:t xml:space="preserve"> </w:t>
      </w:r>
    </w:p>
    <w:p w14:paraId="7C61EABF">
      <w:pPr>
        <w:widowControl/>
        <w:autoSpaceDE w:val="0"/>
        <w:autoSpaceDN w:val="0"/>
        <w:spacing w:before="0" w:after="0" w:line="552" w:lineRule="exact"/>
        <w:ind w:left="262" w:right="0" w:firstLine="560"/>
        <w:jc w:val="left"/>
      </w:pPr>
      <w:r>
        <w:rPr>
          <w:rFonts w:ascii="W4KeyZcg+SimSun" w:hAnsi="W4KeyZcg+SimSun" w:eastAsia="W4KeyZcg+SimSun"/>
          <w:color w:val="000000"/>
          <w:sz w:val="28"/>
        </w:rPr>
        <w:t>官渡区人民政府应加大地质灾害防治知识的宣传、教育力度，官渡区自然资源局积极做好本部门和基层领导干部、监测人员的培训工作，提高人员素质，逐步实现培训工作的制度化和经常化。通过电视、广播、板报、标语等传媒载体，充分利用节假日、赶集日、土地日等时机，普及识灾、防灾、避灾和自救、互救知识，充分调动全民参与地质灾害防治的积极性。</w:t>
      </w:r>
      <w:r>
        <w:rPr>
          <w:rFonts w:ascii="Times New Roman" w:hAnsi="Times New Roman" w:eastAsia="Times New Roman"/>
          <w:color w:val="000000"/>
          <w:sz w:val="28"/>
        </w:rPr>
        <w:t xml:space="preserve"> </w:t>
      </w:r>
    </w:p>
    <w:p w14:paraId="2FE49A00">
      <w:pPr>
        <w:widowControl/>
        <w:autoSpaceDE w:val="0"/>
        <w:autoSpaceDN w:val="0"/>
        <w:spacing w:before="9152" w:after="0" w:line="240" w:lineRule="exact"/>
        <w:ind w:left="8330" w:right="0" w:firstLine="0"/>
        <w:jc w:val="left"/>
      </w:pPr>
      <w:r>
        <w:rPr>
          <w:rFonts w:ascii="xKtjpZf5+SimHei" w:hAnsi="xKtjpZf5+SimHei" w:eastAsia="xKtjpZf5+SimHei"/>
          <w:color w:val="000000"/>
          <w:sz w:val="24"/>
        </w:rPr>
        <w:t xml:space="preserve">- 44 - </w:t>
      </w:r>
    </w:p>
    <w:p w14:paraId="6370C3F2">
      <w:pPr>
        <w:sectPr>
          <w:pgSz w:w="11906" w:h="17238"/>
          <w:pgMar w:top="728" w:right="1254" w:bottom="618" w:left="1440" w:header="720" w:footer="720" w:gutter="0"/>
          <w:cols w:equalWidth="0" w:num="1">
            <w:col w:w="9212"/>
          </w:cols>
          <w:docGrid w:linePitch="360" w:charSpace="0"/>
        </w:sectPr>
      </w:pPr>
    </w:p>
    <w:p w14:paraId="02955A7F">
      <w:pPr>
        <w:widowControl/>
        <w:autoSpaceDE w:val="0"/>
        <w:autoSpaceDN w:val="0"/>
        <w:spacing w:before="510" w:after="0" w:line="220" w:lineRule="exact"/>
        <w:ind w:left="0" w:right="0"/>
      </w:pPr>
    </w:p>
    <w:p w14:paraId="0B81C29E">
      <w:pPr>
        <w:widowControl/>
        <w:autoSpaceDE w:val="0"/>
        <w:autoSpaceDN w:val="0"/>
        <w:spacing w:before="0" w:after="0" w:line="414" w:lineRule="exact"/>
        <w:ind w:left="4112" w:right="0" w:firstLine="0"/>
        <w:jc w:val="left"/>
      </w:pPr>
      <w:r>
        <w:rPr>
          <w:rFonts w:ascii="RJfBhrmH+SimHei" w:hAnsi="RJfBhrmH+SimHei" w:eastAsia="RJfBhrmH+SimHei"/>
          <w:b/>
          <w:color w:val="000000"/>
          <w:sz w:val="36"/>
        </w:rPr>
        <w:t>附</w:t>
      </w:r>
      <w:r>
        <w:rPr>
          <w:rFonts w:ascii="Times New Roman,Bold" w:hAnsi="Times New Roman,Bold" w:eastAsia="Times New Roman,Bold"/>
          <w:b/>
          <w:color w:val="000000"/>
          <w:sz w:val="36"/>
        </w:rPr>
        <w:t xml:space="preserve">  </w:t>
      </w:r>
      <w:r>
        <w:rPr>
          <w:rFonts w:ascii="RJfBhrmH+SimHei" w:hAnsi="RJfBhrmH+SimHei" w:eastAsia="RJfBhrmH+SimHei"/>
          <w:b/>
          <w:color w:val="000000"/>
          <w:sz w:val="36"/>
        </w:rPr>
        <w:t>则</w:t>
      </w:r>
      <w:r>
        <w:rPr>
          <w:rFonts w:ascii="Times New Roman,Bold" w:hAnsi="Times New Roman,Bold" w:eastAsia="Times New Roman,Bold"/>
          <w:b/>
          <w:color w:val="000000"/>
          <w:sz w:val="36"/>
        </w:rPr>
        <w:t xml:space="preserve"> </w:t>
      </w:r>
    </w:p>
    <w:p w14:paraId="562AA449">
      <w:pPr>
        <w:widowControl/>
        <w:autoSpaceDE w:val="0"/>
        <w:autoSpaceDN w:val="0"/>
        <w:spacing w:before="150" w:after="0" w:line="322" w:lineRule="exact"/>
        <w:ind w:left="822" w:right="0" w:firstLine="0"/>
        <w:jc w:val="left"/>
      </w:pPr>
      <w:r>
        <w:rPr>
          <w:rFonts w:ascii="W4KeyZcg+SimSun" w:hAnsi="W4KeyZcg+SimSun" w:eastAsia="W4KeyZcg+SimSun"/>
          <w:color w:val="000000"/>
          <w:sz w:val="28"/>
        </w:rPr>
        <w:t>本《规划》经官渡区人民政府批准后颁布实施。</w:t>
      </w:r>
      <w:r>
        <w:rPr>
          <w:rFonts w:ascii="Times New Roman" w:hAnsi="Times New Roman" w:eastAsia="Times New Roman"/>
          <w:color w:val="000000"/>
          <w:sz w:val="28"/>
        </w:rPr>
        <w:t xml:space="preserve"> </w:t>
      </w:r>
    </w:p>
    <w:p w14:paraId="7DFF52BE">
      <w:pPr>
        <w:widowControl/>
        <w:autoSpaceDE w:val="0"/>
        <w:autoSpaceDN w:val="0"/>
        <w:spacing w:before="222" w:after="0" w:line="324" w:lineRule="exact"/>
        <w:ind w:left="822" w:right="0" w:firstLine="0"/>
        <w:jc w:val="left"/>
      </w:pPr>
      <w:r>
        <w:rPr>
          <w:rFonts w:ascii="W4KeyZcg+SimSun" w:hAnsi="W4KeyZcg+SimSun" w:eastAsia="W4KeyZcg+SimSun"/>
          <w:color w:val="000000"/>
          <w:sz w:val="28"/>
        </w:rPr>
        <w:t>本《规划》由官渡区人民政府负责解释。</w:t>
      </w:r>
      <w:r>
        <w:rPr>
          <w:rFonts w:ascii="Times New Roman" w:hAnsi="Times New Roman" w:eastAsia="Times New Roman"/>
          <w:color w:val="000000"/>
          <w:sz w:val="28"/>
        </w:rPr>
        <w:t xml:space="preserve"> </w:t>
      </w:r>
    </w:p>
    <w:p w14:paraId="5F809324">
      <w:pPr>
        <w:widowControl/>
        <w:autoSpaceDE w:val="0"/>
        <w:autoSpaceDN w:val="0"/>
        <w:spacing w:before="12472" w:after="0" w:line="240" w:lineRule="exact"/>
        <w:ind w:left="8330" w:right="0" w:firstLine="0"/>
        <w:jc w:val="left"/>
      </w:pPr>
      <w:r>
        <w:rPr>
          <w:rFonts w:ascii="xKtjpZf5+SimHei" w:hAnsi="xKtjpZf5+SimHei" w:eastAsia="xKtjpZf5+SimHei"/>
          <w:color w:val="000000"/>
          <w:sz w:val="24"/>
        </w:rPr>
        <w:t xml:space="preserve">- 45 - </w:t>
      </w:r>
    </w:p>
    <w:p w14:paraId="15B7C605">
      <w:pPr>
        <w:sectPr>
          <w:pgSz w:w="11906" w:h="17238"/>
          <w:pgMar w:top="730" w:right="1276" w:bottom="618" w:left="1440" w:header="720" w:footer="720" w:gutter="0"/>
          <w:cols w:equalWidth="0" w:num="1">
            <w:col w:w="9190"/>
          </w:cols>
          <w:docGrid w:linePitch="360" w:charSpace="0"/>
        </w:sectPr>
      </w:pPr>
    </w:p>
    <w:p w14:paraId="5C6EE712">
      <w:pPr>
        <w:widowControl/>
        <w:autoSpaceDE w:val="0"/>
        <w:autoSpaceDN w:val="0"/>
        <w:spacing w:before="570" w:after="0" w:line="220" w:lineRule="exact"/>
        <w:ind w:left="0" w:right="0"/>
      </w:pPr>
    </w:p>
    <w:p w14:paraId="32792411">
      <w:pPr>
        <w:widowControl/>
        <w:autoSpaceDE w:val="0"/>
        <w:autoSpaceDN w:val="0"/>
        <w:spacing w:before="0" w:after="0" w:line="414" w:lineRule="exact"/>
        <w:ind w:left="4112" w:right="0" w:firstLine="0"/>
        <w:jc w:val="left"/>
      </w:pPr>
      <w:r>
        <w:rPr>
          <w:rFonts w:ascii="RJfBhrmH+SimHei" w:hAnsi="RJfBhrmH+SimHei" w:eastAsia="RJfBhrmH+SimHei"/>
          <w:b/>
          <w:color w:val="000000"/>
          <w:sz w:val="36"/>
        </w:rPr>
        <w:t>附</w:t>
      </w:r>
      <w:r>
        <w:rPr>
          <w:rFonts w:ascii="Times New Roman,Bold" w:hAnsi="Times New Roman,Bold" w:eastAsia="Times New Roman,Bold"/>
          <w:b/>
          <w:color w:val="000000"/>
          <w:sz w:val="36"/>
        </w:rPr>
        <w:t xml:space="preserve">  </w:t>
      </w:r>
      <w:r>
        <w:rPr>
          <w:rFonts w:ascii="RJfBhrmH+SimHei" w:hAnsi="RJfBhrmH+SimHei" w:eastAsia="RJfBhrmH+SimHei"/>
          <w:b/>
          <w:color w:val="000000"/>
          <w:sz w:val="36"/>
        </w:rPr>
        <w:t>表</w:t>
      </w:r>
      <w:r>
        <w:rPr>
          <w:rFonts w:ascii="Times New Roman,Bold" w:hAnsi="Times New Roman,Bold" w:eastAsia="Times New Roman,Bold"/>
          <w:b/>
          <w:color w:val="000000"/>
          <w:sz w:val="36"/>
        </w:rPr>
        <w:t xml:space="preserve"> </w:t>
      </w:r>
    </w:p>
    <w:p w14:paraId="3AB09FD7">
      <w:pPr>
        <w:widowControl/>
        <w:autoSpaceDE w:val="0"/>
        <w:autoSpaceDN w:val="0"/>
        <w:spacing w:before="226" w:after="44" w:line="280" w:lineRule="exact"/>
        <w:ind w:left="262" w:right="0" w:firstLine="0"/>
        <w:jc w:val="left"/>
      </w:pPr>
      <w:r>
        <w:rPr>
          <w:rFonts w:ascii="W4KeyZcg+SimSun" w:hAnsi="W4KeyZcg+SimSun" w:eastAsia="W4KeyZcg+SimSun"/>
          <w:b/>
          <w:color w:val="000000"/>
          <w:sz w:val="28"/>
        </w:rPr>
        <w:t>附表</w:t>
      </w:r>
      <w:r>
        <w:rPr>
          <w:rFonts w:ascii="EVNo8Oxx+SimSun" w:hAnsi="EVNo8Oxx+SimSun" w:eastAsia="EVNo8Oxx+SimSun"/>
          <w:color w:val="000000"/>
          <w:sz w:val="28"/>
        </w:rPr>
        <w:t xml:space="preserve">1 </w:t>
      </w:r>
      <w:r>
        <w:rPr>
          <w:rFonts w:ascii="W4KeyZcg+SimSun" w:hAnsi="W4KeyZcg+SimSun" w:eastAsia="W4KeyZcg+SimSun"/>
          <w:color w:val="000000"/>
          <w:sz w:val="28"/>
        </w:rPr>
        <w:t>官渡区地质灾害隐患点概况表</w:t>
      </w:r>
      <w:r>
        <w:rPr>
          <w:rFonts w:ascii="EVNo8Oxx+SimSun" w:hAnsi="EVNo8Oxx+SimSun" w:eastAsia="EVNo8Oxx+SimSun"/>
          <w:color w:val="000000"/>
          <w:sz w:val="28"/>
        </w:rPr>
        <w:t xml:space="preserve"> </w:t>
      </w:r>
    </w:p>
    <w:tbl>
      <w:tblPr>
        <w:tblStyle w:val="2"/>
        <w:tblW w:w="0" w:type="auto"/>
        <w:tblInd w:w="154" w:type="dxa"/>
        <w:tblLayout w:type="fixed"/>
        <w:tblCellMar>
          <w:top w:w="0" w:type="dxa"/>
          <w:left w:w="108" w:type="dxa"/>
          <w:bottom w:w="0" w:type="dxa"/>
          <w:right w:w="108" w:type="dxa"/>
        </w:tblCellMar>
      </w:tblPr>
      <w:tblGrid>
        <w:gridCol w:w="880"/>
        <w:gridCol w:w="874"/>
        <w:gridCol w:w="520"/>
        <w:gridCol w:w="596"/>
        <w:gridCol w:w="590"/>
        <w:gridCol w:w="592"/>
        <w:gridCol w:w="598"/>
        <w:gridCol w:w="878"/>
        <w:gridCol w:w="820"/>
        <w:gridCol w:w="890"/>
        <w:gridCol w:w="886"/>
        <w:gridCol w:w="882"/>
      </w:tblGrid>
      <w:tr w14:paraId="2ABDB9BD">
        <w:tblPrEx>
          <w:tblCellMar>
            <w:top w:w="0" w:type="dxa"/>
            <w:left w:w="108" w:type="dxa"/>
            <w:bottom w:w="0" w:type="dxa"/>
            <w:right w:w="108" w:type="dxa"/>
          </w:tblCellMar>
        </w:tblPrEx>
        <w:trPr>
          <w:trHeight w:val="294" w:hRule="exact"/>
        </w:trPr>
        <w:tc>
          <w:tcPr>
            <w:tcW w:w="880"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713CA9C4">
            <w:pPr>
              <w:widowControl/>
              <w:autoSpaceDE w:val="0"/>
              <w:autoSpaceDN w:val="0"/>
              <w:spacing w:before="462" w:after="0" w:line="220" w:lineRule="exact"/>
              <w:ind w:left="104" w:right="0" w:firstLine="0"/>
              <w:jc w:val="left"/>
            </w:pPr>
            <w:r>
              <w:rPr>
                <w:rFonts w:ascii="W4KeyZcg+SimSun" w:hAnsi="W4KeyZcg+SimSun" w:eastAsia="W4KeyZcg+SimSun"/>
                <w:color w:val="000000"/>
                <w:sz w:val="22"/>
              </w:rPr>
              <w:t>州（市）</w:t>
            </w:r>
            <w:r>
              <w:rPr>
                <w:rFonts w:ascii="EVNo8Oxx+SimSun" w:hAnsi="EVNo8Oxx+SimSun" w:eastAsia="EVNo8Oxx+SimSun"/>
                <w:color w:val="000000"/>
                <w:sz w:val="22"/>
              </w:rPr>
              <w:t xml:space="preserve"> </w:t>
            </w:r>
          </w:p>
        </w:tc>
        <w:tc>
          <w:tcPr>
            <w:tcW w:w="87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0BFAF14">
            <w:pPr>
              <w:widowControl/>
              <w:autoSpaceDE w:val="0"/>
              <w:autoSpaceDN w:val="0"/>
              <w:spacing w:before="318" w:after="0" w:line="220" w:lineRule="exact"/>
              <w:ind w:left="100" w:right="0" w:firstLine="0"/>
              <w:jc w:val="left"/>
            </w:pPr>
            <w:r>
              <w:rPr>
                <w:rFonts w:ascii="W4KeyZcg+SimSun" w:hAnsi="W4KeyZcg+SimSun" w:eastAsia="W4KeyZcg+SimSun"/>
                <w:color w:val="000000"/>
                <w:sz w:val="22"/>
              </w:rPr>
              <w:t>县（市、</w:t>
            </w:r>
          </w:p>
          <w:p w14:paraId="3F297B94">
            <w:pPr>
              <w:widowControl/>
              <w:autoSpaceDE w:val="0"/>
              <w:autoSpaceDN w:val="0"/>
              <w:spacing w:before="64" w:after="0" w:line="222" w:lineRule="exact"/>
              <w:ind w:left="210" w:right="0" w:firstLine="0"/>
              <w:jc w:val="left"/>
            </w:pPr>
            <w:r>
              <w:rPr>
                <w:rFonts w:ascii="W4KeyZcg+SimSun" w:hAnsi="W4KeyZcg+SimSun" w:eastAsia="W4KeyZcg+SimSun"/>
                <w:color w:val="000000"/>
                <w:sz w:val="22"/>
              </w:rPr>
              <w:t>区）</w:t>
            </w:r>
            <w:r>
              <w:rPr>
                <w:rFonts w:ascii="EVNo8Oxx+SimSun" w:hAnsi="EVNo8Oxx+SimSun" w:eastAsia="EVNo8Oxx+SimSun"/>
                <w:color w:val="000000"/>
                <w:sz w:val="22"/>
              </w:rPr>
              <w:t xml:space="preserve"> </w:t>
            </w:r>
          </w:p>
        </w:tc>
        <w:tc>
          <w:tcPr>
            <w:tcW w:w="2896" w:type="dxa"/>
            <w:gridSpan w:val="5"/>
            <w:tcBorders>
              <w:top w:val="single" w:color="000000" w:sz="4" w:space="0"/>
              <w:left w:val="single" w:color="000000" w:sz="4" w:space="0"/>
              <w:bottom w:val="single" w:color="000000" w:sz="4" w:space="0"/>
              <w:right w:val="single" w:color="000000" w:sz="2" w:space="0"/>
            </w:tcBorders>
            <w:tcMar>
              <w:left w:w="0" w:type="dxa"/>
              <w:right w:w="0" w:type="dxa"/>
            </w:tcMar>
          </w:tcPr>
          <w:p w14:paraId="0E661532">
            <w:pPr>
              <w:widowControl/>
              <w:autoSpaceDE w:val="0"/>
              <w:autoSpaceDN w:val="0"/>
              <w:spacing w:before="30" w:after="0" w:line="220" w:lineRule="exact"/>
              <w:ind w:left="672" w:right="0" w:firstLine="0"/>
              <w:jc w:val="left"/>
            </w:pPr>
            <w:r>
              <w:rPr>
                <w:rFonts w:ascii="W4KeyZcg+SimSun" w:hAnsi="W4KeyZcg+SimSun" w:eastAsia="W4KeyZcg+SimSun"/>
                <w:color w:val="000000"/>
                <w:sz w:val="22"/>
              </w:rPr>
              <w:t>现有隐患（处）</w:t>
            </w:r>
            <w:r>
              <w:rPr>
                <w:rFonts w:ascii="EVNo8Oxx+SimSun" w:hAnsi="EVNo8Oxx+SimSun" w:eastAsia="EVNo8Oxx+SimSun"/>
                <w:color w:val="000000"/>
                <w:sz w:val="22"/>
              </w:rPr>
              <w:t xml:space="preserve"> </w:t>
            </w:r>
          </w:p>
        </w:tc>
        <w:tc>
          <w:tcPr>
            <w:tcW w:w="1698" w:type="dxa"/>
            <w:gridSpan w:val="2"/>
            <w:tcBorders>
              <w:top w:val="single" w:color="000000" w:sz="4" w:space="0"/>
              <w:left w:val="single" w:color="000000" w:sz="2" w:space="0"/>
              <w:bottom w:val="single" w:color="000000" w:sz="4" w:space="0"/>
              <w:right w:val="single" w:color="000000" w:sz="4" w:space="0"/>
            </w:tcBorders>
            <w:tcMar>
              <w:left w:w="0" w:type="dxa"/>
              <w:right w:w="0" w:type="dxa"/>
            </w:tcMar>
          </w:tcPr>
          <w:p w14:paraId="10E68CD8">
            <w:pPr>
              <w:widowControl/>
              <w:autoSpaceDE w:val="0"/>
              <w:autoSpaceDN w:val="0"/>
              <w:spacing w:before="30" w:after="0" w:line="220" w:lineRule="exact"/>
              <w:ind w:left="404" w:right="0" w:firstLine="0"/>
              <w:jc w:val="left"/>
            </w:pPr>
            <w:r>
              <w:rPr>
                <w:rFonts w:ascii="W4KeyZcg+SimSun" w:hAnsi="W4KeyZcg+SimSun" w:eastAsia="W4KeyZcg+SimSun"/>
                <w:color w:val="000000"/>
                <w:sz w:val="22"/>
              </w:rPr>
              <w:t>威胁对象</w:t>
            </w:r>
            <w:r>
              <w:rPr>
                <w:rFonts w:ascii="EVNo8Oxx+SimSun" w:hAnsi="EVNo8Oxx+SimSun" w:eastAsia="EVNo8Oxx+SimSun"/>
                <w:color w:val="000000"/>
                <w:sz w:val="22"/>
              </w:rPr>
              <w:t xml:space="preserve"> </w:t>
            </w:r>
          </w:p>
        </w:tc>
        <w:tc>
          <w:tcPr>
            <w:tcW w:w="265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70FC006">
            <w:pPr>
              <w:widowControl/>
              <w:autoSpaceDE w:val="0"/>
              <w:autoSpaceDN w:val="0"/>
              <w:spacing w:before="30" w:after="0" w:line="220" w:lineRule="exact"/>
              <w:ind w:left="550" w:right="0" w:firstLine="0"/>
              <w:jc w:val="left"/>
            </w:pPr>
            <w:r>
              <w:rPr>
                <w:rFonts w:ascii="W4KeyZcg+SimSun" w:hAnsi="W4KeyZcg+SimSun" w:eastAsia="W4KeyZcg+SimSun"/>
                <w:color w:val="000000"/>
                <w:sz w:val="22"/>
              </w:rPr>
              <w:t>诱发因素（处）</w:t>
            </w:r>
            <w:r>
              <w:rPr>
                <w:rFonts w:ascii="EVNo8Oxx+SimSun" w:hAnsi="EVNo8Oxx+SimSun" w:eastAsia="EVNo8Oxx+SimSun"/>
                <w:color w:val="000000"/>
                <w:sz w:val="22"/>
              </w:rPr>
              <w:t xml:space="preserve"> </w:t>
            </w:r>
          </w:p>
        </w:tc>
      </w:tr>
      <w:tr w14:paraId="198EA8FF">
        <w:tblPrEx>
          <w:tblCellMar>
            <w:top w:w="0" w:type="dxa"/>
            <w:left w:w="108" w:type="dxa"/>
            <w:bottom w:w="0" w:type="dxa"/>
            <w:right w:w="108" w:type="dxa"/>
          </w:tblCellMar>
        </w:tblPrEx>
        <w:trPr>
          <w:trHeight w:val="868" w:hRule="exact"/>
        </w:trPr>
        <w:tc>
          <w:tcPr>
            <w:tcW w:w="766" w:type="dxa"/>
            <w:vMerge w:val="continue"/>
            <w:tcBorders>
              <w:top w:val="single" w:color="000000" w:sz="4" w:space="0"/>
              <w:left w:val="single" w:color="000000" w:sz="2" w:space="0"/>
              <w:bottom w:val="single" w:color="000000" w:sz="4" w:space="0"/>
              <w:right w:val="single" w:color="000000" w:sz="4" w:space="0"/>
            </w:tcBorders>
          </w:tcPr>
          <w:p w14:paraId="26FB0DF8"/>
        </w:tc>
        <w:tc>
          <w:tcPr>
            <w:tcW w:w="766" w:type="dxa"/>
            <w:vMerge w:val="continue"/>
            <w:tcBorders>
              <w:top w:val="single" w:color="000000" w:sz="4" w:space="0"/>
              <w:left w:val="single" w:color="000000" w:sz="4" w:space="0"/>
              <w:bottom w:val="single" w:color="000000" w:sz="4" w:space="0"/>
              <w:right w:val="single" w:color="000000" w:sz="4" w:space="0"/>
            </w:tcBorders>
          </w:tcPr>
          <w:p w14:paraId="788DB5EA"/>
        </w:tc>
        <w:tc>
          <w:tcPr>
            <w:tcW w:w="5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8D6636">
            <w:pPr>
              <w:widowControl/>
              <w:autoSpaceDE w:val="0"/>
              <w:autoSpaceDN w:val="0"/>
              <w:spacing w:before="32" w:after="0" w:line="222" w:lineRule="exact"/>
              <w:ind w:left="0" w:right="0" w:firstLine="0"/>
              <w:jc w:val="center"/>
            </w:pPr>
            <w:r>
              <w:rPr>
                <w:rFonts w:ascii="W4KeyZcg+SimSun" w:hAnsi="W4KeyZcg+SimSun" w:eastAsia="W4KeyZcg+SimSun"/>
                <w:color w:val="000000"/>
                <w:sz w:val="22"/>
              </w:rPr>
              <w:t>特</w:t>
            </w:r>
          </w:p>
          <w:p w14:paraId="19642208">
            <w:pPr>
              <w:widowControl/>
              <w:autoSpaceDE w:val="0"/>
              <w:autoSpaceDN w:val="0"/>
              <w:spacing w:before="0" w:after="0" w:line="284" w:lineRule="exact"/>
              <w:ind w:left="144" w:right="0" w:firstLine="0"/>
              <w:jc w:val="left"/>
            </w:pPr>
            <w:r>
              <w:rPr>
                <w:rFonts w:ascii="W4KeyZcg+SimSun" w:hAnsi="W4KeyZcg+SimSun" w:eastAsia="W4KeyZcg+SimSun"/>
                <w:color w:val="000000"/>
                <w:sz w:val="22"/>
              </w:rPr>
              <w:t>大</w:t>
            </w:r>
            <w:r>
              <w:br w:type="textWrapping"/>
            </w:r>
            <w:r>
              <w:rPr>
                <w:rFonts w:ascii="W4KeyZcg+SimSun" w:hAnsi="W4KeyZcg+SimSun" w:eastAsia="W4KeyZcg+SimSun"/>
                <w:color w:val="000000"/>
                <w:sz w:val="22"/>
              </w:rPr>
              <w:t>型</w:t>
            </w:r>
            <w:r>
              <w:rPr>
                <w:rFonts w:ascii="EVNo8Oxx+SimSun" w:hAnsi="EVNo8Oxx+SimSun" w:eastAsia="EVNo8Oxx+SimSun"/>
                <w:color w:val="000000"/>
                <w:sz w:val="22"/>
              </w:rPr>
              <w:t xml:space="preserve"> </w:t>
            </w:r>
          </w:p>
        </w:tc>
        <w:tc>
          <w:tcPr>
            <w:tcW w:w="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A18E7">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大</w:t>
            </w:r>
          </w:p>
          <w:p w14:paraId="548D8EDE">
            <w:pPr>
              <w:widowControl/>
              <w:autoSpaceDE w:val="0"/>
              <w:autoSpaceDN w:val="0"/>
              <w:spacing w:before="66" w:after="0" w:line="220" w:lineRule="exact"/>
              <w:ind w:left="180" w:right="0" w:firstLine="0"/>
              <w:jc w:val="left"/>
            </w:pPr>
            <w:r>
              <w:rPr>
                <w:rFonts w:ascii="W4KeyZcg+SimSun" w:hAnsi="W4KeyZcg+SimSun" w:eastAsia="W4KeyZcg+SimSun"/>
                <w:color w:val="000000"/>
                <w:sz w:val="22"/>
              </w:rPr>
              <w:t>型</w:t>
            </w:r>
            <w:r>
              <w:rPr>
                <w:rFonts w:ascii="EVNo8Oxx+SimSun" w:hAnsi="EVNo8Oxx+SimSun" w:eastAsia="EVNo8Oxx+SimSun"/>
                <w:color w:val="000000"/>
                <w:sz w:val="2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58382">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中</w:t>
            </w:r>
          </w:p>
          <w:p w14:paraId="4228DDBD">
            <w:pPr>
              <w:widowControl/>
              <w:autoSpaceDE w:val="0"/>
              <w:autoSpaceDN w:val="0"/>
              <w:spacing w:before="66" w:after="0" w:line="220" w:lineRule="exact"/>
              <w:ind w:left="176" w:right="0" w:firstLine="0"/>
              <w:jc w:val="left"/>
            </w:pPr>
            <w:r>
              <w:rPr>
                <w:rFonts w:ascii="W4KeyZcg+SimSun" w:hAnsi="W4KeyZcg+SimSun" w:eastAsia="W4KeyZcg+SimSun"/>
                <w:color w:val="000000"/>
                <w:sz w:val="22"/>
              </w:rPr>
              <w:t>型</w:t>
            </w:r>
            <w:r>
              <w:rPr>
                <w:rFonts w:ascii="EVNo8Oxx+SimSun" w:hAnsi="EVNo8Oxx+SimSun" w:eastAsia="EVNo8Oxx+SimSun"/>
                <w:color w:val="000000"/>
                <w:sz w:val="22"/>
              </w:rPr>
              <w:t xml:space="preserve"> </w:t>
            </w:r>
          </w:p>
        </w:tc>
        <w:tc>
          <w:tcPr>
            <w:tcW w:w="592" w:type="dxa"/>
            <w:tcBorders>
              <w:top w:val="single" w:color="000000" w:sz="4" w:space="0"/>
              <w:left w:val="single" w:color="000000" w:sz="4" w:space="0"/>
              <w:bottom w:val="single" w:color="000000" w:sz="4" w:space="0"/>
              <w:right w:val="single" w:color="000000" w:sz="2" w:space="0"/>
            </w:tcBorders>
            <w:tcMar>
              <w:left w:w="0" w:type="dxa"/>
              <w:right w:w="0" w:type="dxa"/>
            </w:tcMar>
          </w:tcPr>
          <w:p w14:paraId="545A8264">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小</w:t>
            </w:r>
          </w:p>
          <w:p w14:paraId="3DF2E854">
            <w:pPr>
              <w:widowControl/>
              <w:autoSpaceDE w:val="0"/>
              <w:autoSpaceDN w:val="0"/>
              <w:spacing w:before="66" w:after="0" w:line="220" w:lineRule="exact"/>
              <w:ind w:left="180" w:right="0" w:firstLine="0"/>
              <w:jc w:val="left"/>
            </w:pPr>
            <w:r>
              <w:rPr>
                <w:rFonts w:ascii="W4KeyZcg+SimSun" w:hAnsi="W4KeyZcg+SimSun" w:eastAsia="W4KeyZcg+SimSun"/>
                <w:color w:val="000000"/>
                <w:sz w:val="22"/>
              </w:rPr>
              <w:t>型</w:t>
            </w:r>
            <w:r>
              <w:rPr>
                <w:rFonts w:ascii="EVNo8Oxx+SimSun" w:hAnsi="EVNo8Oxx+SimSun" w:eastAsia="EVNo8Oxx+SimSun"/>
                <w:color w:val="000000"/>
                <w:sz w:val="22"/>
              </w:rPr>
              <w:t xml:space="preserve"> </w:t>
            </w:r>
          </w:p>
        </w:tc>
        <w:tc>
          <w:tcPr>
            <w:tcW w:w="598" w:type="dxa"/>
            <w:tcBorders>
              <w:top w:val="single" w:color="000000" w:sz="4" w:space="0"/>
              <w:left w:val="single" w:color="000000" w:sz="2" w:space="0"/>
              <w:bottom w:val="single" w:color="000000" w:sz="4" w:space="0"/>
              <w:right w:val="single" w:color="000000" w:sz="2" w:space="0"/>
            </w:tcBorders>
            <w:tcMar>
              <w:left w:w="0" w:type="dxa"/>
              <w:right w:w="0" w:type="dxa"/>
            </w:tcMar>
          </w:tcPr>
          <w:p w14:paraId="2085E6E4">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合</w:t>
            </w:r>
          </w:p>
          <w:p w14:paraId="3C800AAC">
            <w:pPr>
              <w:widowControl/>
              <w:autoSpaceDE w:val="0"/>
              <w:autoSpaceDN w:val="0"/>
              <w:spacing w:before="66" w:after="0" w:line="220" w:lineRule="exact"/>
              <w:ind w:left="184" w:right="0" w:firstLine="0"/>
              <w:jc w:val="left"/>
            </w:pPr>
            <w:r>
              <w:rPr>
                <w:rFonts w:ascii="W4KeyZcg+SimSun" w:hAnsi="W4KeyZcg+SimSun" w:eastAsia="W4KeyZcg+SimSun"/>
                <w:color w:val="000000"/>
                <w:sz w:val="22"/>
              </w:rPr>
              <w:t>计</w:t>
            </w:r>
            <w:r>
              <w:rPr>
                <w:rFonts w:ascii="EVNo8Oxx+SimSun" w:hAnsi="EVNo8Oxx+SimSun" w:eastAsia="EVNo8Oxx+SimSun"/>
                <w:color w:val="000000"/>
                <w:sz w:val="22"/>
              </w:rPr>
              <w:t xml:space="preserve"> </w:t>
            </w:r>
          </w:p>
        </w:tc>
        <w:tc>
          <w:tcPr>
            <w:tcW w:w="878" w:type="dxa"/>
            <w:tcBorders>
              <w:top w:val="single" w:color="000000" w:sz="4" w:space="0"/>
              <w:left w:val="single" w:color="000000" w:sz="2" w:space="0"/>
              <w:bottom w:val="single" w:color="000000" w:sz="4" w:space="0"/>
              <w:right w:val="single" w:color="000000" w:sz="4" w:space="0"/>
            </w:tcBorders>
            <w:tcMar>
              <w:left w:w="0" w:type="dxa"/>
              <w:right w:w="0" w:type="dxa"/>
            </w:tcMar>
          </w:tcPr>
          <w:p w14:paraId="78A44FFC">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人口</w:t>
            </w:r>
          </w:p>
          <w:p w14:paraId="428BD893">
            <w:pPr>
              <w:widowControl/>
              <w:autoSpaceDE w:val="0"/>
              <w:autoSpaceDN w:val="0"/>
              <w:spacing w:before="66" w:after="0" w:line="220" w:lineRule="exact"/>
              <w:ind w:left="104" w:right="0" w:firstLine="0"/>
              <w:jc w:val="left"/>
            </w:pPr>
            <w:r>
              <w:rPr>
                <w:rFonts w:ascii="W4KeyZcg+SimSun" w:hAnsi="W4KeyZcg+SimSun" w:eastAsia="W4KeyZcg+SimSun"/>
                <w:color w:val="000000"/>
                <w:sz w:val="22"/>
              </w:rPr>
              <w:t>（人）</w:t>
            </w:r>
            <w:r>
              <w:rPr>
                <w:rFonts w:ascii="EVNo8Oxx+SimSun" w:hAnsi="EVNo8Oxx+SimSun" w:eastAsia="EVNo8Oxx+SimSun"/>
                <w:color w:val="000000"/>
                <w:sz w:val="22"/>
              </w:rPr>
              <w:t xml:space="preserve"> </w:t>
            </w:r>
          </w:p>
        </w:tc>
        <w:tc>
          <w:tcPr>
            <w:tcW w:w="82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6B3FA6">
            <w:pPr>
              <w:widowControl/>
              <w:autoSpaceDE w:val="0"/>
              <w:autoSpaceDN w:val="0"/>
              <w:spacing w:before="0" w:after="0" w:line="274" w:lineRule="exact"/>
              <w:ind w:left="182" w:right="0" w:firstLine="0"/>
              <w:jc w:val="left"/>
            </w:pPr>
            <w:r>
              <w:rPr>
                <w:rFonts w:ascii="W4KeyZcg+SimSun" w:hAnsi="W4KeyZcg+SimSun" w:eastAsia="W4KeyZcg+SimSun"/>
                <w:color w:val="000000"/>
                <w:sz w:val="22"/>
              </w:rPr>
              <w:t>资产</w:t>
            </w:r>
            <w:r>
              <w:rPr>
                <w:rFonts w:ascii="EVNo8Oxx+SimSun" w:hAnsi="EVNo8Oxx+SimSun" w:eastAsia="EVNo8Oxx+SimSun"/>
                <w:color w:val="000000"/>
                <w:sz w:val="22"/>
              </w:rPr>
              <w:t xml:space="preserve"> </w:t>
            </w:r>
            <w:r>
              <w:rPr>
                <w:rFonts w:ascii="W4KeyZcg+SimSun" w:hAnsi="W4KeyZcg+SimSun" w:eastAsia="W4KeyZcg+SimSun"/>
                <w:color w:val="000000"/>
                <w:sz w:val="22"/>
              </w:rPr>
              <w:t>（万</w:t>
            </w:r>
            <w:r>
              <w:br w:type="textWrapping"/>
            </w:r>
            <w:r>
              <w:rPr>
                <w:rFonts w:ascii="W4KeyZcg+SimSun" w:hAnsi="W4KeyZcg+SimSun" w:eastAsia="W4KeyZcg+SimSun"/>
                <w:color w:val="000000"/>
                <w:sz w:val="22"/>
              </w:rPr>
              <w:t>元）</w:t>
            </w:r>
            <w:r>
              <w:rPr>
                <w:rFonts w:ascii="EVNo8Oxx+SimSun" w:hAnsi="EVNo8Oxx+SimSun" w:eastAsia="EVNo8Oxx+SimSun"/>
                <w:color w:val="000000"/>
                <w:sz w:val="22"/>
              </w:rPr>
              <w:t xml:space="preserve"> </w:t>
            </w:r>
          </w:p>
        </w:tc>
        <w:tc>
          <w:tcPr>
            <w:tcW w:w="8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C88FCD">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自然因</w:t>
            </w:r>
          </w:p>
          <w:p w14:paraId="26356DF0">
            <w:pPr>
              <w:widowControl/>
              <w:autoSpaceDE w:val="0"/>
              <w:autoSpaceDN w:val="0"/>
              <w:spacing w:before="66" w:after="0" w:line="220" w:lineRule="exact"/>
              <w:ind w:left="106" w:right="0" w:firstLine="0"/>
              <w:jc w:val="left"/>
            </w:pPr>
            <w:r>
              <w:rPr>
                <w:rFonts w:ascii="W4KeyZcg+SimSun" w:hAnsi="W4KeyZcg+SimSun" w:eastAsia="W4KeyZcg+SimSun"/>
                <w:color w:val="000000"/>
                <w:sz w:val="22"/>
              </w:rPr>
              <w:t>素为主</w:t>
            </w:r>
            <w:r>
              <w:rPr>
                <w:rFonts w:ascii="EVNo8Oxx+SimSun" w:hAnsi="EVNo8Oxx+SimSun" w:eastAsia="EVNo8Oxx+SimSun"/>
                <w:color w:val="000000"/>
                <w:sz w:val="22"/>
              </w:rPr>
              <w:t xml:space="preserve"> </w:t>
            </w:r>
          </w:p>
        </w:tc>
        <w:tc>
          <w:tcPr>
            <w:tcW w:w="8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75F60">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有责任</w:t>
            </w:r>
          </w:p>
          <w:p w14:paraId="4310D7FA">
            <w:pPr>
              <w:widowControl/>
              <w:autoSpaceDE w:val="0"/>
              <w:autoSpaceDN w:val="0"/>
              <w:spacing w:before="66" w:after="0" w:line="220" w:lineRule="exact"/>
              <w:ind w:left="214" w:right="0" w:firstLine="0"/>
              <w:jc w:val="left"/>
            </w:pPr>
            <w:r>
              <w:rPr>
                <w:rFonts w:ascii="W4KeyZcg+SimSun" w:hAnsi="W4KeyZcg+SimSun" w:eastAsia="W4KeyZcg+SimSun"/>
                <w:color w:val="000000"/>
                <w:sz w:val="22"/>
              </w:rPr>
              <w:t>主体</w:t>
            </w:r>
            <w:r>
              <w:rPr>
                <w:rFonts w:ascii="EVNo8Oxx+SimSun" w:hAnsi="EVNo8Oxx+SimSun" w:eastAsia="EVNo8Oxx+SimSun"/>
                <w:color w:val="000000"/>
                <w:sz w:val="22"/>
              </w:rPr>
              <w:t xml:space="preserve"> </w:t>
            </w:r>
          </w:p>
        </w:tc>
        <w:tc>
          <w:tcPr>
            <w:tcW w:w="8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D281C5">
            <w:pPr>
              <w:widowControl/>
              <w:autoSpaceDE w:val="0"/>
              <w:autoSpaceDN w:val="0"/>
              <w:spacing w:before="174" w:after="0" w:line="220" w:lineRule="exact"/>
              <w:ind w:left="0" w:right="0" w:firstLine="0"/>
              <w:jc w:val="center"/>
            </w:pPr>
            <w:r>
              <w:rPr>
                <w:rFonts w:ascii="W4KeyZcg+SimSun" w:hAnsi="W4KeyZcg+SimSun" w:eastAsia="W4KeyZcg+SimSun"/>
                <w:color w:val="000000"/>
                <w:sz w:val="22"/>
              </w:rPr>
              <w:t>百姓切</w:t>
            </w:r>
          </w:p>
          <w:p w14:paraId="405BB8E6">
            <w:pPr>
              <w:widowControl/>
              <w:autoSpaceDE w:val="0"/>
              <w:autoSpaceDN w:val="0"/>
              <w:spacing w:before="66" w:after="0" w:line="220" w:lineRule="exact"/>
              <w:ind w:left="106" w:right="0" w:firstLine="0"/>
              <w:jc w:val="left"/>
            </w:pPr>
            <w:r>
              <w:rPr>
                <w:rFonts w:ascii="W4KeyZcg+SimSun" w:hAnsi="W4KeyZcg+SimSun" w:eastAsia="W4KeyZcg+SimSun"/>
                <w:color w:val="000000"/>
                <w:sz w:val="22"/>
              </w:rPr>
              <w:t>坡建房</w:t>
            </w:r>
            <w:r>
              <w:rPr>
                <w:rFonts w:ascii="EVNo8Oxx+SimSun" w:hAnsi="EVNo8Oxx+SimSun" w:eastAsia="EVNo8Oxx+SimSun"/>
                <w:color w:val="000000"/>
                <w:sz w:val="22"/>
              </w:rPr>
              <w:t xml:space="preserve"> </w:t>
            </w:r>
          </w:p>
        </w:tc>
      </w:tr>
      <w:tr w14:paraId="56A69DB1">
        <w:tblPrEx>
          <w:tblCellMar>
            <w:top w:w="0" w:type="dxa"/>
            <w:left w:w="108" w:type="dxa"/>
            <w:bottom w:w="0" w:type="dxa"/>
            <w:right w:w="108" w:type="dxa"/>
          </w:tblCellMar>
        </w:tblPrEx>
        <w:trPr>
          <w:trHeight w:val="580" w:hRule="exact"/>
        </w:trPr>
        <w:tc>
          <w:tcPr>
            <w:tcW w:w="880" w:type="dxa"/>
            <w:tcBorders>
              <w:top w:val="single" w:color="000000" w:sz="4" w:space="0"/>
              <w:left w:val="single" w:color="000000" w:sz="2" w:space="0"/>
              <w:bottom w:val="single" w:color="000000" w:sz="4" w:space="0"/>
              <w:right w:val="single" w:color="000000" w:sz="4" w:space="0"/>
            </w:tcBorders>
            <w:tcMar>
              <w:left w:w="0" w:type="dxa"/>
              <w:right w:w="0" w:type="dxa"/>
            </w:tcMar>
          </w:tcPr>
          <w:p w14:paraId="50F62871">
            <w:pPr>
              <w:widowControl/>
              <w:autoSpaceDE w:val="0"/>
              <w:autoSpaceDN w:val="0"/>
              <w:spacing w:before="172" w:after="0" w:line="222" w:lineRule="exact"/>
              <w:ind w:left="104" w:right="0" w:firstLine="0"/>
              <w:jc w:val="left"/>
            </w:pPr>
            <w:r>
              <w:rPr>
                <w:rFonts w:ascii="W4KeyZcg+SimSun" w:hAnsi="W4KeyZcg+SimSun" w:eastAsia="W4KeyZcg+SimSun"/>
                <w:color w:val="000000"/>
                <w:sz w:val="22"/>
              </w:rPr>
              <w:t>昆明市</w:t>
            </w:r>
            <w:r>
              <w:rPr>
                <w:rFonts w:ascii="EVNo8Oxx+SimSun" w:hAnsi="EVNo8Oxx+SimSun" w:eastAsia="EVNo8Oxx+SimSun"/>
                <w:color w:val="000000"/>
                <w:sz w:val="22"/>
              </w:rPr>
              <w:t xml:space="preserve"> </w:t>
            </w:r>
          </w:p>
        </w:tc>
        <w:tc>
          <w:tcPr>
            <w:tcW w:w="8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744CE1">
            <w:pPr>
              <w:widowControl/>
              <w:autoSpaceDE w:val="0"/>
              <w:autoSpaceDN w:val="0"/>
              <w:spacing w:before="28" w:after="0" w:line="222" w:lineRule="exact"/>
              <w:ind w:left="0" w:right="0" w:firstLine="0"/>
              <w:jc w:val="center"/>
            </w:pPr>
            <w:r>
              <w:rPr>
                <w:rFonts w:ascii="uGC7k9tK+FangSong" w:hAnsi="uGC7k9tK+FangSong" w:eastAsia="uGC7k9tK+FangSong"/>
                <w:color w:val="000000"/>
                <w:sz w:val="22"/>
              </w:rPr>
              <w:t>官渡区</w:t>
            </w:r>
          </w:p>
          <w:p w14:paraId="230BC488">
            <w:pPr>
              <w:widowControl/>
              <w:autoSpaceDE w:val="0"/>
              <w:autoSpaceDN w:val="0"/>
              <w:spacing w:before="64" w:after="0" w:line="220" w:lineRule="exact"/>
              <w:ind w:left="210" w:right="0" w:firstLine="0"/>
              <w:jc w:val="left"/>
            </w:pPr>
            <w:r>
              <w:rPr>
                <w:rFonts w:ascii="uGC7k9tK+FangSong" w:hAnsi="uGC7k9tK+FangSong" w:eastAsia="uGC7k9tK+FangSong"/>
                <w:color w:val="000000"/>
                <w:sz w:val="22"/>
              </w:rPr>
              <w:t>管辖</w:t>
            </w:r>
            <w:r>
              <w:rPr>
                <w:rFonts w:ascii="fXv5DEDy+FangSong" w:hAnsi="fXv5DEDy+FangSong" w:eastAsia="fXv5DEDy+FangSong"/>
                <w:color w:val="000000"/>
                <w:sz w:val="22"/>
              </w:rPr>
              <w:t xml:space="preserve"> </w:t>
            </w:r>
          </w:p>
        </w:tc>
        <w:tc>
          <w:tcPr>
            <w:tcW w:w="5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C0C0A19">
            <w:pPr>
              <w:widowControl/>
              <w:autoSpaceDE w:val="0"/>
              <w:autoSpaceDN w:val="0"/>
              <w:spacing w:before="172" w:after="0" w:line="222" w:lineRule="exact"/>
              <w:ind w:left="198" w:right="0" w:firstLine="0"/>
              <w:jc w:val="left"/>
            </w:pPr>
            <w:r>
              <w:rPr>
                <w:rFonts w:ascii="EVNo8Oxx+SimSun" w:hAnsi="EVNo8Oxx+SimSun" w:eastAsia="EVNo8Oxx+SimSun"/>
                <w:color w:val="000000"/>
                <w:sz w:val="22"/>
              </w:rPr>
              <w:t xml:space="preserve">/ </w:t>
            </w:r>
          </w:p>
        </w:tc>
        <w:tc>
          <w:tcPr>
            <w:tcW w:w="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212192">
            <w:pPr>
              <w:widowControl/>
              <w:autoSpaceDE w:val="0"/>
              <w:autoSpaceDN w:val="0"/>
              <w:spacing w:before="172" w:after="0" w:line="222" w:lineRule="exact"/>
              <w:ind w:left="236" w:right="0" w:firstLine="0"/>
              <w:jc w:val="left"/>
            </w:pPr>
            <w:r>
              <w:rPr>
                <w:rFonts w:ascii="EVNo8Oxx+SimSun" w:hAnsi="EVNo8Oxx+SimSun" w:eastAsia="EVNo8Oxx+SimSun"/>
                <w:color w:val="000000"/>
                <w:sz w:val="2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FD4376">
            <w:pPr>
              <w:widowControl/>
              <w:autoSpaceDE w:val="0"/>
              <w:autoSpaceDN w:val="0"/>
              <w:spacing w:before="172" w:after="0" w:line="222" w:lineRule="exact"/>
              <w:ind w:left="232" w:right="0" w:firstLine="0"/>
              <w:jc w:val="left"/>
            </w:pPr>
            <w:r>
              <w:rPr>
                <w:rFonts w:ascii="EVNo8Oxx+SimSun" w:hAnsi="EVNo8Oxx+SimSun" w:eastAsia="EVNo8Oxx+SimSun"/>
                <w:color w:val="000000"/>
                <w:sz w:val="22"/>
              </w:rPr>
              <w:t xml:space="preserve">/ </w:t>
            </w:r>
          </w:p>
        </w:tc>
        <w:tc>
          <w:tcPr>
            <w:tcW w:w="592" w:type="dxa"/>
            <w:tcBorders>
              <w:top w:val="single" w:color="000000" w:sz="4" w:space="0"/>
              <w:left w:val="single" w:color="000000" w:sz="4" w:space="0"/>
              <w:bottom w:val="single" w:color="000000" w:sz="4" w:space="0"/>
              <w:right w:val="single" w:color="000000" w:sz="2" w:space="0"/>
            </w:tcBorders>
            <w:tcMar>
              <w:left w:w="0" w:type="dxa"/>
              <w:right w:w="0" w:type="dxa"/>
            </w:tcMar>
          </w:tcPr>
          <w:p w14:paraId="0196B9F5">
            <w:pPr>
              <w:widowControl/>
              <w:autoSpaceDE w:val="0"/>
              <w:autoSpaceDN w:val="0"/>
              <w:spacing w:before="172" w:after="0" w:line="222" w:lineRule="exact"/>
              <w:ind w:left="234" w:right="0" w:firstLine="0"/>
              <w:jc w:val="left"/>
            </w:pPr>
            <w:r>
              <w:rPr>
                <w:rFonts w:ascii="EVNo8Oxx+SimSun" w:hAnsi="EVNo8Oxx+SimSun" w:eastAsia="EVNo8Oxx+SimSun"/>
                <w:color w:val="000000"/>
                <w:sz w:val="22"/>
              </w:rPr>
              <w:t xml:space="preserve">6 </w:t>
            </w:r>
          </w:p>
        </w:tc>
        <w:tc>
          <w:tcPr>
            <w:tcW w:w="598" w:type="dxa"/>
            <w:tcBorders>
              <w:top w:val="single" w:color="000000" w:sz="4" w:space="0"/>
              <w:left w:val="single" w:color="000000" w:sz="2" w:space="0"/>
              <w:bottom w:val="single" w:color="000000" w:sz="4" w:space="0"/>
              <w:right w:val="single" w:color="000000" w:sz="2" w:space="0"/>
            </w:tcBorders>
            <w:tcMar>
              <w:left w:w="0" w:type="dxa"/>
              <w:right w:w="0" w:type="dxa"/>
            </w:tcMar>
          </w:tcPr>
          <w:p w14:paraId="1F9AA80D">
            <w:pPr>
              <w:widowControl/>
              <w:autoSpaceDE w:val="0"/>
              <w:autoSpaceDN w:val="0"/>
              <w:spacing w:before="172" w:after="0" w:line="222" w:lineRule="exact"/>
              <w:ind w:left="238" w:right="0" w:firstLine="0"/>
              <w:jc w:val="left"/>
            </w:pPr>
            <w:r>
              <w:rPr>
                <w:rFonts w:ascii="EVNo8Oxx+SimSun" w:hAnsi="EVNo8Oxx+SimSun" w:eastAsia="EVNo8Oxx+SimSun"/>
                <w:color w:val="000000"/>
                <w:sz w:val="22"/>
              </w:rPr>
              <w:t xml:space="preserve">6 </w:t>
            </w:r>
          </w:p>
        </w:tc>
        <w:tc>
          <w:tcPr>
            <w:tcW w:w="878" w:type="dxa"/>
            <w:tcBorders>
              <w:top w:val="single" w:color="000000" w:sz="4" w:space="0"/>
              <w:left w:val="single" w:color="000000" w:sz="2" w:space="0"/>
              <w:bottom w:val="single" w:color="000000" w:sz="4" w:space="0"/>
              <w:right w:val="single" w:color="000000" w:sz="4" w:space="0"/>
            </w:tcBorders>
            <w:tcMar>
              <w:left w:w="0" w:type="dxa"/>
              <w:right w:w="0" w:type="dxa"/>
            </w:tcMar>
          </w:tcPr>
          <w:p w14:paraId="3371D989">
            <w:pPr>
              <w:widowControl/>
              <w:autoSpaceDE w:val="0"/>
              <w:autoSpaceDN w:val="0"/>
              <w:spacing w:before="172" w:after="0" w:line="222" w:lineRule="exact"/>
              <w:ind w:left="322" w:right="0" w:firstLine="0"/>
              <w:jc w:val="left"/>
            </w:pPr>
            <w:r>
              <w:rPr>
                <w:rFonts w:ascii="EVNo8Oxx+SimSun" w:hAnsi="EVNo8Oxx+SimSun" w:eastAsia="EVNo8Oxx+SimSun"/>
                <w:color w:val="000000"/>
                <w:sz w:val="22"/>
              </w:rPr>
              <w:t xml:space="preserve">34 </w:t>
            </w:r>
          </w:p>
        </w:tc>
        <w:tc>
          <w:tcPr>
            <w:tcW w:w="8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52364B">
            <w:pPr>
              <w:widowControl/>
              <w:autoSpaceDE w:val="0"/>
              <w:autoSpaceDN w:val="0"/>
              <w:spacing w:before="172" w:after="0" w:line="222" w:lineRule="exact"/>
              <w:ind w:left="236" w:right="0" w:firstLine="0"/>
              <w:jc w:val="left"/>
            </w:pPr>
            <w:r>
              <w:rPr>
                <w:rFonts w:ascii="EVNo8Oxx+SimSun" w:hAnsi="EVNo8Oxx+SimSun" w:eastAsia="EVNo8Oxx+SimSun"/>
                <w:color w:val="000000"/>
                <w:sz w:val="22"/>
              </w:rPr>
              <w:t xml:space="preserve">760 </w:t>
            </w:r>
          </w:p>
        </w:tc>
        <w:tc>
          <w:tcPr>
            <w:tcW w:w="8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09778">
            <w:pPr>
              <w:widowControl/>
              <w:autoSpaceDE w:val="0"/>
              <w:autoSpaceDN w:val="0"/>
              <w:spacing w:before="172" w:after="0" w:line="222" w:lineRule="exact"/>
              <w:ind w:left="382" w:right="0" w:firstLine="0"/>
              <w:jc w:val="left"/>
            </w:pPr>
            <w:r>
              <w:rPr>
                <w:rFonts w:ascii="EVNo8Oxx+SimSun" w:hAnsi="EVNo8Oxx+SimSun" w:eastAsia="EVNo8Oxx+SimSun"/>
                <w:color w:val="000000"/>
                <w:sz w:val="22"/>
              </w:rPr>
              <w:t xml:space="preserve">6 </w:t>
            </w:r>
          </w:p>
        </w:tc>
        <w:tc>
          <w:tcPr>
            <w:tcW w:w="8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860734">
            <w:pPr>
              <w:widowControl/>
              <w:autoSpaceDE w:val="0"/>
              <w:autoSpaceDN w:val="0"/>
              <w:spacing w:before="172" w:after="0" w:line="222" w:lineRule="exact"/>
              <w:ind w:left="380" w:right="0" w:firstLine="0"/>
              <w:jc w:val="left"/>
            </w:pPr>
            <w:r>
              <w:rPr>
                <w:rFonts w:ascii="EVNo8Oxx+SimSun" w:hAnsi="EVNo8Oxx+SimSun" w:eastAsia="EVNo8Oxx+SimSun"/>
                <w:color w:val="000000"/>
                <w:sz w:val="22"/>
              </w:rPr>
              <w:t xml:space="preserve">/ </w:t>
            </w:r>
          </w:p>
        </w:tc>
        <w:tc>
          <w:tcPr>
            <w:tcW w:w="8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1395FF">
            <w:pPr>
              <w:widowControl/>
              <w:autoSpaceDE w:val="0"/>
              <w:autoSpaceDN w:val="0"/>
              <w:spacing w:before="172" w:after="0" w:line="222" w:lineRule="exact"/>
              <w:ind w:left="380" w:right="0" w:firstLine="0"/>
              <w:jc w:val="left"/>
            </w:pPr>
            <w:r>
              <w:rPr>
                <w:rFonts w:ascii="EVNo8Oxx+SimSun" w:hAnsi="EVNo8Oxx+SimSun" w:eastAsia="EVNo8Oxx+SimSun"/>
                <w:color w:val="000000"/>
                <w:sz w:val="22"/>
              </w:rPr>
              <w:t xml:space="preserve">/ </w:t>
            </w:r>
          </w:p>
        </w:tc>
      </w:tr>
      <w:tr w14:paraId="04BF3571">
        <w:tblPrEx>
          <w:tblCellMar>
            <w:top w:w="0" w:type="dxa"/>
            <w:left w:w="108" w:type="dxa"/>
            <w:bottom w:w="0" w:type="dxa"/>
            <w:right w:w="108" w:type="dxa"/>
          </w:tblCellMar>
        </w:tblPrEx>
        <w:trPr>
          <w:trHeight w:val="582" w:hRule="exact"/>
        </w:trPr>
        <w:tc>
          <w:tcPr>
            <w:tcW w:w="880" w:type="dxa"/>
            <w:tcBorders>
              <w:top w:val="single" w:color="000000" w:sz="4" w:space="0"/>
              <w:left w:val="single" w:color="000000" w:sz="2" w:space="0"/>
              <w:bottom w:val="single" w:color="000000" w:sz="4" w:space="0"/>
              <w:right w:val="single" w:color="000000" w:sz="4" w:space="0"/>
            </w:tcBorders>
            <w:tcMar>
              <w:left w:w="0" w:type="dxa"/>
              <w:right w:w="0" w:type="dxa"/>
            </w:tcMar>
          </w:tcPr>
          <w:p w14:paraId="57D3EA55">
            <w:pPr>
              <w:widowControl/>
              <w:autoSpaceDE w:val="0"/>
              <w:autoSpaceDN w:val="0"/>
              <w:spacing w:before="174" w:after="0" w:line="220" w:lineRule="exact"/>
              <w:ind w:left="104" w:right="0" w:firstLine="0"/>
              <w:jc w:val="left"/>
            </w:pPr>
            <w:r>
              <w:rPr>
                <w:rFonts w:ascii="W4KeyZcg+SimSun" w:hAnsi="W4KeyZcg+SimSun" w:eastAsia="W4KeyZcg+SimSun"/>
                <w:color w:val="000000"/>
                <w:sz w:val="22"/>
              </w:rPr>
              <w:t>昆明市</w:t>
            </w:r>
            <w:r>
              <w:rPr>
                <w:rFonts w:ascii="EVNo8Oxx+SimSun" w:hAnsi="EVNo8Oxx+SimSun" w:eastAsia="EVNo8Oxx+SimSun"/>
                <w:color w:val="000000"/>
                <w:sz w:val="22"/>
              </w:rPr>
              <w:t xml:space="preserve"> </w:t>
            </w:r>
          </w:p>
        </w:tc>
        <w:tc>
          <w:tcPr>
            <w:tcW w:w="8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FB649A">
            <w:pPr>
              <w:widowControl/>
              <w:autoSpaceDE w:val="0"/>
              <w:autoSpaceDN w:val="0"/>
              <w:spacing w:before="30" w:after="0" w:line="220" w:lineRule="exact"/>
              <w:ind w:left="0" w:right="0" w:firstLine="0"/>
              <w:jc w:val="center"/>
            </w:pPr>
            <w:r>
              <w:rPr>
                <w:rFonts w:ascii="uGC7k9tK+FangSong" w:hAnsi="uGC7k9tK+FangSong" w:eastAsia="uGC7k9tK+FangSong"/>
                <w:color w:val="000000"/>
                <w:sz w:val="22"/>
              </w:rPr>
              <w:t>经开区</w:t>
            </w:r>
          </w:p>
          <w:p w14:paraId="71D20D6E">
            <w:pPr>
              <w:widowControl/>
              <w:autoSpaceDE w:val="0"/>
              <w:autoSpaceDN w:val="0"/>
              <w:spacing w:before="64" w:after="0" w:line="222" w:lineRule="exact"/>
              <w:ind w:left="210" w:right="0" w:firstLine="0"/>
              <w:jc w:val="left"/>
            </w:pPr>
            <w:r>
              <w:rPr>
                <w:rFonts w:ascii="uGC7k9tK+FangSong" w:hAnsi="uGC7k9tK+FangSong" w:eastAsia="uGC7k9tK+FangSong"/>
                <w:color w:val="000000"/>
                <w:sz w:val="22"/>
              </w:rPr>
              <w:t>托管</w:t>
            </w:r>
            <w:r>
              <w:rPr>
                <w:rFonts w:ascii="fXv5DEDy+FangSong" w:hAnsi="fXv5DEDy+FangSong" w:eastAsia="fXv5DEDy+FangSong"/>
                <w:color w:val="000000"/>
                <w:sz w:val="22"/>
              </w:rPr>
              <w:t xml:space="preserve"> </w:t>
            </w:r>
          </w:p>
        </w:tc>
        <w:tc>
          <w:tcPr>
            <w:tcW w:w="52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5531B">
            <w:pPr>
              <w:widowControl/>
              <w:autoSpaceDE w:val="0"/>
              <w:autoSpaceDN w:val="0"/>
              <w:spacing w:before="174" w:after="0" w:line="220" w:lineRule="exact"/>
              <w:ind w:left="198" w:right="0" w:firstLine="0"/>
              <w:jc w:val="left"/>
            </w:pPr>
            <w:r>
              <w:rPr>
                <w:rFonts w:ascii="EVNo8Oxx+SimSun" w:hAnsi="EVNo8Oxx+SimSun" w:eastAsia="EVNo8Oxx+SimSun"/>
                <w:color w:val="000000"/>
                <w:sz w:val="22"/>
              </w:rPr>
              <w:t xml:space="preserve">/ </w:t>
            </w:r>
          </w:p>
        </w:tc>
        <w:tc>
          <w:tcPr>
            <w:tcW w:w="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B5194">
            <w:pPr>
              <w:widowControl/>
              <w:autoSpaceDE w:val="0"/>
              <w:autoSpaceDN w:val="0"/>
              <w:spacing w:before="174" w:after="0" w:line="220" w:lineRule="exact"/>
              <w:ind w:left="236" w:right="0" w:firstLine="0"/>
              <w:jc w:val="left"/>
            </w:pPr>
            <w:r>
              <w:rPr>
                <w:rFonts w:ascii="EVNo8Oxx+SimSun" w:hAnsi="EVNo8Oxx+SimSun" w:eastAsia="EVNo8Oxx+SimSun"/>
                <w:color w:val="000000"/>
                <w:sz w:val="2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0F6FF5">
            <w:pPr>
              <w:widowControl/>
              <w:autoSpaceDE w:val="0"/>
              <w:autoSpaceDN w:val="0"/>
              <w:spacing w:before="174" w:after="0" w:line="220" w:lineRule="exact"/>
              <w:ind w:left="232" w:right="0" w:firstLine="0"/>
              <w:jc w:val="left"/>
            </w:pPr>
            <w:r>
              <w:rPr>
                <w:rFonts w:ascii="EVNo8Oxx+SimSun" w:hAnsi="EVNo8Oxx+SimSun" w:eastAsia="EVNo8Oxx+SimSun"/>
                <w:color w:val="000000"/>
                <w:sz w:val="22"/>
              </w:rPr>
              <w:t xml:space="preserve">1 </w:t>
            </w:r>
          </w:p>
        </w:tc>
        <w:tc>
          <w:tcPr>
            <w:tcW w:w="592" w:type="dxa"/>
            <w:tcBorders>
              <w:top w:val="single" w:color="000000" w:sz="4" w:space="0"/>
              <w:left w:val="single" w:color="000000" w:sz="4" w:space="0"/>
              <w:bottom w:val="single" w:color="000000" w:sz="4" w:space="0"/>
              <w:right w:val="single" w:color="000000" w:sz="2" w:space="0"/>
            </w:tcBorders>
            <w:tcMar>
              <w:left w:w="0" w:type="dxa"/>
              <w:right w:w="0" w:type="dxa"/>
            </w:tcMar>
          </w:tcPr>
          <w:p w14:paraId="2BA42E55">
            <w:pPr>
              <w:widowControl/>
              <w:autoSpaceDE w:val="0"/>
              <w:autoSpaceDN w:val="0"/>
              <w:spacing w:before="174" w:after="0" w:line="220" w:lineRule="exact"/>
              <w:ind w:left="180" w:right="0" w:firstLine="0"/>
              <w:jc w:val="left"/>
            </w:pPr>
            <w:r>
              <w:rPr>
                <w:rFonts w:ascii="EVNo8Oxx+SimSun" w:hAnsi="EVNo8Oxx+SimSun" w:eastAsia="EVNo8Oxx+SimSun"/>
                <w:color w:val="000000"/>
                <w:sz w:val="22"/>
              </w:rPr>
              <w:t xml:space="preserve">12 </w:t>
            </w:r>
          </w:p>
        </w:tc>
        <w:tc>
          <w:tcPr>
            <w:tcW w:w="598" w:type="dxa"/>
            <w:tcBorders>
              <w:top w:val="single" w:color="000000" w:sz="4" w:space="0"/>
              <w:left w:val="single" w:color="000000" w:sz="2" w:space="0"/>
              <w:bottom w:val="single" w:color="000000" w:sz="4" w:space="0"/>
              <w:right w:val="single" w:color="000000" w:sz="2" w:space="0"/>
            </w:tcBorders>
            <w:tcMar>
              <w:left w:w="0" w:type="dxa"/>
              <w:right w:w="0" w:type="dxa"/>
            </w:tcMar>
          </w:tcPr>
          <w:p w14:paraId="15B92326">
            <w:pPr>
              <w:widowControl/>
              <w:autoSpaceDE w:val="0"/>
              <w:autoSpaceDN w:val="0"/>
              <w:spacing w:before="174" w:after="0" w:line="220" w:lineRule="exact"/>
              <w:ind w:left="184" w:right="0" w:firstLine="0"/>
              <w:jc w:val="left"/>
            </w:pPr>
            <w:r>
              <w:rPr>
                <w:rFonts w:ascii="EVNo8Oxx+SimSun" w:hAnsi="EVNo8Oxx+SimSun" w:eastAsia="EVNo8Oxx+SimSun"/>
                <w:color w:val="000000"/>
                <w:sz w:val="22"/>
              </w:rPr>
              <w:t xml:space="preserve">13 </w:t>
            </w:r>
          </w:p>
        </w:tc>
        <w:tc>
          <w:tcPr>
            <w:tcW w:w="878" w:type="dxa"/>
            <w:tcBorders>
              <w:top w:val="single" w:color="000000" w:sz="4" w:space="0"/>
              <w:left w:val="single" w:color="000000" w:sz="2" w:space="0"/>
              <w:bottom w:val="single" w:color="000000" w:sz="4" w:space="0"/>
              <w:right w:val="single" w:color="000000" w:sz="4" w:space="0"/>
            </w:tcBorders>
            <w:tcMar>
              <w:left w:w="0" w:type="dxa"/>
              <w:right w:w="0" w:type="dxa"/>
            </w:tcMar>
          </w:tcPr>
          <w:p w14:paraId="155BD605">
            <w:pPr>
              <w:widowControl/>
              <w:autoSpaceDE w:val="0"/>
              <w:autoSpaceDN w:val="0"/>
              <w:spacing w:before="174" w:after="0" w:line="220" w:lineRule="exact"/>
              <w:ind w:left="268" w:right="0" w:firstLine="0"/>
              <w:jc w:val="left"/>
            </w:pPr>
            <w:r>
              <w:rPr>
                <w:rFonts w:ascii="EVNo8Oxx+SimSun" w:hAnsi="EVNo8Oxx+SimSun" w:eastAsia="EVNo8Oxx+SimSun"/>
                <w:color w:val="000000"/>
                <w:sz w:val="22"/>
              </w:rPr>
              <w:t xml:space="preserve">515 </w:t>
            </w:r>
          </w:p>
        </w:tc>
        <w:tc>
          <w:tcPr>
            <w:tcW w:w="82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EEF236">
            <w:pPr>
              <w:widowControl/>
              <w:autoSpaceDE w:val="0"/>
              <w:autoSpaceDN w:val="0"/>
              <w:spacing w:before="174" w:after="0" w:line="220" w:lineRule="exact"/>
              <w:ind w:left="182" w:right="0" w:firstLine="0"/>
              <w:jc w:val="left"/>
            </w:pPr>
            <w:r>
              <w:rPr>
                <w:rFonts w:ascii="EVNo8Oxx+SimSun" w:hAnsi="EVNo8Oxx+SimSun" w:eastAsia="EVNo8Oxx+SimSun"/>
                <w:color w:val="000000"/>
                <w:sz w:val="22"/>
              </w:rPr>
              <w:t xml:space="preserve">2510 </w:t>
            </w:r>
          </w:p>
        </w:tc>
        <w:tc>
          <w:tcPr>
            <w:tcW w:w="8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FF6883">
            <w:pPr>
              <w:widowControl/>
              <w:autoSpaceDE w:val="0"/>
              <w:autoSpaceDN w:val="0"/>
              <w:spacing w:before="174" w:after="0" w:line="220" w:lineRule="exact"/>
              <w:ind w:left="326" w:right="0" w:firstLine="0"/>
              <w:jc w:val="left"/>
            </w:pPr>
            <w:r>
              <w:rPr>
                <w:rFonts w:ascii="EVNo8Oxx+SimSun" w:hAnsi="EVNo8Oxx+SimSun" w:eastAsia="EVNo8Oxx+SimSun"/>
                <w:color w:val="000000"/>
                <w:sz w:val="22"/>
              </w:rPr>
              <w:t xml:space="preserve">12 </w:t>
            </w:r>
          </w:p>
        </w:tc>
        <w:tc>
          <w:tcPr>
            <w:tcW w:w="8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3C59E2">
            <w:pPr>
              <w:widowControl/>
              <w:autoSpaceDE w:val="0"/>
              <w:autoSpaceDN w:val="0"/>
              <w:spacing w:before="174" w:after="0" w:line="220" w:lineRule="exact"/>
              <w:ind w:left="380" w:right="0" w:firstLine="0"/>
              <w:jc w:val="left"/>
            </w:pPr>
            <w:r>
              <w:rPr>
                <w:rFonts w:ascii="EVNo8Oxx+SimSun" w:hAnsi="EVNo8Oxx+SimSun" w:eastAsia="EVNo8Oxx+SimSun"/>
                <w:color w:val="000000"/>
                <w:sz w:val="22"/>
              </w:rPr>
              <w:t xml:space="preserve">/ </w:t>
            </w:r>
          </w:p>
        </w:tc>
        <w:tc>
          <w:tcPr>
            <w:tcW w:w="8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4DC615">
            <w:pPr>
              <w:widowControl/>
              <w:autoSpaceDE w:val="0"/>
              <w:autoSpaceDN w:val="0"/>
              <w:spacing w:before="174" w:after="0" w:line="220" w:lineRule="exact"/>
              <w:ind w:left="380" w:right="0" w:firstLine="0"/>
              <w:jc w:val="left"/>
            </w:pPr>
            <w:r>
              <w:rPr>
                <w:rFonts w:ascii="EVNo8Oxx+SimSun" w:hAnsi="EVNo8Oxx+SimSun" w:eastAsia="EVNo8Oxx+SimSun"/>
                <w:color w:val="000000"/>
                <w:sz w:val="22"/>
              </w:rPr>
              <w:t xml:space="preserve">1 </w:t>
            </w:r>
          </w:p>
        </w:tc>
      </w:tr>
      <w:tr w14:paraId="11C0FE73">
        <w:tblPrEx>
          <w:tblCellMar>
            <w:top w:w="0" w:type="dxa"/>
            <w:left w:w="108" w:type="dxa"/>
            <w:bottom w:w="0" w:type="dxa"/>
            <w:right w:w="108" w:type="dxa"/>
          </w:tblCellMar>
        </w:tblPrEx>
        <w:trPr>
          <w:trHeight w:val="864" w:hRule="exact"/>
        </w:trPr>
        <w:tc>
          <w:tcPr>
            <w:tcW w:w="880" w:type="dxa"/>
            <w:tcBorders>
              <w:top w:val="single" w:color="000000" w:sz="4" w:space="0"/>
              <w:left w:val="single" w:color="000000" w:sz="2" w:space="0"/>
              <w:bottom w:val="single" w:color="000000" w:sz="4" w:space="0"/>
              <w:right w:val="single" w:color="000000" w:sz="4" w:space="0"/>
            </w:tcBorders>
            <w:tcMar>
              <w:left w:w="0" w:type="dxa"/>
              <w:right w:w="0" w:type="dxa"/>
            </w:tcMar>
          </w:tcPr>
          <w:p w14:paraId="26BA1D2C">
            <w:pPr>
              <w:widowControl/>
              <w:autoSpaceDE w:val="0"/>
              <w:autoSpaceDN w:val="0"/>
              <w:spacing w:before="314" w:after="0" w:line="220" w:lineRule="exact"/>
              <w:ind w:left="104" w:right="0" w:firstLine="0"/>
              <w:jc w:val="left"/>
            </w:pPr>
            <w:r>
              <w:rPr>
                <w:rFonts w:ascii="W4KeyZcg+SimSun" w:hAnsi="W4KeyZcg+SimSun" w:eastAsia="W4KeyZcg+SimSun"/>
                <w:color w:val="000000"/>
                <w:sz w:val="22"/>
              </w:rPr>
              <w:t>昆明市</w:t>
            </w:r>
            <w:r>
              <w:rPr>
                <w:rFonts w:ascii="EVNo8Oxx+SimSun" w:hAnsi="EVNo8Oxx+SimSun" w:eastAsia="EVNo8Oxx+SimSun"/>
                <w:color w:val="000000"/>
                <w:sz w:val="22"/>
              </w:rPr>
              <w:t xml:space="preserve"> </w:t>
            </w:r>
          </w:p>
        </w:tc>
        <w:tc>
          <w:tcPr>
            <w:tcW w:w="8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E34AD4">
            <w:pPr>
              <w:widowControl/>
              <w:autoSpaceDE w:val="0"/>
              <w:autoSpaceDN w:val="0"/>
              <w:spacing w:before="0" w:after="0" w:line="274" w:lineRule="exact"/>
              <w:ind w:left="0" w:right="102" w:firstLine="0"/>
              <w:jc w:val="right"/>
            </w:pPr>
            <w:r>
              <w:rPr>
                <w:rFonts w:ascii="uGC7k9tK+FangSong" w:hAnsi="uGC7k9tK+FangSong" w:eastAsia="uGC7k9tK+FangSong"/>
                <w:color w:val="000000"/>
                <w:sz w:val="22"/>
              </w:rPr>
              <w:t>空港经济区托管</w:t>
            </w:r>
            <w:r>
              <w:rPr>
                <w:rFonts w:ascii="fXv5DEDy+FangSong" w:hAnsi="fXv5DEDy+FangSong" w:eastAsia="fXv5DEDy+FangSong"/>
                <w:color w:val="000000"/>
                <w:sz w:val="22"/>
              </w:rPr>
              <w:t xml:space="preserve"> </w:t>
            </w:r>
          </w:p>
        </w:tc>
        <w:tc>
          <w:tcPr>
            <w:tcW w:w="5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4C9510">
            <w:pPr>
              <w:widowControl/>
              <w:autoSpaceDE w:val="0"/>
              <w:autoSpaceDN w:val="0"/>
              <w:spacing w:before="314" w:after="0" w:line="220" w:lineRule="exact"/>
              <w:ind w:left="198" w:right="0" w:firstLine="0"/>
              <w:jc w:val="left"/>
            </w:pPr>
            <w:r>
              <w:rPr>
                <w:rFonts w:ascii="EVNo8Oxx+SimSun" w:hAnsi="EVNo8Oxx+SimSun" w:eastAsia="EVNo8Oxx+SimSun"/>
                <w:color w:val="000000"/>
                <w:sz w:val="22"/>
              </w:rPr>
              <w:t xml:space="preserve">/ </w:t>
            </w:r>
          </w:p>
        </w:tc>
        <w:tc>
          <w:tcPr>
            <w:tcW w:w="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2E3FAC">
            <w:pPr>
              <w:widowControl/>
              <w:autoSpaceDE w:val="0"/>
              <w:autoSpaceDN w:val="0"/>
              <w:spacing w:before="314" w:after="0" w:line="220" w:lineRule="exact"/>
              <w:ind w:left="236" w:right="0" w:firstLine="0"/>
              <w:jc w:val="left"/>
            </w:pPr>
            <w:r>
              <w:rPr>
                <w:rFonts w:ascii="EVNo8Oxx+SimSun" w:hAnsi="EVNo8Oxx+SimSun" w:eastAsia="EVNo8Oxx+SimSun"/>
                <w:color w:val="000000"/>
                <w:sz w:val="22"/>
              </w:rPr>
              <w:t xml:space="preserve">/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9614E4">
            <w:pPr>
              <w:widowControl/>
              <w:autoSpaceDE w:val="0"/>
              <w:autoSpaceDN w:val="0"/>
              <w:spacing w:before="314" w:after="0" w:line="220" w:lineRule="exact"/>
              <w:ind w:left="232" w:right="0" w:firstLine="0"/>
              <w:jc w:val="left"/>
            </w:pPr>
            <w:r>
              <w:rPr>
                <w:rFonts w:ascii="EVNo8Oxx+SimSun" w:hAnsi="EVNo8Oxx+SimSun" w:eastAsia="EVNo8Oxx+SimSun"/>
                <w:color w:val="000000"/>
                <w:sz w:val="22"/>
              </w:rPr>
              <w:t xml:space="preserve">/ </w:t>
            </w:r>
          </w:p>
        </w:tc>
        <w:tc>
          <w:tcPr>
            <w:tcW w:w="592" w:type="dxa"/>
            <w:tcBorders>
              <w:top w:val="single" w:color="000000" w:sz="4" w:space="0"/>
              <w:left w:val="single" w:color="000000" w:sz="4" w:space="0"/>
              <w:bottom w:val="single" w:color="000000" w:sz="4" w:space="0"/>
              <w:right w:val="single" w:color="000000" w:sz="2" w:space="0"/>
            </w:tcBorders>
            <w:tcMar>
              <w:left w:w="0" w:type="dxa"/>
              <w:right w:w="0" w:type="dxa"/>
            </w:tcMar>
          </w:tcPr>
          <w:p w14:paraId="63256A17">
            <w:pPr>
              <w:widowControl/>
              <w:autoSpaceDE w:val="0"/>
              <w:autoSpaceDN w:val="0"/>
              <w:spacing w:before="314" w:after="0" w:line="220" w:lineRule="exact"/>
              <w:ind w:left="180" w:right="0" w:firstLine="0"/>
              <w:jc w:val="left"/>
            </w:pPr>
            <w:r>
              <w:rPr>
                <w:rFonts w:ascii="EVNo8Oxx+SimSun" w:hAnsi="EVNo8Oxx+SimSun" w:eastAsia="EVNo8Oxx+SimSun"/>
                <w:color w:val="000000"/>
                <w:sz w:val="22"/>
              </w:rPr>
              <w:t xml:space="preserve">10 </w:t>
            </w:r>
          </w:p>
        </w:tc>
        <w:tc>
          <w:tcPr>
            <w:tcW w:w="598" w:type="dxa"/>
            <w:tcBorders>
              <w:top w:val="single" w:color="000000" w:sz="4" w:space="0"/>
              <w:left w:val="single" w:color="000000" w:sz="2" w:space="0"/>
              <w:bottom w:val="single" w:color="000000" w:sz="4" w:space="0"/>
              <w:right w:val="single" w:color="000000" w:sz="2" w:space="0"/>
            </w:tcBorders>
            <w:tcMar>
              <w:left w:w="0" w:type="dxa"/>
              <w:right w:w="0" w:type="dxa"/>
            </w:tcMar>
          </w:tcPr>
          <w:p w14:paraId="5E248FD2">
            <w:pPr>
              <w:widowControl/>
              <w:autoSpaceDE w:val="0"/>
              <w:autoSpaceDN w:val="0"/>
              <w:spacing w:before="314" w:after="0" w:line="220" w:lineRule="exact"/>
              <w:ind w:left="184" w:right="0" w:firstLine="0"/>
              <w:jc w:val="left"/>
            </w:pPr>
            <w:r>
              <w:rPr>
                <w:rFonts w:ascii="EVNo8Oxx+SimSun" w:hAnsi="EVNo8Oxx+SimSun" w:eastAsia="EVNo8Oxx+SimSun"/>
                <w:color w:val="000000"/>
                <w:sz w:val="22"/>
              </w:rPr>
              <w:t xml:space="preserve">10 </w:t>
            </w:r>
          </w:p>
        </w:tc>
        <w:tc>
          <w:tcPr>
            <w:tcW w:w="878" w:type="dxa"/>
            <w:tcBorders>
              <w:top w:val="single" w:color="000000" w:sz="4" w:space="0"/>
              <w:left w:val="single" w:color="000000" w:sz="2" w:space="0"/>
              <w:bottom w:val="single" w:color="000000" w:sz="4" w:space="0"/>
              <w:right w:val="single" w:color="000000" w:sz="4" w:space="0"/>
            </w:tcBorders>
            <w:tcMar>
              <w:left w:w="0" w:type="dxa"/>
              <w:right w:w="0" w:type="dxa"/>
            </w:tcMar>
          </w:tcPr>
          <w:p w14:paraId="665B4AA3">
            <w:pPr>
              <w:widowControl/>
              <w:autoSpaceDE w:val="0"/>
              <w:autoSpaceDN w:val="0"/>
              <w:spacing w:before="314" w:after="0" w:line="220" w:lineRule="exact"/>
              <w:ind w:left="268" w:right="0" w:firstLine="0"/>
              <w:jc w:val="left"/>
            </w:pPr>
            <w:r>
              <w:rPr>
                <w:rFonts w:ascii="EVNo8Oxx+SimSun" w:hAnsi="EVNo8Oxx+SimSun" w:eastAsia="EVNo8Oxx+SimSun"/>
                <w:color w:val="000000"/>
                <w:sz w:val="22"/>
              </w:rPr>
              <w:t xml:space="preserve">155 </w:t>
            </w:r>
          </w:p>
        </w:tc>
        <w:tc>
          <w:tcPr>
            <w:tcW w:w="82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0939D7">
            <w:pPr>
              <w:widowControl/>
              <w:autoSpaceDE w:val="0"/>
              <w:autoSpaceDN w:val="0"/>
              <w:spacing w:before="314" w:after="0" w:line="220" w:lineRule="exact"/>
              <w:ind w:left="182" w:right="0" w:firstLine="0"/>
              <w:jc w:val="left"/>
            </w:pPr>
            <w:r>
              <w:rPr>
                <w:rFonts w:ascii="EVNo8Oxx+SimSun" w:hAnsi="EVNo8Oxx+SimSun" w:eastAsia="EVNo8Oxx+SimSun"/>
                <w:color w:val="000000"/>
                <w:sz w:val="22"/>
              </w:rPr>
              <w:t xml:space="preserve">2670 </w:t>
            </w:r>
          </w:p>
        </w:tc>
        <w:tc>
          <w:tcPr>
            <w:tcW w:w="8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BDEEA2">
            <w:pPr>
              <w:widowControl/>
              <w:autoSpaceDE w:val="0"/>
              <w:autoSpaceDN w:val="0"/>
              <w:spacing w:before="314" w:after="0" w:line="220" w:lineRule="exact"/>
              <w:ind w:left="326" w:right="0" w:firstLine="0"/>
              <w:jc w:val="left"/>
            </w:pPr>
            <w:r>
              <w:rPr>
                <w:rFonts w:ascii="EVNo8Oxx+SimSun" w:hAnsi="EVNo8Oxx+SimSun" w:eastAsia="EVNo8Oxx+SimSun"/>
                <w:color w:val="000000"/>
                <w:sz w:val="22"/>
              </w:rPr>
              <w:t xml:space="preserve">10 </w:t>
            </w:r>
          </w:p>
        </w:tc>
        <w:tc>
          <w:tcPr>
            <w:tcW w:w="8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E68A6D">
            <w:pPr>
              <w:widowControl/>
              <w:autoSpaceDE w:val="0"/>
              <w:autoSpaceDN w:val="0"/>
              <w:spacing w:before="314" w:after="0" w:line="220" w:lineRule="exact"/>
              <w:ind w:left="380" w:right="0" w:firstLine="0"/>
              <w:jc w:val="left"/>
            </w:pPr>
            <w:r>
              <w:rPr>
                <w:rFonts w:ascii="EVNo8Oxx+SimSun" w:hAnsi="EVNo8Oxx+SimSun" w:eastAsia="EVNo8Oxx+SimSun"/>
                <w:color w:val="000000"/>
                <w:sz w:val="22"/>
              </w:rPr>
              <w:t xml:space="preserve">/ </w:t>
            </w:r>
          </w:p>
        </w:tc>
        <w:tc>
          <w:tcPr>
            <w:tcW w:w="8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ADE90">
            <w:pPr>
              <w:widowControl/>
              <w:autoSpaceDE w:val="0"/>
              <w:autoSpaceDN w:val="0"/>
              <w:spacing w:before="314" w:after="0" w:line="220" w:lineRule="exact"/>
              <w:ind w:left="380" w:right="0" w:firstLine="0"/>
              <w:jc w:val="left"/>
            </w:pPr>
            <w:r>
              <w:rPr>
                <w:rFonts w:ascii="EVNo8Oxx+SimSun" w:hAnsi="EVNo8Oxx+SimSun" w:eastAsia="EVNo8Oxx+SimSun"/>
                <w:color w:val="000000"/>
                <w:sz w:val="22"/>
              </w:rPr>
              <w:t xml:space="preserve">/ </w:t>
            </w:r>
          </w:p>
        </w:tc>
      </w:tr>
      <w:tr w14:paraId="6E7FA17A">
        <w:tblPrEx>
          <w:tblCellMar>
            <w:top w:w="0" w:type="dxa"/>
            <w:left w:w="108" w:type="dxa"/>
            <w:bottom w:w="0" w:type="dxa"/>
            <w:right w:w="108" w:type="dxa"/>
          </w:tblCellMar>
        </w:tblPrEx>
        <w:trPr>
          <w:trHeight w:val="298" w:hRule="exact"/>
        </w:trPr>
        <w:tc>
          <w:tcPr>
            <w:tcW w:w="1754" w:type="dxa"/>
            <w:gridSpan w:val="2"/>
            <w:tcBorders>
              <w:top w:val="single" w:color="000000" w:sz="4" w:space="0"/>
              <w:left w:val="single" w:color="000000" w:sz="2" w:space="0"/>
              <w:bottom w:val="single" w:color="000000" w:sz="4" w:space="0"/>
              <w:right w:val="single" w:color="000000" w:sz="4" w:space="0"/>
            </w:tcBorders>
            <w:tcMar>
              <w:left w:w="0" w:type="dxa"/>
              <w:right w:w="0" w:type="dxa"/>
            </w:tcMar>
          </w:tcPr>
          <w:p w14:paraId="61F83815">
            <w:pPr>
              <w:widowControl/>
              <w:autoSpaceDE w:val="0"/>
              <w:autoSpaceDN w:val="0"/>
              <w:spacing w:before="30" w:after="0" w:line="222" w:lineRule="exact"/>
              <w:ind w:left="652" w:right="0" w:firstLine="0"/>
              <w:jc w:val="left"/>
            </w:pPr>
            <w:r>
              <w:rPr>
                <w:rFonts w:ascii="W4KeyZcg+SimSun" w:hAnsi="W4KeyZcg+SimSun" w:eastAsia="W4KeyZcg+SimSun"/>
                <w:b/>
                <w:color w:val="000000"/>
                <w:sz w:val="22"/>
              </w:rPr>
              <w:t>合计</w:t>
            </w:r>
            <w:r>
              <w:rPr>
                <w:rFonts w:ascii="EVNo8Oxx+SimSun" w:hAnsi="EVNo8Oxx+SimSun" w:eastAsia="EVNo8Oxx+SimSun"/>
                <w:b/>
                <w:color w:val="000000"/>
                <w:sz w:val="22"/>
              </w:rPr>
              <w:t xml:space="preserve"> </w:t>
            </w:r>
          </w:p>
        </w:tc>
        <w:tc>
          <w:tcPr>
            <w:tcW w:w="5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86B5FD">
            <w:pPr>
              <w:widowControl/>
              <w:autoSpaceDE w:val="0"/>
              <w:autoSpaceDN w:val="0"/>
              <w:spacing w:before="30" w:after="0" w:line="222" w:lineRule="exact"/>
              <w:ind w:left="198" w:right="0" w:firstLine="0"/>
              <w:jc w:val="left"/>
            </w:pPr>
            <w:r>
              <w:rPr>
                <w:rFonts w:ascii="EVNo8Oxx+SimSun" w:hAnsi="EVNo8Oxx+SimSun" w:eastAsia="EVNo8Oxx+SimSun"/>
                <w:b/>
                <w:color w:val="000000"/>
                <w:sz w:val="22"/>
              </w:rPr>
              <w:t xml:space="preserve">0 </w:t>
            </w:r>
          </w:p>
        </w:tc>
        <w:tc>
          <w:tcPr>
            <w:tcW w:w="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B21F33F">
            <w:pPr>
              <w:widowControl/>
              <w:autoSpaceDE w:val="0"/>
              <w:autoSpaceDN w:val="0"/>
              <w:spacing w:before="30" w:after="0" w:line="222" w:lineRule="exact"/>
              <w:ind w:left="236" w:right="0" w:firstLine="0"/>
              <w:jc w:val="left"/>
            </w:pPr>
            <w:r>
              <w:rPr>
                <w:rFonts w:ascii="EVNo8Oxx+SimSun" w:hAnsi="EVNo8Oxx+SimSun" w:eastAsia="EVNo8Oxx+SimSun"/>
                <w:b/>
                <w:color w:val="000000"/>
                <w:sz w:val="22"/>
              </w:rPr>
              <w:t xml:space="preserve">0 </w:t>
            </w:r>
          </w:p>
        </w:tc>
        <w:tc>
          <w:tcPr>
            <w:tcW w:w="5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CB64BA">
            <w:pPr>
              <w:widowControl/>
              <w:autoSpaceDE w:val="0"/>
              <w:autoSpaceDN w:val="0"/>
              <w:spacing w:before="30" w:after="0" w:line="222" w:lineRule="exact"/>
              <w:ind w:left="232" w:right="0" w:firstLine="0"/>
              <w:jc w:val="left"/>
            </w:pPr>
            <w:r>
              <w:rPr>
                <w:rFonts w:ascii="EVNo8Oxx+SimSun" w:hAnsi="EVNo8Oxx+SimSun" w:eastAsia="EVNo8Oxx+SimSun"/>
                <w:b/>
                <w:color w:val="000000"/>
                <w:sz w:val="22"/>
              </w:rPr>
              <w:t xml:space="preserve">1 </w:t>
            </w:r>
          </w:p>
        </w:tc>
        <w:tc>
          <w:tcPr>
            <w:tcW w:w="592" w:type="dxa"/>
            <w:tcBorders>
              <w:top w:val="single" w:color="000000" w:sz="4" w:space="0"/>
              <w:left w:val="single" w:color="000000" w:sz="4" w:space="0"/>
              <w:bottom w:val="single" w:color="000000" w:sz="4" w:space="0"/>
              <w:right w:val="single" w:color="000000" w:sz="2" w:space="0"/>
            </w:tcBorders>
            <w:tcMar>
              <w:left w:w="0" w:type="dxa"/>
              <w:right w:w="0" w:type="dxa"/>
            </w:tcMar>
          </w:tcPr>
          <w:p w14:paraId="59D272A9">
            <w:pPr>
              <w:widowControl/>
              <w:autoSpaceDE w:val="0"/>
              <w:autoSpaceDN w:val="0"/>
              <w:spacing w:before="30" w:after="0" w:line="222" w:lineRule="exact"/>
              <w:ind w:left="180" w:right="0" w:firstLine="0"/>
              <w:jc w:val="left"/>
            </w:pPr>
            <w:r>
              <w:rPr>
                <w:rFonts w:ascii="EVNo8Oxx+SimSun" w:hAnsi="EVNo8Oxx+SimSun" w:eastAsia="EVNo8Oxx+SimSun"/>
                <w:b/>
                <w:color w:val="000000"/>
                <w:sz w:val="22"/>
              </w:rPr>
              <w:t xml:space="preserve">28 </w:t>
            </w:r>
          </w:p>
        </w:tc>
        <w:tc>
          <w:tcPr>
            <w:tcW w:w="598" w:type="dxa"/>
            <w:tcBorders>
              <w:top w:val="single" w:color="000000" w:sz="4" w:space="0"/>
              <w:left w:val="single" w:color="000000" w:sz="2" w:space="0"/>
              <w:bottom w:val="single" w:color="000000" w:sz="4" w:space="0"/>
              <w:right w:val="single" w:color="000000" w:sz="2" w:space="0"/>
            </w:tcBorders>
            <w:tcMar>
              <w:left w:w="0" w:type="dxa"/>
              <w:right w:w="0" w:type="dxa"/>
            </w:tcMar>
          </w:tcPr>
          <w:p w14:paraId="45F19EF8">
            <w:pPr>
              <w:widowControl/>
              <w:autoSpaceDE w:val="0"/>
              <w:autoSpaceDN w:val="0"/>
              <w:spacing w:before="30" w:after="0" w:line="222" w:lineRule="exact"/>
              <w:ind w:left="184" w:right="0" w:firstLine="0"/>
              <w:jc w:val="left"/>
            </w:pPr>
            <w:r>
              <w:rPr>
                <w:rFonts w:ascii="EVNo8Oxx+SimSun" w:hAnsi="EVNo8Oxx+SimSun" w:eastAsia="EVNo8Oxx+SimSun"/>
                <w:b/>
                <w:color w:val="000000"/>
                <w:sz w:val="22"/>
              </w:rPr>
              <w:t xml:space="preserve">29 </w:t>
            </w:r>
          </w:p>
        </w:tc>
        <w:tc>
          <w:tcPr>
            <w:tcW w:w="878" w:type="dxa"/>
            <w:tcBorders>
              <w:top w:val="single" w:color="000000" w:sz="4" w:space="0"/>
              <w:left w:val="single" w:color="000000" w:sz="2" w:space="0"/>
              <w:bottom w:val="single" w:color="000000" w:sz="4" w:space="0"/>
              <w:right w:val="single" w:color="000000" w:sz="4" w:space="0"/>
            </w:tcBorders>
            <w:tcMar>
              <w:left w:w="0" w:type="dxa"/>
              <w:right w:w="0" w:type="dxa"/>
            </w:tcMar>
          </w:tcPr>
          <w:p w14:paraId="1EE4B01F">
            <w:pPr>
              <w:widowControl/>
              <w:autoSpaceDE w:val="0"/>
              <w:autoSpaceDN w:val="0"/>
              <w:spacing w:before="30" w:after="0" w:line="222" w:lineRule="exact"/>
              <w:ind w:left="268" w:right="0" w:firstLine="0"/>
              <w:jc w:val="left"/>
            </w:pPr>
            <w:r>
              <w:rPr>
                <w:rFonts w:ascii="EVNo8Oxx+SimSun" w:hAnsi="EVNo8Oxx+SimSun" w:eastAsia="EVNo8Oxx+SimSun"/>
                <w:b/>
                <w:color w:val="000000"/>
                <w:sz w:val="22"/>
              </w:rPr>
              <w:t xml:space="preserve">704 </w:t>
            </w:r>
          </w:p>
        </w:tc>
        <w:tc>
          <w:tcPr>
            <w:tcW w:w="82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8A17A6">
            <w:pPr>
              <w:widowControl/>
              <w:autoSpaceDE w:val="0"/>
              <w:autoSpaceDN w:val="0"/>
              <w:spacing w:before="30" w:after="0" w:line="222" w:lineRule="exact"/>
              <w:ind w:left="180" w:right="0" w:firstLine="0"/>
              <w:jc w:val="left"/>
            </w:pPr>
            <w:r>
              <w:rPr>
                <w:rFonts w:ascii="EVNo8Oxx+SimSun" w:hAnsi="EVNo8Oxx+SimSun" w:eastAsia="EVNo8Oxx+SimSun"/>
                <w:b/>
                <w:color w:val="000000"/>
                <w:sz w:val="22"/>
              </w:rPr>
              <w:t xml:space="preserve">5940 </w:t>
            </w:r>
          </w:p>
        </w:tc>
        <w:tc>
          <w:tcPr>
            <w:tcW w:w="8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4B9BD1">
            <w:pPr>
              <w:widowControl/>
              <w:autoSpaceDE w:val="0"/>
              <w:autoSpaceDN w:val="0"/>
              <w:spacing w:before="30" w:after="0" w:line="222" w:lineRule="exact"/>
              <w:ind w:left="326" w:right="0" w:firstLine="0"/>
              <w:jc w:val="left"/>
            </w:pPr>
            <w:r>
              <w:rPr>
                <w:rFonts w:ascii="EVNo8Oxx+SimSun" w:hAnsi="EVNo8Oxx+SimSun" w:eastAsia="EVNo8Oxx+SimSun"/>
                <w:b/>
                <w:color w:val="000000"/>
                <w:sz w:val="22"/>
              </w:rPr>
              <w:t xml:space="preserve">28 </w:t>
            </w:r>
          </w:p>
        </w:tc>
        <w:tc>
          <w:tcPr>
            <w:tcW w:w="8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9D5385">
            <w:pPr>
              <w:widowControl/>
              <w:autoSpaceDE w:val="0"/>
              <w:autoSpaceDN w:val="0"/>
              <w:spacing w:before="30" w:after="0" w:line="222" w:lineRule="exact"/>
              <w:ind w:left="380" w:right="0" w:firstLine="0"/>
              <w:jc w:val="left"/>
            </w:pPr>
            <w:r>
              <w:rPr>
                <w:rFonts w:ascii="EVNo8Oxx+SimSun" w:hAnsi="EVNo8Oxx+SimSun" w:eastAsia="EVNo8Oxx+SimSun"/>
                <w:b/>
                <w:color w:val="000000"/>
                <w:sz w:val="22"/>
              </w:rPr>
              <w:t xml:space="preserve">0 </w:t>
            </w:r>
          </w:p>
        </w:tc>
        <w:tc>
          <w:tcPr>
            <w:tcW w:w="8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98BB5">
            <w:pPr>
              <w:widowControl/>
              <w:autoSpaceDE w:val="0"/>
              <w:autoSpaceDN w:val="0"/>
              <w:spacing w:before="30" w:after="0" w:line="222" w:lineRule="exact"/>
              <w:ind w:left="380" w:right="0" w:firstLine="0"/>
              <w:jc w:val="left"/>
            </w:pPr>
            <w:r>
              <w:rPr>
                <w:rFonts w:ascii="EVNo8Oxx+SimSun" w:hAnsi="EVNo8Oxx+SimSun" w:eastAsia="EVNo8Oxx+SimSun"/>
                <w:b/>
                <w:color w:val="000000"/>
                <w:sz w:val="22"/>
              </w:rPr>
              <w:t xml:space="preserve">1 </w:t>
            </w:r>
          </w:p>
        </w:tc>
      </w:tr>
      <w:tr w14:paraId="3CBF261A">
        <w:tblPrEx>
          <w:tblCellMar>
            <w:top w:w="0" w:type="dxa"/>
            <w:left w:w="108" w:type="dxa"/>
            <w:bottom w:w="0" w:type="dxa"/>
            <w:right w:w="108" w:type="dxa"/>
          </w:tblCellMar>
        </w:tblPrEx>
        <w:trPr>
          <w:trHeight w:val="1372" w:hRule="exact"/>
        </w:trPr>
        <w:tc>
          <w:tcPr>
            <w:tcW w:w="9006" w:type="dxa"/>
            <w:gridSpan w:val="12"/>
            <w:tcBorders>
              <w:top w:val="single" w:color="000000" w:sz="4" w:space="0"/>
              <w:left w:val="single" w:color="000000" w:sz="2" w:space="0"/>
              <w:bottom w:val="single" w:color="000000" w:sz="4" w:space="0"/>
              <w:right w:val="single" w:color="000000" w:sz="4" w:space="0"/>
            </w:tcBorders>
            <w:tcMar>
              <w:left w:w="0" w:type="dxa"/>
              <w:right w:w="0" w:type="dxa"/>
            </w:tcMar>
          </w:tcPr>
          <w:p w14:paraId="3D904BC6">
            <w:pPr>
              <w:widowControl/>
              <w:autoSpaceDE w:val="0"/>
              <w:autoSpaceDN w:val="0"/>
              <w:spacing w:before="0" w:after="0" w:line="266" w:lineRule="exact"/>
              <w:ind w:left="104" w:right="144" w:firstLine="0"/>
              <w:jc w:val="left"/>
            </w:pPr>
            <w:r>
              <w:rPr>
                <w:rFonts w:ascii="W4KeyZcg+SimSun" w:hAnsi="W4KeyZcg+SimSun" w:eastAsia="W4KeyZcg+SimSun"/>
                <w:color w:val="000000"/>
                <w:sz w:val="21"/>
              </w:rPr>
              <w:t>注：</w:t>
            </w:r>
            <w:r>
              <w:rPr>
                <w:rFonts w:ascii="EVNo8Oxx+SimSun" w:hAnsi="EVNo8Oxx+SimSun" w:eastAsia="EVNo8Oxx+SimSun"/>
                <w:color w:val="000000"/>
                <w:sz w:val="21"/>
              </w:rPr>
              <w:t xml:space="preserve"> </w:t>
            </w:r>
            <w:r>
              <w:br w:type="textWrapping"/>
            </w:r>
            <w:r>
              <w:rPr>
                <w:rFonts w:ascii="EVNo8Oxx+SimSun" w:hAnsi="EVNo8Oxx+SimSun" w:eastAsia="EVNo8Oxx+SimSun"/>
                <w:color w:val="000000"/>
                <w:sz w:val="21"/>
              </w:rPr>
              <w:t>1</w:t>
            </w:r>
            <w:r>
              <w:rPr>
                <w:rFonts w:ascii="W4KeyZcg+SimSun" w:hAnsi="W4KeyZcg+SimSun" w:eastAsia="W4KeyZcg+SimSun"/>
                <w:color w:val="000000"/>
                <w:sz w:val="21"/>
              </w:rPr>
              <w:t>本表由各级自然资源部门依据现有管理台账填写，并与系统内数据保持一致；</w:t>
            </w:r>
            <w:r>
              <w:rPr>
                <w:rFonts w:ascii="EVNo8Oxx+SimSun" w:hAnsi="EVNo8Oxx+SimSun" w:eastAsia="EVNo8Oxx+SimSun"/>
                <w:color w:val="000000"/>
                <w:sz w:val="21"/>
              </w:rPr>
              <w:t xml:space="preserve"> </w:t>
            </w:r>
            <w:r>
              <w:br w:type="textWrapping"/>
            </w:r>
            <w:r>
              <w:rPr>
                <w:rFonts w:ascii="EVNo8Oxx+SimSun" w:hAnsi="EVNo8Oxx+SimSun" w:eastAsia="EVNo8Oxx+SimSun"/>
                <w:color w:val="000000"/>
                <w:sz w:val="21"/>
              </w:rPr>
              <w:t>2.</w:t>
            </w:r>
            <w:r>
              <w:rPr>
                <w:rFonts w:ascii="W4KeyZcg+SimSun" w:hAnsi="W4KeyZcg+SimSun" w:eastAsia="W4KeyZcg+SimSun"/>
                <w:color w:val="000000"/>
                <w:sz w:val="21"/>
              </w:rPr>
              <w:t>现有隐患按险情等级填写，即：特大型指威胁人口</w:t>
            </w:r>
            <w:r>
              <w:rPr>
                <w:rFonts w:ascii="EVNo8Oxx+SimSun" w:hAnsi="EVNo8Oxx+SimSun" w:eastAsia="EVNo8Oxx+SimSun"/>
                <w:color w:val="000000"/>
                <w:sz w:val="21"/>
              </w:rPr>
              <w:t>1000</w:t>
            </w:r>
            <w:r>
              <w:rPr>
                <w:rFonts w:ascii="W4KeyZcg+SimSun" w:hAnsi="W4KeyZcg+SimSun" w:eastAsia="W4KeyZcg+SimSun"/>
                <w:color w:val="000000"/>
                <w:sz w:val="21"/>
              </w:rPr>
              <w:t>人及以上或威胁财产</w:t>
            </w:r>
            <w:r>
              <w:rPr>
                <w:rFonts w:ascii="EVNo8Oxx+SimSun" w:hAnsi="EVNo8Oxx+SimSun" w:eastAsia="EVNo8Oxx+SimSun"/>
                <w:color w:val="000000"/>
                <w:sz w:val="21"/>
              </w:rPr>
              <w:t>1</w:t>
            </w:r>
            <w:r>
              <w:rPr>
                <w:rFonts w:ascii="W4KeyZcg+SimSun" w:hAnsi="W4KeyZcg+SimSun" w:eastAsia="W4KeyZcg+SimSun"/>
                <w:color w:val="000000"/>
                <w:sz w:val="21"/>
              </w:rPr>
              <w:t>亿元及以上；大型指威胁人口</w:t>
            </w:r>
            <w:r>
              <w:rPr>
                <w:rFonts w:ascii="EVNo8Oxx+SimSun" w:hAnsi="EVNo8Oxx+SimSun" w:eastAsia="EVNo8Oxx+SimSun"/>
                <w:color w:val="000000"/>
                <w:sz w:val="21"/>
              </w:rPr>
              <w:t>500</w:t>
            </w:r>
            <w:r>
              <w:rPr>
                <w:rFonts w:ascii="W4KeyZcg+SimSun" w:hAnsi="W4KeyZcg+SimSun" w:eastAsia="W4KeyZcg+SimSun"/>
                <w:color w:val="000000"/>
                <w:sz w:val="21"/>
              </w:rPr>
              <w:t>人及以上或威胁财产</w:t>
            </w:r>
            <w:r>
              <w:rPr>
                <w:rFonts w:ascii="EVNo8Oxx+SimSun" w:hAnsi="EVNo8Oxx+SimSun" w:eastAsia="EVNo8Oxx+SimSun"/>
                <w:color w:val="000000"/>
                <w:sz w:val="21"/>
              </w:rPr>
              <w:t>5000</w:t>
            </w:r>
            <w:r>
              <w:rPr>
                <w:rFonts w:ascii="W4KeyZcg+SimSun" w:hAnsi="W4KeyZcg+SimSun" w:eastAsia="W4KeyZcg+SimSun"/>
                <w:color w:val="000000"/>
                <w:sz w:val="21"/>
              </w:rPr>
              <w:t>万元及以上；中型指威胁人口</w:t>
            </w:r>
            <w:r>
              <w:rPr>
                <w:rFonts w:ascii="EVNo8Oxx+SimSun" w:hAnsi="EVNo8Oxx+SimSun" w:eastAsia="EVNo8Oxx+SimSun"/>
                <w:color w:val="000000"/>
                <w:sz w:val="21"/>
              </w:rPr>
              <w:t>100</w:t>
            </w:r>
            <w:r>
              <w:rPr>
                <w:rFonts w:ascii="W4KeyZcg+SimSun" w:hAnsi="W4KeyZcg+SimSun" w:eastAsia="W4KeyZcg+SimSun"/>
                <w:color w:val="000000"/>
                <w:sz w:val="21"/>
              </w:rPr>
              <w:t>人及以上或威胁财产</w:t>
            </w:r>
            <w:r>
              <w:rPr>
                <w:rFonts w:ascii="EVNo8Oxx+SimSun" w:hAnsi="EVNo8Oxx+SimSun" w:eastAsia="EVNo8Oxx+SimSun"/>
                <w:color w:val="000000"/>
                <w:sz w:val="21"/>
              </w:rPr>
              <w:t>1000</w:t>
            </w:r>
            <w:r>
              <w:rPr>
                <w:rFonts w:ascii="W4KeyZcg+SimSun" w:hAnsi="W4KeyZcg+SimSun" w:eastAsia="W4KeyZcg+SimSun"/>
                <w:color w:val="000000"/>
                <w:sz w:val="21"/>
              </w:rPr>
              <w:t>万元及以上；小型指威胁人口</w:t>
            </w:r>
            <w:r>
              <w:rPr>
                <w:rFonts w:ascii="EVNo8Oxx+SimSun" w:hAnsi="EVNo8Oxx+SimSun" w:eastAsia="EVNo8Oxx+SimSun"/>
                <w:color w:val="000000"/>
                <w:sz w:val="21"/>
              </w:rPr>
              <w:t>100</w:t>
            </w:r>
            <w:r>
              <w:rPr>
                <w:rFonts w:ascii="W4KeyZcg+SimSun" w:hAnsi="W4KeyZcg+SimSun" w:eastAsia="W4KeyZcg+SimSun"/>
                <w:color w:val="000000"/>
                <w:sz w:val="21"/>
              </w:rPr>
              <w:t>人及以下或威胁财产</w:t>
            </w:r>
            <w:r>
              <w:rPr>
                <w:rFonts w:ascii="EVNo8Oxx+SimSun" w:hAnsi="EVNo8Oxx+SimSun" w:eastAsia="EVNo8Oxx+SimSun"/>
                <w:color w:val="000000"/>
                <w:sz w:val="21"/>
              </w:rPr>
              <w:t>1000</w:t>
            </w:r>
            <w:r>
              <w:rPr>
                <w:rFonts w:ascii="W4KeyZcg+SimSun" w:hAnsi="W4KeyZcg+SimSun" w:eastAsia="W4KeyZcg+SimSun"/>
                <w:color w:val="000000"/>
                <w:sz w:val="21"/>
              </w:rPr>
              <w:t>万元及以下。</w:t>
            </w:r>
            <w:r>
              <w:rPr>
                <w:rFonts w:ascii="EVNo8Oxx+SimSun" w:hAnsi="EVNo8Oxx+SimSun" w:eastAsia="EVNo8Oxx+SimSun"/>
                <w:color w:val="000000"/>
                <w:sz w:val="22"/>
              </w:rPr>
              <w:t xml:space="preserve"> </w:t>
            </w:r>
          </w:p>
        </w:tc>
      </w:tr>
    </w:tbl>
    <w:p w14:paraId="67366971">
      <w:pPr>
        <w:widowControl/>
        <w:autoSpaceDE w:val="0"/>
        <w:autoSpaceDN w:val="0"/>
        <w:spacing w:before="7952" w:after="0" w:line="240" w:lineRule="exact"/>
        <w:ind w:left="8330" w:right="0" w:firstLine="0"/>
        <w:jc w:val="left"/>
      </w:pPr>
      <w:r>
        <w:rPr>
          <w:rFonts w:ascii="xKtjpZf5+SimHei" w:hAnsi="xKtjpZf5+SimHei" w:eastAsia="xKtjpZf5+SimHei"/>
          <w:color w:val="000000"/>
          <w:sz w:val="24"/>
        </w:rPr>
        <w:t xml:space="preserve">- 46 - </w:t>
      </w:r>
    </w:p>
    <w:p w14:paraId="3FB5CA92">
      <w:pPr>
        <w:sectPr>
          <w:pgSz w:w="11906" w:h="17238"/>
          <w:pgMar w:top="790" w:right="1276" w:bottom="618" w:left="1440" w:header="720" w:footer="720" w:gutter="0"/>
          <w:cols w:equalWidth="0" w:num="1">
            <w:col w:w="9190"/>
          </w:cols>
          <w:docGrid w:linePitch="360" w:charSpace="0"/>
        </w:sectPr>
      </w:pPr>
    </w:p>
    <w:p w14:paraId="3DC9C838">
      <w:pPr>
        <w:widowControl/>
        <w:autoSpaceDE w:val="0"/>
        <w:autoSpaceDN w:val="0"/>
        <w:spacing w:before="678" w:after="0" w:line="220" w:lineRule="exact"/>
        <w:ind w:left="0" w:right="0"/>
      </w:pPr>
    </w:p>
    <w:p w14:paraId="4352D037">
      <w:pPr>
        <w:widowControl/>
        <w:autoSpaceDE w:val="0"/>
        <w:autoSpaceDN w:val="0"/>
        <w:spacing w:before="0" w:after="42" w:line="282" w:lineRule="exact"/>
        <w:ind w:left="112" w:right="0" w:firstLine="0"/>
        <w:jc w:val="left"/>
      </w:pPr>
      <w:r>
        <w:rPr>
          <w:rFonts w:ascii="W4KeyZcg+SimSun" w:hAnsi="W4KeyZcg+SimSun" w:eastAsia="W4KeyZcg+SimSun"/>
          <w:b/>
          <w:color w:val="000000"/>
          <w:sz w:val="28"/>
        </w:rPr>
        <w:t>附表</w:t>
      </w:r>
      <w:r>
        <w:rPr>
          <w:rFonts w:ascii="EVNo8Oxx+SimSun" w:hAnsi="EVNo8Oxx+SimSun" w:eastAsia="EVNo8Oxx+SimSun"/>
          <w:color w:val="000000"/>
          <w:sz w:val="28"/>
        </w:rPr>
        <w:t xml:space="preserve">1-1  </w:t>
      </w:r>
      <w:r>
        <w:rPr>
          <w:rFonts w:ascii="W4KeyZcg+SimSun" w:hAnsi="W4KeyZcg+SimSun" w:eastAsia="W4KeyZcg+SimSun"/>
          <w:color w:val="000000"/>
          <w:sz w:val="28"/>
        </w:rPr>
        <w:t>官渡区地质灾害隐患点一览表</w:t>
      </w:r>
      <w:r>
        <w:rPr>
          <w:rFonts w:ascii="EVNo8Oxx+SimSun" w:hAnsi="EVNo8Oxx+SimSun" w:eastAsia="EVNo8Oxx+SimSun"/>
          <w:color w:val="000000"/>
          <w:sz w:val="28"/>
        </w:rPr>
        <w:t xml:space="preserve"> </w:t>
      </w:r>
    </w:p>
    <w:tbl>
      <w:tblPr>
        <w:tblStyle w:val="2"/>
        <w:tblW w:w="0" w:type="auto"/>
        <w:tblInd w:w="4" w:type="dxa"/>
        <w:tblLayout w:type="fixed"/>
        <w:tblCellMar>
          <w:top w:w="0" w:type="dxa"/>
          <w:left w:w="108" w:type="dxa"/>
          <w:bottom w:w="0" w:type="dxa"/>
          <w:right w:w="108" w:type="dxa"/>
        </w:tblCellMar>
      </w:tblPr>
      <w:tblGrid>
        <w:gridCol w:w="454"/>
        <w:gridCol w:w="982"/>
        <w:gridCol w:w="1510"/>
        <w:gridCol w:w="1276"/>
        <w:gridCol w:w="1526"/>
        <w:gridCol w:w="1940"/>
        <w:gridCol w:w="2152"/>
        <w:gridCol w:w="1654"/>
        <w:gridCol w:w="1776"/>
        <w:gridCol w:w="1128"/>
        <w:gridCol w:w="1162"/>
        <w:gridCol w:w="442"/>
        <w:gridCol w:w="992"/>
        <w:gridCol w:w="1596"/>
        <w:gridCol w:w="622"/>
        <w:gridCol w:w="934"/>
        <w:gridCol w:w="1050"/>
      </w:tblGrid>
      <w:tr w14:paraId="7C4D32B7">
        <w:tblPrEx>
          <w:tblCellMar>
            <w:top w:w="0" w:type="dxa"/>
            <w:left w:w="108" w:type="dxa"/>
            <w:bottom w:w="0" w:type="dxa"/>
            <w:right w:w="108" w:type="dxa"/>
          </w:tblCellMar>
        </w:tblPrEx>
        <w:trPr>
          <w:trHeight w:val="278" w:hRule="exact"/>
        </w:trPr>
        <w:tc>
          <w:tcPr>
            <w:tcW w:w="454" w:type="dxa"/>
            <w:vMerge w:val="restart"/>
            <w:tcBorders>
              <w:top w:val="single" w:color="000000" w:sz="4" w:space="0"/>
              <w:left w:val="single" w:color="000000" w:sz="4" w:space="0"/>
              <w:bottom w:val="single" w:color="000000" w:sz="4" w:space="0"/>
              <w:right w:val="single" w:color="000000" w:sz="2" w:space="0"/>
            </w:tcBorders>
            <w:tcMar>
              <w:left w:w="0" w:type="dxa"/>
              <w:right w:w="0" w:type="dxa"/>
            </w:tcMar>
          </w:tcPr>
          <w:p w14:paraId="0377FD5F">
            <w:pPr>
              <w:widowControl/>
              <w:autoSpaceDE w:val="0"/>
              <w:autoSpaceDN w:val="0"/>
              <w:spacing w:before="166" w:after="0" w:line="180" w:lineRule="exact"/>
              <w:ind w:left="0" w:right="0" w:firstLine="0"/>
              <w:jc w:val="center"/>
            </w:pPr>
            <w:r>
              <w:rPr>
                <w:rFonts w:ascii="W4KeyZcg+SimSun" w:hAnsi="W4KeyZcg+SimSun" w:eastAsia="W4KeyZcg+SimSun"/>
                <w:color w:val="000000"/>
                <w:sz w:val="18"/>
              </w:rPr>
              <w:t>序</w:t>
            </w:r>
          </w:p>
          <w:p w14:paraId="4525F326">
            <w:pPr>
              <w:widowControl/>
              <w:autoSpaceDE w:val="0"/>
              <w:autoSpaceDN w:val="0"/>
              <w:spacing w:before="56" w:after="0" w:line="180" w:lineRule="exact"/>
              <w:ind w:left="132" w:right="0" w:firstLine="0"/>
              <w:jc w:val="left"/>
            </w:pP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982" w:type="dxa"/>
            <w:vMerge w:val="restart"/>
            <w:tcBorders>
              <w:top w:val="single" w:color="000000" w:sz="4" w:space="0"/>
              <w:left w:val="single" w:color="000000" w:sz="2" w:space="0"/>
              <w:bottom w:val="single" w:color="000000" w:sz="4" w:space="0"/>
              <w:right w:val="single" w:color="000000" w:sz="2" w:space="0"/>
            </w:tcBorders>
            <w:tcMar>
              <w:left w:w="0" w:type="dxa"/>
              <w:right w:w="0" w:type="dxa"/>
            </w:tcMar>
          </w:tcPr>
          <w:p w14:paraId="72F7B64F">
            <w:pPr>
              <w:widowControl/>
              <w:autoSpaceDE w:val="0"/>
              <w:autoSpaceDN w:val="0"/>
              <w:spacing w:before="284" w:after="0" w:line="180" w:lineRule="exact"/>
              <w:ind w:left="128" w:right="0" w:firstLine="0"/>
              <w:jc w:val="left"/>
            </w:pPr>
            <w:r>
              <w:rPr>
                <w:rFonts w:ascii="W4KeyZcg+SimSun" w:hAnsi="W4KeyZcg+SimSun" w:eastAsia="W4KeyZcg+SimSun"/>
                <w:color w:val="000000"/>
                <w:sz w:val="18"/>
              </w:rPr>
              <w:t>统一编号</w:t>
            </w:r>
            <w:r>
              <w:rPr>
                <w:rFonts w:ascii="EVNo8Oxx+SimSun" w:hAnsi="EVNo8Oxx+SimSun" w:eastAsia="EVNo8Oxx+SimSun"/>
                <w:color w:val="000000"/>
                <w:sz w:val="18"/>
              </w:rPr>
              <w:t xml:space="preserve"> </w:t>
            </w:r>
          </w:p>
        </w:tc>
        <w:tc>
          <w:tcPr>
            <w:tcW w:w="1510"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55B08AC7">
            <w:pPr>
              <w:widowControl/>
              <w:autoSpaceDE w:val="0"/>
              <w:autoSpaceDN w:val="0"/>
              <w:spacing w:before="166" w:after="0" w:line="180" w:lineRule="exact"/>
              <w:ind w:left="0" w:right="0" w:firstLine="0"/>
              <w:jc w:val="center"/>
            </w:pPr>
            <w:r>
              <w:rPr>
                <w:rFonts w:ascii="W4KeyZcg+SimSun" w:hAnsi="W4KeyZcg+SimSun" w:eastAsia="W4KeyZcg+SimSun"/>
                <w:color w:val="000000"/>
                <w:sz w:val="18"/>
              </w:rPr>
              <w:t>地质灾害点统一</w:t>
            </w:r>
          </w:p>
          <w:p w14:paraId="6CFBD9C2">
            <w:pPr>
              <w:widowControl/>
              <w:autoSpaceDE w:val="0"/>
              <w:autoSpaceDN w:val="0"/>
              <w:spacing w:before="56" w:after="0" w:line="180" w:lineRule="exact"/>
              <w:ind w:left="570" w:right="0" w:firstLine="0"/>
              <w:jc w:val="left"/>
            </w:pPr>
            <w:r>
              <w:rPr>
                <w:rFonts w:ascii="W4KeyZcg+SimSun" w:hAnsi="W4KeyZcg+SimSun" w:eastAsia="W4KeyZcg+SimSun"/>
                <w:color w:val="000000"/>
                <w:sz w:val="18"/>
              </w:rPr>
              <w:t>编号</w:t>
            </w:r>
            <w:r>
              <w:rPr>
                <w:rFonts w:ascii="EVNo8Oxx+SimSun" w:hAnsi="EVNo8Oxx+SimSun" w:eastAsia="EVNo8Oxx+SimSun"/>
                <w:color w:val="000000"/>
                <w:sz w:val="18"/>
              </w:rPr>
              <w:t xml:space="preserve"> </w:t>
            </w:r>
          </w:p>
        </w:tc>
        <w:tc>
          <w:tcPr>
            <w:tcW w:w="689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443ACC02">
            <w:pPr>
              <w:widowControl/>
              <w:autoSpaceDE w:val="0"/>
              <w:autoSpaceDN w:val="0"/>
              <w:spacing w:before="46" w:after="0" w:line="180" w:lineRule="exact"/>
              <w:ind w:left="2992" w:right="0" w:firstLine="0"/>
              <w:jc w:val="left"/>
            </w:pPr>
            <w:r>
              <w:rPr>
                <w:rFonts w:ascii="W4KeyZcg+SimSun" w:hAnsi="W4KeyZcg+SimSun" w:eastAsia="W4KeyZcg+SimSun"/>
                <w:color w:val="000000"/>
                <w:sz w:val="18"/>
              </w:rPr>
              <w:t>隐患点位置</w:t>
            </w:r>
            <w:r>
              <w:rPr>
                <w:rFonts w:ascii="EVNo8Oxx+SimSun" w:hAnsi="EVNo8Oxx+SimSun" w:eastAsia="EVNo8Oxx+SimSun"/>
                <w:color w:val="000000"/>
                <w:sz w:val="18"/>
              </w:rPr>
              <w:t xml:space="preserve"> </w:t>
            </w:r>
          </w:p>
        </w:tc>
        <w:tc>
          <w:tcPr>
            <w:tcW w:w="343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4EB0A62">
            <w:pPr>
              <w:widowControl/>
              <w:autoSpaceDE w:val="0"/>
              <w:autoSpaceDN w:val="0"/>
              <w:spacing w:before="46" w:after="0" w:line="180" w:lineRule="exact"/>
              <w:ind w:left="1258" w:right="0" w:firstLine="0"/>
              <w:jc w:val="left"/>
            </w:pPr>
            <w:r>
              <w:rPr>
                <w:rFonts w:ascii="W4KeyZcg+SimSun" w:hAnsi="W4KeyZcg+SimSun" w:eastAsia="W4KeyZcg+SimSun"/>
                <w:color w:val="000000"/>
                <w:sz w:val="18"/>
              </w:rPr>
              <w:t>隐患点坐标</w:t>
            </w:r>
            <w:r>
              <w:rPr>
                <w:rFonts w:ascii="EVNo8Oxx+SimSun" w:hAnsi="EVNo8Oxx+SimSun" w:eastAsia="EVNo8Oxx+SimSun"/>
                <w:color w:val="000000"/>
                <w:sz w:val="18"/>
              </w:rPr>
              <w:t xml:space="preserve"> </w:t>
            </w:r>
          </w:p>
        </w:tc>
        <w:tc>
          <w:tcPr>
            <w:tcW w:w="112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F4D6D93">
            <w:pPr>
              <w:widowControl/>
              <w:autoSpaceDE w:val="0"/>
              <w:autoSpaceDN w:val="0"/>
              <w:spacing w:before="284" w:after="0" w:line="180" w:lineRule="exact"/>
              <w:ind w:left="106" w:right="0" w:firstLine="0"/>
              <w:jc w:val="left"/>
            </w:pPr>
            <w:r>
              <w:rPr>
                <w:rFonts w:ascii="W4KeyZcg+SimSun" w:hAnsi="W4KeyZcg+SimSun" w:eastAsia="W4KeyZcg+SimSun"/>
                <w:color w:val="000000"/>
                <w:sz w:val="18"/>
              </w:rPr>
              <w:t>隐患点类型</w:t>
            </w:r>
            <w:r>
              <w:rPr>
                <w:rFonts w:ascii="EVNo8Oxx+SimSun" w:hAnsi="EVNo8Oxx+SimSun" w:eastAsia="EVNo8Oxx+SimSun"/>
                <w:color w:val="000000"/>
                <w:sz w:val="18"/>
              </w:rPr>
              <w:t xml:space="preserve"> </w:t>
            </w:r>
          </w:p>
        </w:tc>
        <w:tc>
          <w:tcPr>
            <w:tcW w:w="116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C5BDAFA">
            <w:pPr>
              <w:widowControl/>
              <w:autoSpaceDE w:val="0"/>
              <w:autoSpaceDN w:val="0"/>
              <w:spacing w:before="284" w:after="0" w:line="180" w:lineRule="exact"/>
              <w:ind w:left="216" w:right="0" w:firstLine="0"/>
              <w:jc w:val="left"/>
            </w:pPr>
            <w:r>
              <w:rPr>
                <w:rFonts w:ascii="W4KeyZcg+SimSun" w:hAnsi="W4KeyZcg+SimSun" w:eastAsia="W4KeyZcg+SimSun"/>
                <w:color w:val="000000"/>
                <w:sz w:val="18"/>
              </w:rPr>
              <w:t>诱发因素</w:t>
            </w:r>
            <w:r>
              <w:rPr>
                <w:rFonts w:ascii="EVNo8Oxx+SimSun" w:hAnsi="EVNo8Oxx+SimSun" w:eastAsia="EVNo8Oxx+SimSun"/>
                <w:color w:val="000000"/>
                <w:sz w:val="18"/>
              </w:rPr>
              <w:t xml:space="preserve"> </w:t>
            </w:r>
          </w:p>
        </w:tc>
        <w:tc>
          <w:tcPr>
            <w:tcW w:w="3030"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D50F100">
            <w:pPr>
              <w:widowControl/>
              <w:autoSpaceDE w:val="0"/>
              <w:autoSpaceDN w:val="0"/>
              <w:spacing w:before="46" w:after="0" w:line="180" w:lineRule="exact"/>
              <w:ind w:left="1148" w:right="0" w:firstLine="0"/>
              <w:jc w:val="left"/>
            </w:pPr>
            <w:r>
              <w:rPr>
                <w:rFonts w:ascii="W4KeyZcg+SimSun" w:hAnsi="W4KeyZcg+SimSun" w:eastAsia="W4KeyZcg+SimSun"/>
                <w:color w:val="000000"/>
                <w:sz w:val="18"/>
              </w:rPr>
              <w:t>威胁对象</w:t>
            </w:r>
            <w:r>
              <w:rPr>
                <w:rFonts w:ascii="EVNo8Oxx+SimSun" w:hAnsi="EVNo8Oxx+SimSun" w:eastAsia="EVNo8Oxx+SimSun"/>
                <w:color w:val="000000"/>
                <w:sz w:val="18"/>
              </w:rPr>
              <w:t xml:space="preserve"> </w:t>
            </w:r>
          </w:p>
        </w:tc>
        <w:tc>
          <w:tcPr>
            <w:tcW w:w="622" w:type="dxa"/>
            <w:vMerge w:val="restart"/>
            <w:tcBorders>
              <w:top w:val="single" w:color="000000" w:sz="4" w:space="0"/>
              <w:left w:val="single" w:color="000000" w:sz="4" w:space="0"/>
              <w:bottom w:val="single" w:color="000000" w:sz="4" w:space="0"/>
              <w:right w:val="single" w:color="000000" w:sz="2" w:space="0"/>
            </w:tcBorders>
            <w:tcMar>
              <w:left w:w="0" w:type="dxa"/>
              <w:right w:w="0" w:type="dxa"/>
            </w:tcMar>
          </w:tcPr>
          <w:p w14:paraId="0E2D541A">
            <w:pPr>
              <w:widowControl/>
              <w:autoSpaceDE w:val="0"/>
              <w:autoSpaceDN w:val="0"/>
              <w:spacing w:before="166" w:after="0" w:line="180" w:lineRule="exact"/>
              <w:ind w:left="0" w:right="0" w:firstLine="0"/>
              <w:jc w:val="center"/>
            </w:pPr>
            <w:r>
              <w:rPr>
                <w:rFonts w:ascii="W4KeyZcg+SimSun" w:hAnsi="W4KeyZcg+SimSun" w:eastAsia="W4KeyZcg+SimSun"/>
                <w:color w:val="000000"/>
                <w:sz w:val="18"/>
              </w:rPr>
              <w:t>险情</w:t>
            </w:r>
          </w:p>
          <w:p w14:paraId="0D3A6B04">
            <w:pPr>
              <w:widowControl/>
              <w:autoSpaceDE w:val="0"/>
              <w:autoSpaceDN w:val="0"/>
              <w:spacing w:before="56" w:after="0" w:line="180" w:lineRule="exact"/>
              <w:ind w:left="126" w:right="0" w:firstLine="0"/>
              <w:jc w:val="left"/>
            </w:pPr>
            <w:r>
              <w:rPr>
                <w:rFonts w:ascii="W4KeyZcg+SimSun" w:hAnsi="W4KeyZcg+SimSun" w:eastAsia="W4KeyZcg+SimSun"/>
                <w:color w:val="000000"/>
                <w:sz w:val="18"/>
              </w:rPr>
              <w:t>等级</w:t>
            </w:r>
            <w:r>
              <w:rPr>
                <w:rFonts w:ascii="EVNo8Oxx+SimSun" w:hAnsi="EVNo8Oxx+SimSun" w:eastAsia="EVNo8Oxx+SimSun"/>
                <w:color w:val="000000"/>
                <w:sz w:val="18"/>
              </w:rPr>
              <w:t xml:space="preserve"> </w:t>
            </w:r>
          </w:p>
        </w:tc>
        <w:tc>
          <w:tcPr>
            <w:tcW w:w="934"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3FCC970B">
            <w:pPr>
              <w:widowControl/>
              <w:autoSpaceDE w:val="0"/>
              <w:autoSpaceDN w:val="0"/>
              <w:spacing w:before="284" w:after="0" w:line="180" w:lineRule="exact"/>
              <w:ind w:left="192" w:right="0" w:firstLine="0"/>
              <w:jc w:val="left"/>
            </w:pPr>
            <w:r>
              <w:rPr>
                <w:rFonts w:ascii="W4KeyZcg+SimSun" w:hAnsi="W4KeyZcg+SimSun" w:eastAsia="W4KeyZcg+SimSun"/>
                <w:color w:val="000000"/>
                <w:sz w:val="18"/>
              </w:rPr>
              <w:t>稳定性</w:t>
            </w:r>
            <w:r>
              <w:rPr>
                <w:rFonts w:ascii="EVNo8Oxx+SimSun" w:hAnsi="EVNo8Oxx+SimSun" w:eastAsia="EVNo8Oxx+SimSun"/>
                <w:color w:val="000000"/>
                <w:sz w:val="18"/>
              </w:rPr>
              <w:t xml:space="preserve"> </w:t>
            </w:r>
          </w:p>
        </w:tc>
        <w:tc>
          <w:tcPr>
            <w:tcW w:w="105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988647B">
            <w:pPr>
              <w:widowControl/>
              <w:autoSpaceDE w:val="0"/>
              <w:autoSpaceDN w:val="0"/>
              <w:spacing w:before="284" w:after="0" w:line="180" w:lineRule="exact"/>
              <w:ind w:left="162" w:right="0" w:firstLine="0"/>
              <w:jc w:val="left"/>
            </w:pPr>
            <w:r>
              <w:rPr>
                <w:rFonts w:ascii="W4KeyZcg+SimSun" w:hAnsi="W4KeyZcg+SimSun" w:eastAsia="W4KeyZcg+SimSun"/>
                <w:color w:val="000000"/>
                <w:sz w:val="18"/>
              </w:rPr>
              <w:t>防治措施</w:t>
            </w:r>
            <w:r>
              <w:rPr>
                <w:rFonts w:ascii="EVNo8Oxx+SimSun" w:hAnsi="EVNo8Oxx+SimSun" w:eastAsia="EVNo8Oxx+SimSun"/>
                <w:color w:val="000000"/>
                <w:sz w:val="18"/>
              </w:rPr>
              <w:t xml:space="preserve"> </w:t>
            </w:r>
          </w:p>
        </w:tc>
      </w:tr>
      <w:tr w14:paraId="210B5826">
        <w:tblPrEx>
          <w:tblCellMar>
            <w:top w:w="0" w:type="dxa"/>
            <w:left w:w="108" w:type="dxa"/>
            <w:bottom w:w="0" w:type="dxa"/>
            <w:right w:w="108" w:type="dxa"/>
          </w:tblCellMar>
        </w:tblPrEx>
        <w:trPr>
          <w:trHeight w:val="480" w:hRule="exact"/>
        </w:trPr>
        <w:tc>
          <w:tcPr>
            <w:tcW w:w="1249" w:type="dxa"/>
            <w:vMerge w:val="continue"/>
            <w:tcBorders>
              <w:top w:val="single" w:color="000000" w:sz="4" w:space="0"/>
              <w:left w:val="single" w:color="000000" w:sz="4" w:space="0"/>
              <w:bottom w:val="single" w:color="000000" w:sz="4" w:space="0"/>
              <w:right w:val="single" w:color="000000" w:sz="2" w:space="0"/>
            </w:tcBorders>
          </w:tcPr>
          <w:p w14:paraId="1CB34408"/>
        </w:tc>
        <w:tc>
          <w:tcPr>
            <w:tcW w:w="1249" w:type="dxa"/>
            <w:vMerge w:val="continue"/>
            <w:tcBorders>
              <w:top w:val="single" w:color="000000" w:sz="4" w:space="0"/>
              <w:left w:val="single" w:color="000000" w:sz="2" w:space="0"/>
              <w:bottom w:val="single" w:color="000000" w:sz="4" w:space="0"/>
              <w:right w:val="single" w:color="000000" w:sz="2" w:space="0"/>
            </w:tcBorders>
          </w:tcPr>
          <w:p w14:paraId="76760897"/>
        </w:tc>
        <w:tc>
          <w:tcPr>
            <w:tcW w:w="1249" w:type="dxa"/>
            <w:vMerge w:val="continue"/>
            <w:tcBorders>
              <w:top w:val="single" w:color="000000" w:sz="4" w:space="0"/>
              <w:left w:val="single" w:color="000000" w:sz="2" w:space="0"/>
              <w:bottom w:val="single" w:color="000000" w:sz="4" w:space="0"/>
              <w:right w:val="single" w:color="000000" w:sz="4" w:space="0"/>
            </w:tcBorders>
          </w:tcPr>
          <w:p w14:paraId="02D2ACE8"/>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AD900C">
            <w:pPr>
              <w:widowControl/>
              <w:autoSpaceDE w:val="0"/>
              <w:autoSpaceDN w:val="0"/>
              <w:spacing w:before="142" w:after="0" w:line="180" w:lineRule="exact"/>
              <w:ind w:left="360" w:right="0" w:firstLine="0"/>
              <w:jc w:val="left"/>
            </w:pPr>
            <w:r>
              <w:rPr>
                <w:rFonts w:ascii="W4KeyZcg+SimSun" w:hAnsi="W4KeyZcg+SimSun" w:eastAsia="W4KeyZcg+SimSun"/>
                <w:color w:val="000000"/>
                <w:sz w:val="18"/>
              </w:rPr>
              <w:t>县</w:t>
            </w:r>
            <w:r>
              <w:rPr>
                <w:rFonts w:ascii="EVNo8Oxx+SimSun" w:hAnsi="EVNo8Oxx+SimSun" w:eastAsia="EVNo8Oxx+SimSun"/>
                <w:color w:val="000000"/>
                <w:sz w:val="18"/>
              </w:rPr>
              <w:t>(</w:t>
            </w:r>
            <w:r>
              <w:rPr>
                <w:rFonts w:ascii="W4KeyZcg+SimSun" w:hAnsi="W4KeyZcg+SimSun" w:eastAsia="W4KeyZcg+SimSun"/>
                <w:color w:val="000000"/>
                <w:sz w:val="18"/>
              </w:rPr>
              <w:t>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BB67A1">
            <w:pPr>
              <w:widowControl/>
              <w:autoSpaceDE w:val="0"/>
              <w:autoSpaceDN w:val="0"/>
              <w:spacing w:before="142" w:after="0" w:line="180" w:lineRule="exact"/>
              <w:ind w:left="398" w:right="0" w:firstLine="0"/>
              <w:jc w:val="left"/>
            </w:pPr>
            <w:r>
              <w:rPr>
                <w:rFonts w:ascii="W4KeyZcg+SimSun" w:hAnsi="W4KeyZcg+SimSun" w:eastAsia="W4KeyZcg+SimSun"/>
                <w:color w:val="000000"/>
                <w:sz w:val="18"/>
              </w:rPr>
              <w:t>乡</w:t>
            </w:r>
            <w:r>
              <w:rPr>
                <w:rFonts w:ascii="EVNo8Oxx+SimSun" w:hAnsi="EVNo8Oxx+SimSun" w:eastAsia="EVNo8Oxx+SimSun"/>
                <w:color w:val="000000"/>
                <w:sz w:val="18"/>
              </w:rPr>
              <w:t>(</w:t>
            </w:r>
            <w:r>
              <w:rPr>
                <w:rFonts w:ascii="W4KeyZcg+SimSun" w:hAnsi="W4KeyZcg+SimSun" w:eastAsia="W4KeyZcg+SimSun"/>
                <w:color w:val="000000"/>
                <w:sz w:val="18"/>
              </w:rPr>
              <w:t>镇</w:t>
            </w:r>
            <w:r>
              <w:rPr>
                <w:rFonts w:ascii="EVNo8Oxx+SimSun" w:hAnsi="EVNo8Oxx+SimSun" w:eastAsia="EVNo8Oxx+SimSun"/>
                <w:color w:val="000000"/>
                <w:sz w:val="18"/>
              </w:rPr>
              <w:t>)</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2D6509">
            <w:pPr>
              <w:widowControl/>
              <w:autoSpaceDE w:val="0"/>
              <w:autoSpaceDN w:val="0"/>
              <w:spacing w:before="142" w:after="0" w:line="180" w:lineRule="exact"/>
              <w:ind w:left="696" w:right="0" w:firstLine="0"/>
              <w:jc w:val="left"/>
            </w:pPr>
            <w:r>
              <w:rPr>
                <w:rFonts w:ascii="W4KeyZcg+SimSun" w:hAnsi="W4KeyZcg+SimSun" w:eastAsia="W4KeyZcg+SimSun"/>
                <w:color w:val="000000"/>
                <w:sz w:val="18"/>
              </w:rPr>
              <w:t>村委会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AD11926">
            <w:pPr>
              <w:widowControl/>
              <w:autoSpaceDE w:val="0"/>
              <w:autoSpaceDN w:val="0"/>
              <w:spacing w:before="142" w:after="0" w:line="180" w:lineRule="exact"/>
              <w:ind w:left="982" w:right="0" w:firstLine="0"/>
              <w:jc w:val="left"/>
            </w:pPr>
            <w:r>
              <w:rPr>
                <w:rFonts w:ascii="W4KeyZcg+SimSun" w:hAnsi="W4KeyZcg+SimSun" w:eastAsia="W4KeyZcg+SimSun"/>
                <w:color w:val="000000"/>
                <w:sz w:val="18"/>
              </w:rPr>
              <w:t>组</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0D0B3E">
            <w:pPr>
              <w:widowControl/>
              <w:autoSpaceDE w:val="0"/>
              <w:autoSpaceDN w:val="0"/>
              <w:spacing w:before="142" w:after="0" w:line="180" w:lineRule="exact"/>
              <w:ind w:left="640" w:right="0" w:firstLine="0"/>
              <w:jc w:val="left"/>
            </w:pPr>
            <w:r>
              <w:rPr>
                <w:rFonts w:ascii="W4KeyZcg+SimSun" w:hAnsi="W4KeyZcg+SimSun" w:eastAsia="W4KeyZcg+SimSun"/>
                <w:color w:val="000000"/>
                <w:sz w:val="18"/>
              </w:rPr>
              <w:t>北纬</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88769">
            <w:pPr>
              <w:widowControl/>
              <w:autoSpaceDE w:val="0"/>
              <w:autoSpaceDN w:val="0"/>
              <w:spacing w:before="142" w:after="0" w:line="180" w:lineRule="exact"/>
              <w:ind w:left="700" w:right="0" w:firstLine="0"/>
              <w:jc w:val="left"/>
            </w:pPr>
            <w:r>
              <w:rPr>
                <w:rFonts w:ascii="W4KeyZcg+SimSun" w:hAnsi="W4KeyZcg+SimSun" w:eastAsia="W4KeyZcg+SimSun"/>
                <w:color w:val="000000"/>
                <w:sz w:val="18"/>
              </w:rPr>
              <w:t>东经</w:t>
            </w:r>
            <w:r>
              <w:rPr>
                <w:rFonts w:ascii="EVNo8Oxx+SimSun" w:hAnsi="EVNo8Oxx+SimSun" w:eastAsia="EVNo8Oxx+SimSun"/>
                <w:color w:val="000000"/>
                <w:sz w:val="18"/>
              </w:rPr>
              <w:t xml:space="preserve"> </w:t>
            </w:r>
          </w:p>
        </w:tc>
        <w:tc>
          <w:tcPr>
            <w:tcW w:w="1249" w:type="dxa"/>
            <w:vMerge w:val="continue"/>
            <w:tcBorders>
              <w:top w:val="single" w:color="000000" w:sz="4" w:space="0"/>
              <w:left w:val="single" w:color="000000" w:sz="4" w:space="0"/>
              <w:bottom w:val="single" w:color="000000" w:sz="4" w:space="0"/>
              <w:right w:val="single" w:color="000000" w:sz="4" w:space="0"/>
            </w:tcBorders>
          </w:tcPr>
          <w:p w14:paraId="2C252EDF"/>
        </w:tc>
        <w:tc>
          <w:tcPr>
            <w:tcW w:w="1249" w:type="dxa"/>
            <w:vMerge w:val="continue"/>
            <w:tcBorders>
              <w:top w:val="single" w:color="000000" w:sz="4" w:space="0"/>
              <w:left w:val="single" w:color="000000" w:sz="4" w:space="0"/>
              <w:bottom w:val="single" w:color="000000" w:sz="4" w:space="0"/>
              <w:right w:val="single" w:color="000000" w:sz="4" w:space="0"/>
            </w:tcBorders>
          </w:tcPr>
          <w:p w14:paraId="6DF6BE23"/>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472D52">
            <w:pPr>
              <w:widowControl/>
              <w:autoSpaceDE w:val="0"/>
              <w:autoSpaceDN w:val="0"/>
              <w:spacing w:before="28" w:after="0" w:line="180" w:lineRule="exact"/>
              <w:ind w:left="0" w:right="0" w:firstLine="0"/>
              <w:jc w:val="center"/>
            </w:pPr>
            <w:r>
              <w:rPr>
                <w:rFonts w:ascii="W4KeyZcg+SimSun" w:hAnsi="W4KeyZcg+SimSun" w:eastAsia="W4KeyZcg+SimSun"/>
                <w:color w:val="000000"/>
                <w:sz w:val="18"/>
              </w:rPr>
              <w:t>户</w:t>
            </w:r>
          </w:p>
          <w:p w14:paraId="348D71C2">
            <w:pPr>
              <w:widowControl/>
              <w:autoSpaceDE w:val="0"/>
              <w:autoSpaceDN w:val="0"/>
              <w:spacing w:before="52" w:after="0" w:line="180" w:lineRule="exact"/>
              <w:ind w:left="124" w:right="0" w:firstLine="0"/>
              <w:jc w:val="left"/>
            </w:pPr>
            <w:r>
              <w:rPr>
                <w:rFonts w:ascii="W4KeyZcg+SimSun" w:hAnsi="W4KeyZcg+SimSun" w:eastAsia="W4KeyZcg+SimSun"/>
                <w:color w:val="000000"/>
                <w:sz w:val="18"/>
              </w:rPr>
              <w:t>数</w:t>
            </w:r>
            <w:r>
              <w:rPr>
                <w:rFonts w:ascii="EVNo8Oxx+SimSun" w:hAnsi="EVNo8Oxx+SimSun" w:eastAsia="EVNo8Oxx+SimSun"/>
                <w:color w:val="000000"/>
                <w:sz w:val="18"/>
              </w:rPr>
              <w:t xml:space="preserve">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980979">
            <w:pPr>
              <w:widowControl/>
              <w:autoSpaceDE w:val="0"/>
              <w:autoSpaceDN w:val="0"/>
              <w:spacing w:before="142" w:after="0" w:line="180" w:lineRule="exact"/>
              <w:ind w:left="308" w:right="0" w:firstLine="0"/>
              <w:jc w:val="left"/>
            </w:pPr>
            <w:r>
              <w:rPr>
                <w:rFonts w:ascii="W4KeyZcg+SimSun" w:hAnsi="W4KeyZcg+SimSun" w:eastAsia="W4KeyZcg+SimSun"/>
                <w:color w:val="000000"/>
                <w:sz w:val="18"/>
              </w:rPr>
              <w:t>人数</w:t>
            </w:r>
            <w:r>
              <w:rPr>
                <w:rFonts w:ascii="EVNo8Oxx+SimSun" w:hAnsi="EVNo8Oxx+SimSun" w:eastAsia="EVNo8Oxx+SimSun"/>
                <w:color w:val="000000"/>
                <w:sz w:val="18"/>
              </w:rPr>
              <w:t xml:space="preserve">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F04DCA">
            <w:pPr>
              <w:widowControl/>
              <w:autoSpaceDE w:val="0"/>
              <w:autoSpaceDN w:val="0"/>
              <w:spacing w:before="142" w:after="0" w:line="180" w:lineRule="exact"/>
              <w:ind w:left="340" w:right="0" w:firstLine="0"/>
              <w:jc w:val="left"/>
            </w:pPr>
            <w:r>
              <w:rPr>
                <w:rFonts w:ascii="W4KeyZcg+SimSun" w:hAnsi="W4KeyZcg+SimSun" w:eastAsia="W4KeyZcg+SimSun"/>
                <w:color w:val="000000"/>
                <w:sz w:val="18"/>
              </w:rPr>
              <w:t>资产</w:t>
            </w:r>
            <w:r>
              <w:rPr>
                <w:rFonts w:ascii="EVNo8Oxx+SimSun" w:hAnsi="EVNo8Oxx+SimSun" w:eastAsia="EVNo8Oxx+SimSun"/>
                <w:color w:val="000000"/>
                <w:sz w:val="18"/>
              </w:rPr>
              <w:t>(</w:t>
            </w:r>
            <w:r>
              <w:rPr>
                <w:rFonts w:ascii="W4KeyZcg+SimSun" w:hAnsi="W4KeyZcg+SimSun" w:eastAsia="W4KeyZcg+SimSun"/>
                <w:color w:val="000000"/>
                <w:sz w:val="18"/>
              </w:rPr>
              <w:t>万元</w:t>
            </w:r>
            <w:r>
              <w:rPr>
                <w:rFonts w:ascii="EVNo8Oxx+SimSun" w:hAnsi="EVNo8Oxx+SimSun" w:eastAsia="EVNo8Oxx+SimSun"/>
                <w:color w:val="000000"/>
                <w:sz w:val="18"/>
              </w:rPr>
              <w:t xml:space="preserve">) </w:t>
            </w:r>
          </w:p>
        </w:tc>
        <w:tc>
          <w:tcPr>
            <w:tcW w:w="1249" w:type="dxa"/>
            <w:vMerge w:val="continue"/>
            <w:tcBorders>
              <w:top w:val="single" w:color="000000" w:sz="4" w:space="0"/>
              <w:left w:val="single" w:color="000000" w:sz="4" w:space="0"/>
              <w:bottom w:val="single" w:color="000000" w:sz="4" w:space="0"/>
              <w:right w:val="single" w:color="000000" w:sz="2" w:space="0"/>
            </w:tcBorders>
          </w:tcPr>
          <w:p w14:paraId="18812B42"/>
        </w:tc>
        <w:tc>
          <w:tcPr>
            <w:tcW w:w="1249" w:type="dxa"/>
            <w:vMerge w:val="continue"/>
            <w:tcBorders>
              <w:top w:val="single" w:color="000000" w:sz="4" w:space="0"/>
              <w:left w:val="single" w:color="000000" w:sz="2" w:space="0"/>
              <w:bottom w:val="single" w:color="000000" w:sz="4" w:space="0"/>
              <w:right w:val="single" w:color="000000" w:sz="4" w:space="0"/>
            </w:tcBorders>
          </w:tcPr>
          <w:p w14:paraId="3343CF73"/>
        </w:tc>
        <w:tc>
          <w:tcPr>
            <w:tcW w:w="1249" w:type="dxa"/>
            <w:vMerge w:val="continue"/>
            <w:tcBorders>
              <w:top w:val="single" w:color="000000" w:sz="4" w:space="0"/>
              <w:left w:val="single" w:color="000000" w:sz="4" w:space="0"/>
              <w:bottom w:val="single" w:color="000000" w:sz="4" w:space="0"/>
              <w:right w:val="single" w:color="000000" w:sz="4" w:space="0"/>
            </w:tcBorders>
          </w:tcPr>
          <w:p w14:paraId="336FFE59"/>
        </w:tc>
      </w:tr>
      <w:tr w14:paraId="2CCFD9E1">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78E8AD14">
            <w:pPr>
              <w:widowControl/>
              <w:autoSpaceDE w:val="0"/>
              <w:autoSpaceDN w:val="0"/>
              <w:spacing w:before="44" w:after="0" w:line="180" w:lineRule="exact"/>
              <w:ind w:left="174" w:right="0" w:firstLine="0"/>
              <w:jc w:val="left"/>
            </w:pPr>
            <w:r>
              <w:rPr>
                <w:rFonts w:ascii="EVNo8Oxx+SimSun" w:hAnsi="EVNo8Oxx+SimSun" w:eastAsia="EVNo8Oxx+SimSun"/>
                <w:color w:val="000000"/>
                <w:sz w:val="18"/>
              </w:rPr>
              <w:t xml:space="preserve">1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60B0251A">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KMGD01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655F4B59">
            <w:pPr>
              <w:widowControl/>
              <w:autoSpaceDE w:val="0"/>
              <w:autoSpaceDN w:val="0"/>
              <w:spacing w:before="44" w:after="0" w:line="180" w:lineRule="exact"/>
              <w:ind w:left="210" w:right="0" w:firstLine="0"/>
              <w:jc w:val="left"/>
            </w:pPr>
            <w:r>
              <w:rPr>
                <w:rFonts w:ascii="EVNo8Oxx+SimSun" w:hAnsi="EVNo8Oxx+SimSun" w:eastAsia="EVNo8Oxx+SimSun"/>
                <w:color w:val="000000"/>
                <w:sz w:val="18"/>
              </w:rPr>
              <w:t xml:space="preserve">530111000023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0C17101">
            <w:pPr>
              <w:widowControl/>
              <w:autoSpaceDE w:val="0"/>
              <w:autoSpaceDN w:val="0"/>
              <w:spacing w:before="44" w:after="0" w:line="180" w:lineRule="exact"/>
              <w:ind w:left="360" w:right="0" w:firstLine="0"/>
              <w:jc w:val="left"/>
            </w:pPr>
            <w:r>
              <w:rPr>
                <w:rFonts w:ascii="W4KeyZcg+SimSun" w:hAnsi="W4KeyZcg+SimSun" w:eastAsia="W4KeyZcg+SimSun"/>
                <w:color w:val="000000"/>
                <w:sz w:val="18"/>
              </w:rPr>
              <w:t>官渡区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0EF8F23">
            <w:pPr>
              <w:widowControl/>
              <w:autoSpaceDE w:val="0"/>
              <w:autoSpaceDN w:val="0"/>
              <w:spacing w:before="44" w:after="0" w:line="180" w:lineRule="exact"/>
              <w:ind w:left="306" w:right="0" w:firstLine="0"/>
              <w:jc w:val="left"/>
            </w:pPr>
            <w:r>
              <w:rPr>
                <w:rFonts w:ascii="W4KeyZcg+SimSun" w:hAnsi="W4KeyZcg+SimSun" w:eastAsia="W4KeyZcg+SimSun"/>
                <w:color w:val="000000"/>
                <w:sz w:val="18"/>
              </w:rPr>
              <w:t>金马街道办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2A29EE">
            <w:pPr>
              <w:widowControl/>
              <w:autoSpaceDE w:val="0"/>
              <w:autoSpaceDN w:val="0"/>
              <w:spacing w:before="44" w:after="0" w:line="180" w:lineRule="exact"/>
              <w:ind w:left="604" w:right="0" w:firstLine="0"/>
              <w:jc w:val="left"/>
            </w:pPr>
            <w:r>
              <w:rPr>
                <w:rFonts w:ascii="W4KeyZcg+SimSun" w:hAnsi="W4KeyZcg+SimSun" w:eastAsia="W4KeyZcg+SimSun"/>
                <w:color w:val="000000"/>
                <w:sz w:val="18"/>
              </w:rPr>
              <w:t>方旺社区</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4EBD18">
            <w:pPr>
              <w:widowControl/>
              <w:autoSpaceDE w:val="0"/>
              <w:autoSpaceDN w:val="0"/>
              <w:spacing w:before="44" w:after="0" w:line="180" w:lineRule="exact"/>
              <w:ind w:left="532" w:right="0" w:firstLine="0"/>
              <w:jc w:val="left"/>
            </w:pPr>
            <w:r>
              <w:rPr>
                <w:rFonts w:ascii="W4KeyZcg+SimSun" w:hAnsi="W4KeyZcg+SimSun" w:eastAsia="W4KeyZcg+SimSun"/>
                <w:color w:val="000000"/>
                <w:sz w:val="18"/>
              </w:rPr>
              <w:t>一组（茶山）</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9A203C">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01</w:t>
            </w:r>
            <w:r>
              <w:rPr>
                <w:rFonts w:ascii="W4KeyZcg+SimSun" w:hAnsi="W4KeyZcg+SimSun" w:eastAsia="W4KeyZcg+SimSun"/>
                <w:color w:val="000000"/>
                <w:sz w:val="18"/>
              </w:rPr>
              <w:t>′</w:t>
            </w:r>
            <w:r>
              <w:rPr>
                <w:rFonts w:ascii="EVNo8Oxx+SimSun" w:hAnsi="EVNo8Oxx+SimSun" w:eastAsia="EVNo8Oxx+SimSun"/>
                <w:color w:val="000000"/>
                <w:sz w:val="18"/>
              </w:rPr>
              <w:t>49.60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1B7CE3">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47</w:t>
            </w:r>
            <w:r>
              <w:rPr>
                <w:rFonts w:ascii="W4KeyZcg+SimSun" w:hAnsi="W4KeyZcg+SimSun" w:eastAsia="W4KeyZcg+SimSun"/>
                <w:color w:val="000000"/>
                <w:sz w:val="18"/>
              </w:rPr>
              <w:t>′</w:t>
            </w:r>
            <w:r>
              <w:rPr>
                <w:rFonts w:ascii="EVNo8Oxx+SimSun" w:hAnsi="EVNo8Oxx+SimSun" w:eastAsia="EVNo8Oxx+SimSun"/>
                <w:color w:val="000000"/>
                <w:sz w:val="18"/>
              </w:rPr>
              <w:t>22.00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556B9">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86F867">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0982738C">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48DEC5">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12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F9EB72">
            <w:pPr>
              <w:widowControl/>
              <w:autoSpaceDE w:val="0"/>
              <w:autoSpaceDN w:val="0"/>
              <w:spacing w:before="44" w:after="0" w:line="180" w:lineRule="exact"/>
              <w:ind w:left="700" w:right="0" w:firstLine="0"/>
              <w:jc w:val="left"/>
            </w:pPr>
            <w:r>
              <w:rPr>
                <w:rFonts w:ascii="EVNo8Oxx+SimSun" w:hAnsi="EVNo8Oxx+SimSun" w:eastAsia="EVNo8Oxx+SimSun"/>
                <w:color w:val="000000"/>
                <w:sz w:val="18"/>
              </w:rPr>
              <w:t xml:space="preserve">60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5C4A8EA5">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73B407CE">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E6085">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39655066">
        <w:tblPrEx>
          <w:tblCellMar>
            <w:top w:w="0" w:type="dxa"/>
            <w:left w:w="108" w:type="dxa"/>
            <w:bottom w:w="0" w:type="dxa"/>
            <w:right w:w="108" w:type="dxa"/>
          </w:tblCellMar>
        </w:tblPrEx>
        <w:trPr>
          <w:trHeight w:val="278" w:hRule="exact"/>
        </w:trPr>
        <w:tc>
          <w:tcPr>
            <w:tcW w:w="454" w:type="dxa"/>
            <w:tcBorders>
              <w:top w:val="single" w:color="000000" w:sz="4" w:space="0"/>
              <w:left w:val="single" w:color="000000" w:sz="4" w:space="0"/>
              <w:bottom w:val="single" w:color="000000" w:sz="2" w:space="0"/>
              <w:right w:val="single" w:color="000000" w:sz="2" w:space="0"/>
            </w:tcBorders>
            <w:tcMar>
              <w:left w:w="0" w:type="dxa"/>
              <w:right w:w="0" w:type="dxa"/>
            </w:tcMar>
          </w:tcPr>
          <w:p w14:paraId="37635333">
            <w:pPr>
              <w:widowControl/>
              <w:autoSpaceDE w:val="0"/>
              <w:autoSpaceDN w:val="0"/>
              <w:spacing w:before="44" w:after="0" w:line="180" w:lineRule="exact"/>
              <w:ind w:left="174" w:right="0" w:firstLine="0"/>
              <w:jc w:val="left"/>
            </w:pPr>
            <w:r>
              <w:rPr>
                <w:rFonts w:ascii="EVNo8Oxx+SimSun" w:hAnsi="EVNo8Oxx+SimSun" w:eastAsia="EVNo8Oxx+SimSun"/>
                <w:color w:val="000000"/>
                <w:sz w:val="18"/>
              </w:rPr>
              <w:t xml:space="preserve">2 </w:t>
            </w:r>
          </w:p>
        </w:tc>
        <w:tc>
          <w:tcPr>
            <w:tcW w:w="982" w:type="dxa"/>
            <w:tcBorders>
              <w:top w:val="single" w:color="000000" w:sz="4" w:space="0"/>
              <w:left w:val="single" w:color="000000" w:sz="2" w:space="0"/>
              <w:bottom w:val="single" w:color="000000" w:sz="2" w:space="0"/>
              <w:right w:val="single" w:color="000000" w:sz="2" w:space="0"/>
            </w:tcBorders>
            <w:tcMar>
              <w:left w:w="0" w:type="dxa"/>
              <w:right w:w="0" w:type="dxa"/>
            </w:tcMar>
          </w:tcPr>
          <w:p w14:paraId="4B19A946">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KMGD02 </w:t>
            </w:r>
          </w:p>
        </w:tc>
        <w:tc>
          <w:tcPr>
            <w:tcW w:w="1510" w:type="dxa"/>
            <w:tcBorders>
              <w:top w:val="single" w:color="000000" w:sz="4" w:space="0"/>
              <w:left w:val="single" w:color="000000" w:sz="2" w:space="0"/>
              <w:bottom w:val="single" w:color="000000" w:sz="2" w:space="0"/>
              <w:right w:val="single" w:color="000000" w:sz="4" w:space="0"/>
            </w:tcBorders>
            <w:tcMar>
              <w:left w:w="0" w:type="dxa"/>
              <w:right w:w="0" w:type="dxa"/>
            </w:tcMar>
          </w:tcPr>
          <w:p w14:paraId="3A385C54">
            <w:pPr>
              <w:widowControl/>
              <w:autoSpaceDE w:val="0"/>
              <w:autoSpaceDN w:val="0"/>
              <w:spacing w:before="44" w:after="0" w:line="180" w:lineRule="exact"/>
              <w:ind w:left="210" w:right="0" w:firstLine="0"/>
              <w:jc w:val="left"/>
            </w:pPr>
            <w:r>
              <w:rPr>
                <w:rFonts w:ascii="EVNo8Oxx+SimSun" w:hAnsi="EVNo8Oxx+SimSun" w:eastAsia="EVNo8Oxx+SimSun"/>
                <w:color w:val="000000"/>
                <w:sz w:val="18"/>
              </w:rPr>
              <w:t xml:space="preserve">530111040025 </w:t>
            </w:r>
          </w:p>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4DF23D53">
            <w:pPr>
              <w:widowControl/>
              <w:autoSpaceDE w:val="0"/>
              <w:autoSpaceDN w:val="0"/>
              <w:spacing w:before="44" w:after="0" w:line="180" w:lineRule="exact"/>
              <w:ind w:left="360" w:right="0" w:firstLine="0"/>
              <w:jc w:val="left"/>
            </w:pPr>
            <w:r>
              <w:rPr>
                <w:rFonts w:ascii="W4KeyZcg+SimSun" w:hAnsi="W4KeyZcg+SimSun" w:eastAsia="W4KeyZcg+SimSun"/>
                <w:color w:val="000000"/>
                <w:sz w:val="18"/>
              </w:rPr>
              <w:t>官渡区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2" w:space="0"/>
              <w:right w:val="single" w:color="000000" w:sz="4" w:space="0"/>
            </w:tcBorders>
            <w:tcMar>
              <w:left w:w="0" w:type="dxa"/>
              <w:right w:w="0" w:type="dxa"/>
            </w:tcMar>
          </w:tcPr>
          <w:p w14:paraId="1632F892">
            <w:pPr>
              <w:widowControl/>
              <w:autoSpaceDE w:val="0"/>
              <w:autoSpaceDN w:val="0"/>
              <w:spacing w:before="44" w:after="0" w:line="180" w:lineRule="exact"/>
              <w:ind w:left="306" w:right="0" w:firstLine="0"/>
              <w:jc w:val="left"/>
            </w:pPr>
            <w:r>
              <w:rPr>
                <w:rFonts w:ascii="W4KeyZcg+SimSun" w:hAnsi="W4KeyZcg+SimSun" w:eastAsia="W4KeyZcg+SimSun"/>
                <w:color w:val="000000"/>
                <w:sz w:val="18"/>
              </w:rPr>
              <w:t>金马街道办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2" w:space="0"/>
              <w:right w:val="single" w:color="000000" w:sz="4" w:space="0"/>
            </w:tcBorders>
            <w:tcMar>
              <w:left w:w="0" w:type="dxa"/>
              <w:right w:w="0" w:type="dxa"/>
            </w:tcMar>
          </w:tcPr>
          <w:p w14:paraId="4F092982">
            <w:pPr>
              <w:widowControl/>
              <w:autoSpaceDE w:val="0"/>
              <w:autoSpaceDN w:val="0"/>
              <w:spacing w:before="44" w:after="0" w:line="180" w:lineRule="exact"/>
              <w:ind w:left="604" w:right="0" w:firstLine="0"/>
              <w:jc w:val="left"/>
            </w:pPr>
            <w:r>
              <w:rPr>
                <w:rFonts w:ascii="W4KeyZcg+SimSun" w:hAnsi="W4KeyZcg+SimSun" w:eastAsia="W4KeyZcg+SimSun"/>
                <w:color w:val="000000"/>
                <w:sz w:val="18"/>
              </w:rPr>
              <w:t>太平社区</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2" w:space="0"/>
              <w:right w:val="single" w:color="000000" w:sz="4" w:space="0"/>
            </w:tcBorders>
            <w:tcMar>
              <w:left w:w="0" w:type="dxa"/>
              <w:right w:w="0" w:type="dxa"/>
            </w:tcMar>
          </w:tcPr>
          <w:p w14:paraId="6DADD4E8">
            <w:pPr>
              <w:widowControl/>
              <w:autoSpaceDE w:val="0"/>
              <w:autoSpaceDN w:val="0"/>
              <w:spacing w:before="44" w:after="0" w:line="180" w:lineRule="exact"/>
              <w:ind w:left="802" w:right="0" w:firstLine="0"/>
              <w:jc w:val="left"/>
            </w:pPr>
            <w:r>
              <w:rPr>
                <w:rFonts w:ascii="W4KeyZcg+SimSun" w:hAnsi="W4KeyZcg+SimSun" w:eastAsia="W4KeyZcg+SimSun"/>
                <w:color w:val="000000"/>
                <w:sz w:val="18"/>
              </w:rPr>
              <w:t>太平村</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2" w:space="0"/>
              <w:right w:val="single" w:color="000000" w:sz="4" w:space="0"/>
            </w:tcBorders>
            <w:tcMar>
              <w:left w:w="0" w:type="dxa"/>
              <w:right w:w="0" w:type="dxa"/>
            </w:tcMar>
          </w:tcPr>
          <w:p w14:paraId="1A5C3D7B">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02</w:t>
            </w:r>
            <w:r>
              <w:rPr>
                <w:rFonts w:ascii="W4KeyZcg+SimSun" w:hAnsi="W4KeyZcg+SimSun" w:eastAsia="W4KeyZcg+SimSun"/>
                <w:color w:val="000000"/>
                <w:sz w:val="18"/>
              </w:rPr>
              <w:t>′</w:t>
            </w:r>
            <w:r>
              <w:rPr>
                <w:rFonts w:ascii="EVNo8Oxx+SimSun" w:hAnsi="EVNo8Oxx+SimSun" w:eastAsia="EVNo8Oxx+SimSun"/>
                <w:color w:val="000000"/>
                <w:sz w:val="18"/>
              </w:rPr>
              <w:t>08.10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2" w:space="0"/>
              <w:right w:val="single" w:color="000000" w:sz="4" w:space="0"/>
            </w:tcBorders>
            <w:tcMar>
              <w:left w:w="0" w:type="dxa"/>
              <w:right w:w="0" w:type="dxa"/>
            </w:tcMar>
          </w:tcPr>
          <w:p w14:paraId="54FD8AF3">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45</w:t>
            </w:r>
            <w:r>
              <w:rPr>
                <w:rFonts w:ascii="W4KeyZcg+SimSun" w:hAnsi="W4KeyZcg+SimSun" w:eastAsia="W4KeyZcg+SimSun"/>
                <w:color w:val="000000"/>
                <w:sz w:val="18"/>
              </w:rPr>
              <w:t>′</w:t>
            </w:r>
            <w:r>
              <w:rPr>
                <w:rFonts w:ascii="EVNo8Oxx+SimSun" w:hAnsi="EVNo8Oxx+SimSun" w:eastAsia="EVNo8Oxx+SimSun"/>
                <w:color w:val="000000"/>
                <w:sz w:val="18"/>
              </w:rPr>
              <w:t>51.60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2" w:space="0"/>
              <w:right w:val="single" w:color="000000" w:sz="4" w:space="0"/>
            </w:tcBorders>
            <w:tcMar>
              <w:left w:w="0" w:type="dxa"/>
              <w:right w:w="0" w:type="dxa"/>
            </w:tcMar>
          </w:tcPr>
          <w:p w14:paraId="537CE324">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2" w:space="0"/>
              <w:right w:val="single" w:color="000000" w:sz="4" w:space="0"/>
            </w:tcBorders>
            <w:tcMar>
              <w:left w:w="0" w:type="dxa"/>
              <w:right w:w="0" w:type="dxa"/>
            </w:tcMar>
          </w:tcPr>
          <w:p w14:paraId="45B97281">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2" w:space="0"/>
              <w:right w:val="single" w:color="000000" w:sz="4" w:space="0"/>
            </w:tcBorders>
            <w:tcMar>
              <w:left w:w="0" w:type="dxa"/>
              <w:right w:w="0" w:type="dxa"/>
            </w:tcMar>
          </w:tcPr>
          <w:p w14:paraId="5C4C39BD"/>
        </w:tc>
        <w:tc>
          <w:tcPr>
            <w:tcW w:w="992" w:type="dxa"/>
            <w:tcBorders>
              <w:top w:val="single" w:color="000000" w:sz="4" w:space="0"/>
              <w:left w:val="single" w:color="000000" w:sz="4" w:space="0"/>
              <w:bottom w:val="single" w:color="000000" w:sz="2" w:space="0"/>
              <w:right w:val="single" w:color="000000" w:sz="4" w:space="0"/>
            </w:tcBorders>
            <w:tcMar>
              <w:left w:w="0" w:type="dxa"/>
              <w:right w:w="0" w:type="dxa"/>
            </w:tcMar>
          </w:tcPr>
          <w:p w14:paraId="1CD185EA">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20 </w:t>
            </w:r>
          </w:p>
        </w:tc>
        <w:tc>
          <w:tcPr>
            <w:tcW w:w="1596" w:type="dxa"/>
            <w:tcBorders>
              <w:top w:val="single" w:color="000000" w:sz="4" w:space="0"/>
              <w:left w:val="single" w:color="000000" w:sz="4" w:space="0"/>
              <w:bottom w:val="single" w:color="000000" w:sz="2" w:space="0"/>
              <w:right w:val="single" w:color="000000" w:sz="4" w:space="0"/>
            </w:tcBorders>
            <w:tcMar>
              <w:left w:w="0" w:type="dxa"/>
              <w:right w:w="0" w:type="dxa"/>
            </w:tcMar>
          </w:tcPr>
          <w:p w14:paraId="7B628A22">
            <w:pPr>
              <w:widowControl/>
              <w:autoSpaceDE w:val="0"/>
              <w:autoSpaceDN w:val="0"/>
              <w:spacing w:before="44" w:after="0" w:line="180" w:lineRule="exact"/>
              <w:ind w:left="654" w:right="0" w:firstLine="0"/>
              <w:jc w:val="left"/>
            </w:pPr>
            <w:r>
              <w:rPr>
                <w:rFonts w:ascii="EVNo8Oxx+SimSun" w:hAnsi="EVNo8Oxx+SimSun" w:eastAsia="EVNo8Oxx+SimSun"/>
                <w:color w:val="000000"/>
                <w:sz w:val="18"/>
              </w:rPr>
              <w:t xml:space="preserve">180 </w:t>
            </w:r>
          </w:p>
        </w:tc>
        <w:tc>
          <w:tcPr>
            <w:tcW w:w="622" w:type="dxa"/>
            <w:tcBorders>
              <w:top w:val="single" w:color="000000" w:sz="4" w:space="0"/>
              <w:left w:val="single" w:color="000000" w:sz="4" w:space="0"/>
              <w:bottom w:val="single" w:color="000000" w:sz="2" w:space="0"/>
              <w:right w:val="single" w:color="000000" w:sz="2" w:space="0"/>
            </w:tcBorders>
            <w:tcMar>
              <w:left w:w="0" w:type="dxa"/>
              <w:right w:w="0" w:type="dxa"/>
            </w:tcMar>
          </w:tcPr>
          <w:p w14:paraId="3442A36D">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2" w:space="0"/>
              <w:right w:val="single" w:color="000000" w:sz="4" w:space="0"/>
            </w:tcBorders>
            <w:tcMar>
              <w:left w:w="0" w:type="dxa"/>
              <w:right w:w="0" w:type="dxa"/>
            </w:tcMar>
          </w:tcPr>
          <w:p w14:paraId="24A1AEDB">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2" w:space="0"/>
              <w:right w:val="single" w:color="000000" w:sz="4" w:space="0"/>
            </w:tcBorders>
            <w:tcMar>
              <w:left w:w="0" w:type="dxa"/>
              <w:right w:w="0" w:type="dxa"/>
            </w:tcMar>
          </w:tcPr>
          <w:p w14:paraId="4DF08F4B">
            <w:pPr>
              <w:widowControl/>
              <w:autoSpaceDE w:val="0"/>
              <w:autoSpaceDN w:val="0"/>
              <w:spacing w:before="44" w:after="0" w:line="180" w:lineRule="exact"/>
              <w:ind w:left="162" w:right="0" w:firstLine="0"/>
              <w:jc w:val="left"/>
            </w:pPr>
            <w:r>
              <w:rPr>
                <w:rFonts w:ascii="W4KeyZcg+SimSun" w:hAnsi="W4KeyZcg+SimSun" w:eastAsia="W4KeyZcg+SimSun"/>
                <w:color w:val="000000"/>
                <w:sz w:val="18"/>
              </w:rPr>
              <w:t>工程治理</w:t>
            </w:r>
            <w:r>
              <w:rPr>
                <w:rFonts w:ascii="EVNo8Oxx+SimSun" w:hAnsi="EVNo8Oxx+SimSun" w:eastAsia="EVNo8Oxx+SimSun"/>
                <w:color w:val="000000"/>
                <w:sz w:val="18"/>
              </w:rPr>
              <w:t xml:space="preserve"> </w:t>
            </w:r>
          </w:p>
        </w:tc>
      </w:tr>
      <w:tr w14:paraId="1AC9EBA7">
        <w:tblPrEx>
          <w:tblCellMar>
            <w:top w:w="0" w:type="dxa"/>
            <w:left w:w="108" w:type="dxa"/>
            <w:bottom w:w="0" w:type="dxa"/>
            <w:right w:w="108" w:type="dxa"/>
          </w:tblCellMar>
        </w:tblPrEx>
        <w:trPr>
          <w:trHeight w:val="282" w:hRule="exact"/>
        </w:trPr>
        <w:tc>
          <w:tcPr>
            <w:tcW w:w="454" w:type="dxa"/>
            <w:tcBorders>
              <w:top w:val="single" w:color="000000" w:sz="2" w:space="0"/>
              <w:left w:val="single" w:color="000000" w:sz="4" w:space="0"/>
              <w:bottom w:val="single" w:color="000000" w:sz="4" w:space="0"/>
              <w:right w:val="single" w:color="000000" w:sz="2" w:space="0"/>
            </w:tcBorders>
            <w:tcMar>
              <w:left w:w="0" w:type="dxa"/>
              <w:right w:w="0" w:type="dxa"/>
            </w:tcMar>
          </w:tcPr>
          <w:p w14:paraId="3E9CBB6D">
            <w:pPr>
              <w:widowControl/>
              <w:autoSpaceDE w:val="0"/>
              <w:autoSpaceDN w:val="0"/>
              <w:spacing w:before="46" w:after="0" w:line="180" w:lineRule="exact"/>
              <w:ind w:left="174" w:right="0" w:firstLine="0"/>
              <w:jc w:val="left"/>
            </w:pPr>
            <w:r>
              <w:rPr>
                <w:rFonts w:ascii="EVNo8Oxx+SimSun" w:hAnsi="EVNo8Oxx+SimSun" w:eastAsia="EVNo8Oxx+SimSun"/>
                <w:color w:val="000000"/>
                <w:sz w:val="18"/>
              </w:rPr>
              <w:t xml:space="preserve">3 </w:t>
            </w:r>
          </w:p>
        </w:tc>
        <w:tc>
          <w:tcPr>
            <w:tcW w:w="982" w:type="dxa"/>
            <w:tcBorders>
              <w:top w:val="single" w:color="000000" w:sz="2" w:space="0"/>
              <w:left w:val="single" w:color="000000" w:sz="2" w:space="0"/>
              <w:bottom w:val="single" w:color="000000" w:sz="4" w:space="0"/>
              <w:right w:val="single" w:color="000000" w:sz="2" w:space="0"/>
            </w:tcBorders>
            <w:tcMar>
              <w:left w:w="0" w:type="dxa"/>
              <w:right w:w="0" w:type="dxa"/>
            </w:tcMar>
          </w:tcPr>
          <w:p w14:paraId="0F542AF3">
            <w:pPr>
              <w:widowControl/>
              <w:autoSpaceDE w:val="0"/>
              <w:autoSpaceDN w:val="0"/>
              <w:spacing w:before="46" w:after="0" w:line="180" w:lineRule="exact"/>
              <w:ind w:left="216" w:right="0" w:firstLine="0"/>
              <w:jc w:val="left"/>
            </w:pPr>
            <w:r>
              <w:rPr>
                <w:rFonts w:ascii="EVNo8Oxx+SimSun" w:hAnsi="EVNo8Oxx+SimSun" w:eastAsia="EVNo8Oxx+SimSun"/>
                <w:color w:val="000000"/>
                <w:sz w:val="18"/>
              </w:rPr>
              <w:t xml:space="preserve">KMGD03 </w:t>
            </w:r>
          </w:p>
        </w:tc>
        <w:tc>
          <w:tcPr>
            <w:tcW w:w="1510" w:type="dxa"/>
            <w:tcBorders>
              <w:top w:val="single" w:color="000000" w:sz="2" w:space="0"/>
              <w:left w:val="single" w:color="000000" w:sz="2" w:space="0"/>
              <w:bottom w:val="single" w:color="000000" w:sz="4" w:space="0"/>
              <w:right w:val="single" w:color="000000" w:sz="4" w:space="0"/>
            </w:tcBorders>
            <w:tcMar>
              <w:left w:w="0" w:type="dxa"/>
              <w:right w:w="0" w:type="dxa"/>
            </w:tcMar>
          </w:tcPr>
          <w:p w14:paraId="27639883">
            <w:pPr>
              <w:widowControl/>
              <w:autoSpaceDE w:val="0"/>
              <w:autoSpaceDN w:val="0"/>
              <w:spacing w:before="46" w:after="0" w:line="180" w:lineRule="exact"/>
              <w:ind w:left="210" w:right="0" w:firstLine="0"/>
              <w:jc w:val="left"/>
            </w:pPr>
            <w:r>
              <w:rPr>
                <w:rFonts w:ascii="EVNo8Oxx+SimSun" w:hAnsi="EVNo8Oxx+SimSun" w:eastAsia="EVNo8Oxx+SimSun"/>
                <w:color w:val="000000"/>
                <w:sz w:val="18"/>
              </w:rPr>
              <w:t xml:space="preserve">530111000034 </w:t>
            </w:r>
          </w:p>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14665E30">
            <w:pPr>
              <w:widowControl/>
              <w:autoSpaceDE w:val="0"/>
              <w:autoSpaceDN w:val="0"/>
              <w:spacing w:before="46" w:after="0" w:line="180" w:lineRule="exact"/>
              <w:ind w:left="360" w:right="0" w:firstLine="0"/>
              <w:jc w:val="left"/>
            </w:pPr>
            <w:r>
              <w:rPr>
                <w:rFonts w:ascii="W4KeyZcg+SimSun" w:hAnsi="W4KeyZcg+SimSun" w:eastAsia="W4KeyZcg+SimSun"/>
                <w:color w:val="000000"/>
                <w:sz w:val="18"/>
              </w:rPr>
              <w:t>官渡区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1E7F0A6">
            <w:pPr>
              <w:widowControl/>
              <w:autoSpaceDE w:val="0"/>
              <w:autoSpaceDN w:val="0"/>
              <w:spacing w:before="46" w:after="0" w:line="180" w:lineRule="exact"/>
              <w:ind w:left="218" w:right="0" w:firstLine="0"/>
              <w:jc w:val="left"/>
            </w:pPr>
            <w:r>
              <w:rPr>
                <w:rFonts w:ascii="W4KeyZcg+SimSun" w:hAnsi="W4KeyZcg+SimSun" w:eastAsia="W4KeyZcg+SimSun"/>
                <w:color w:val="000000"/>
                <w:sz w:val="18"/>
              </w:rPr>
              <w:t>小板桥街道办</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4" w:space="0"/>
              <w:right w:val="single" w:color="000000" w:sz="4" w:space="0"/>
            </w:tcBorders>
            <w:tcMar>
              <w:left w:w="0" w:type="dxa"/>
              <w:right w:w="0" w:type="dxa"/>
            </w:tcMar>
          </w:tcPr>
          <w:p w14:paraId="57E706C0">
            <w:pPr>
              <w:widowControl/>
              <w:autoSpaceDE w:val="0"/>
              <w:autoSpaceDN w:val="0"/>
              <w:spacing w:before="46" w:after="0" w:line="180" w:lineRule="exact"/>
              <w:ind w:left="604" w:right="0" w:firstLine="0"/>
              <w:jc w:val="left"/>
            </w:pPr>
            <w:r>
              <w:rPr>
                <w:rFonts w:ascii="W4KeyZcg+SimSun" w:hAnsi="W4KeyZcg+SimSun" w:eastAsia="W4KeyZcg+SimSun"/>
                <w:color w:val="000000"/>
                <w:sz w:val="18"/>
              </w:rPr>
              <w:t>羊甫社区</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4" w:space="0"/>
              <w:right w:val="single" w:color="000000" w:sz="4" w:space="0"/>
            </w:tcBorders>
            <w:tcMar>
              <w:left w:w="0" w:type="dxa"/>
              <w:right w:w="0" w:type="dxa"/>
            </w:tcMar>
          </w:tcPr>
          <w:p w14:paraId="7240D6BD">
            <w:pPr>
              <w:widowControl/>
              <w:autoSpaceDE w:val="0"/>
              <w:autoSpaceDN w:val="0"/>
              <w:spacing w:before="46" w:after="0" w:line="180" w:lineRule="exact"/>
              <w:ind w:left="802" w:right="0" w:firstLine="0"/>
              <w:jc w:val="left"/>
            </w:pPr>
            <w:r>
              <w:rPr>
                <w:rFonts w:ascii="W4KeyZcg+SimSun" w:hAnsi="W4KeyZcg+SimSun" w:eastAsia="W4KeyZcg+SimSun"/>
                <w:color w:val="000000"/>
                <w:sz w:val="18"/>
              </w:rPr>
              <w:t>李老山</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4" w:space="0"/>
              <w:right w:val="single" w:color="000000" w:sz="4" w:space="0"/>
            </w:tcBorders>
            <w:tcMar>
              <w:left w:w="0" w:type="dxa"/>
              <w:right w:w="0" w:type="dxa"/>
            </w:tcMar>
          </w:tcPr>
          <w:p w14:paraId="74D737AE">
            <w:pPr>
              <w:widowControl/>
              <w:autoSpaceDE w:val="0"/>
              <w:autoSpaceDN w:val="0"/>
              <w:spacing w:before="46" w:after="0" w:line="180" w:lineRule="exact"/>
              <w:ind w:left="146" w:right="0" w:firstLine="0"/>
              <w:jc w:val="left"/>
            </w:pPr>
            <w:r>
              <w:rPr>
                <w:rFonts w:ascii="EVNo8Oxx+SimSun" w:hAnsi="EVNo8Oxx+SimSun" w:eastAsia="EVNo8Oxx+SimSun"/>
                <w:color w:val="000000"/>
                <w:sz w:val="18"/>
              </w:rPr>
              <w:t>24</w:t>
            </w:r>
            <w:r>
              <w:rPr>
                <w:rFonts w:ascii="W4KeyZcg+SimSun" w:hAnsi="W4KeyZcg+SimSun" w:eastAsia="W4KeyZcg+SimSun"/>
                <w:color w:val="000000"/>
                <w:sz w:val="18"/>
              </w:rPr>
              <w:t>°</w:t>
            </w:r>
            <w:r>
              <w:rPr>
                <w:rFonts w:ascii="EVNo8Oxx+SimSun" w:hAnsi="EVNo8Oxx+SimSun" w:eastAsia="EVNo8Oxx+SimSun"/>
                <w:color w:val="000000"/>
                <w:sz w:val="18"/>
              </w:rPr>
              <w:t>57</w:t>
            </w:r>
            <w:r>
              <w:rPr>
                <w:rFonts w:ascii="W4KeyZcg+SimSun" w:hAnsi="W4KeyZcg+SimSun" w:eastAsia="W4KeyZcg+SimSun"/>
                <w:color w:val="000000"/>
                <w:sz w:val="18"/>
              </w:rPr>
              <w:t>′</w:t>
            </w:r>
            <w:r>
              <w:rPr>
                <w:rFonts w:ascii="EVNo8Oxx+SimSun" w:hAnsi="EVNo8Oxx+SimSun" w:eastAsia="EVNo8Oxx+SimSun"/>
                <w:color w:val="000000"/>
                <w:sz w:val="18"/>
              </w:rPr>
              <w:t>57.00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4" w:space="0"/>
              <w:right w:val="single" w:color="000000" w:sz="4" w:space="0"/>
            </w:tcBorders>
            <w:tcMar>
              <w:left w:w="0" w:type="dxa"/>
              <w:right w:w="0" w:type="dxa"/>
            </w:tcMar>
          </w:tcPr>
          <w:p w14:paraId="1E1B47D2">
            <w:pPr>
              <w:widowControl/>
              <w:autoSpaceDE w:val="0"/>
              <w:autoSpaceDN w:val="0"/>
              <w:spacing w:before="46"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48</w:t>
            </w:r>
            <w:r>
              <w:rPr>
                <w:rFonts w:ascii="W4KeyZcg+SimSun" w:hAnsi="W4KeyZcg+SimSun" w:eastAsia="W4KeyZcg+SimSun"/>
                <w:color w:val="000000"/>
                <w:sz w:val="18"/>
              </w:rPr>
              <w:t>′</w:t>
            </w:r>
            <w:r>
              <w:rPr>
                <w:rFonts w:ascii="EVNo8Oxx+SimSun" w:hAnsi="EVNo8Oxx+SimSun" w:eastAsia="EVNo8Oxx+SimSun"/>
                <w:color w:val="000000"/>
                <w:sz w:val="18"/>
              </w:rPr>
              <w:t>31.20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21BAD6">
            <w:pPr>
              <w:widowControl/>
              <w:autoSpaceDE w:val="0"/>
              <w:autoSpaceDN w:val="0"/>
              <w:spacing w:before="46"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4" w:space="0"/>
              <w:right w:val="single" w:color="000000" w:sz="4" w:space="0"/>
            </w:tcBorders>
            <w:tcMar>
              <w:left w:w="0" w:type="dxa"/>
              <w:right w:w="0" w:type="dxa"/>
            </w:tcMar>
          </w:tcPr>
          <w:p w14:paraId="21F754DF">
            <w:pPr>
              <w:widowControl/>
              <w:autoSpaceDE w:val="0"/>
              <w:autoSpaceDN w:val="0"/>
              <w:spacing w:before="46"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4" w:space="0"/>
              <w:right w:val="single" w:color="000000" w:sz="4" w:space="0"/>
            </w:tcBorders>
            <w:tcMar>
              <w:left w:w="0" w:type="dxa"/>
              <w:right w:w="0" w:type="dxa"/>
            </w:tcMar>
          </w:tcPr>
          <w:p w14:paraId="34B6061F">
            <w:pPr>
              <w:widowControl/>
              <w:autoSpaceDE w:val="0"/>
              <w:autoSpaceDN w:val="0"/>
              <w:spacing w:before="46" w:after="0" w:line="180" w:lineRule="exact"/>
              <w:ind w:left="170" w:right="0" w:firstLine="0"/>
              <w:jc w:val="left"/>
            </w:pPr>
            <w:r>
              <w:rPr>
                <w:rFonts w:ascii="EVNo8Oxx+SimSun" w:hAnsi="EVNo8Oxx+SimSun" w:eastAsia="EVNo8Oxx+SimSun"/>
                <w:color w:val="000000"/>
                <w:sz w:val="18"/>
              </w:rPr>
              <w:t xml:space="preserve">3 </w:t>
            </w:r>
          </w:p>
        </w:tc>
        <w:tc>
          <w:tcPr>
            <w:tcW w:w="992" w:type="dxa"/>
            <w:tcBorders>
              <w:top w:val="single" w:color="000000" w:sz="2" w:space="0"/>
              <w:left w:val="single" w:color="000000" w:sz="4" w:space="0"/>
              <w:bottom w:val="single" w:color="000000" w:sz="4" w:space="0"/>
              <w:right w:val="single" w:color="000000" w:sz="4" w:space="0"/>
            </w:tcBorders>
            <w:tcMar>
              <w:left w:w="0" w:type="dxa"/>
              <w:right w:w="0" w:type="dxa"/>
            </w:tcMar>
          </w:tcPr>
          <w:p w14:paraId="15B038A7">
            <w:pPr>
              <w:widowControl/>
              <w:autoSpaceDE w:val="0"/>
              <w:autoSpaceDN w:val="0"/>
              <w:spacing w:before="46" w:after="0" w:line="180" w:lineRule="exact"/>
              <w:ind w:left="400" w:right="0" w:firstLine="0"/>
              <w:jc w:val="left"/>
            </w:pPr>
            <w:r>
              <w:rPr>
                <w:rFonts w:ascii="EVNo8Oxx+SimSun" w:hAnsi="EVNo8Oxx+SimSun" w:eastAsia="EVNo8Oxx+SimSun"/>
                <w:color w:val="000000"/>
                <w:sz w:val="18"/>
              </w:rPr>
              <w:t xml:space="preserve">15 </w:t>
            </w:r>
          </w:p>
        </w:tc>
        <w:tc>
          <w:tcPr>
            <w:tcW w:w="1596" w:type="dxa"/>
            <w:tcBorders>
              <w:top w:val="single" w:color="000000" w:sz="2" w:space="0"/>
              <w:left w:val="single" w:color="000000" w:sz="4" w:space="0"/>
              <w:bottom w:val="single" w:color="000000" w:sz="4" w:space="0"/>
              <w:right w:val="single" w:color="000000" w:sz="4" w:space="0"/>
            </w:tcBorders>
            <w:tcMar>
              <w:left w:w="0" w:type="dxa"/>
              <w:right w:w="0" w:type="dxa"/>
            </w:tcMar>
          </w:tcPr>
          <w:p w14:paraId="61286B1C">
            <w:pPr>
              <w:widowControl/>
              <w:autoSpaceDE w:val="0"/>
              <w:autoSpaceDN w:val="0"/>
              <w:spacing w:before="46"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2" w:space="0"/>
              <w:left w:val="single" w:color="000000" w:sz="4" w:space="0"/>
              <w:bottom w:val="single" w:color="000000" w:sz="4" w:space="0"/>
              <w:right w:val="single" w:color="000000" w:sz="2" w:space="0"/>
            </w:tcBorders>
            <w:tcMar>
              <w:left w:w="0" w:type="dxa"/>
              <w:right w:w="0" w:type="dxa"/>
            </w:tcMar>
          </w:tcPr>
          <w:p w14:paraId="419035CB">
            <w:pPr>
              <w:widowControl/>
              <w:autoSpaceDE w:val="0"/>
              <w:autoSpaceDN w:val="0"/>
              <w:spacing w:before="46"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4" w:space="0"/>
              <w:right w:val="single" w:color="000000" w:sz="4" w:space="0"/>
            </w:tcBorders>
            <w:tcMar>
              <w:left w:w="0" w:type="dxa"/>
              <w:right w:w="0" w:type="dxa"/>
            </w:tcMar>
          </w:tcPr>
          <w:p w14:paraId="1024F321">
            <w:pPr>
              <w:widowControl/>
              <w:autoSpaceDE w:val="0"/>
              <w:autoSpaceDN w:val="0"/>
              <w:spacing w:before="46"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78C555">
            <w:pPr>
              <w:widowControl/>
              <w:autoSpaceDE w:val="0"/>
              <w:autoSpaceDN w:val="0"/>
              <w:spacing w:before="46"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48CC2C2C">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6866423C">
            <w:pPr>
              <w:widowControl/>
              <w:autoSpaceDE w:val="0"/>
              <w:autoSpaceDN w:val="0"/>
              <w:spacing w:before="44" w:after="0" w:line="180" w:lineRule="exact"/>
              <w:ind w:left="174" w:right="0" w:firstLine="0"/>
              <w:jc w:val="left"/>
            </w:pPr>
            <w:r>
              <w:rPr>
                <w:rFonts w:ascii="EVNo8Oxx+SimSun" w:hAnsi="EVNo8Oxx+SimSun" w:eastAsia="EVNo8Oxx+SimSun"/>
                <w:color w:val="000000"/>
                <w:sz w:val="18"/>
              </w:rPr>
              <w:t xml:space="preserve">4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64381C4D">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KMGD04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626ADA31">
            <w:pPr>
              <w:widowControl/>
              <w:autoSpaceDE w:val="0"/>
              <w:autoSpaceDN w:val="0"/>
              <w:spacing w:before="44" w:after="0" w:line="180" w:lineRule="exact"/>
              <w:ind w:left="210" w:right="0" w:firstLine="0"/>
              <w:jc w:val="left"/>
            </w:pPr>
            <w:r>
              <w:rPr>
                <w:rFonts w:ascii="EVNo8Oxx+SimSun" w:hAnsi="EVNo8Oxx+SimSun" w:eastAsia="EVNo8Oxx+SimSun"/>
                <w:color w:val="000000"/>
                <w:sz w:val="18"/>
              </w:rPr>
              <w:t xml:space="preserve">530111000036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52E1D">
            <w:pPr>
              <w:widowControl/>
              <w:autoSpaceDE w:val="0"/>
              <w:autoSpaceDN w:val="0"/>
              <w:spacing w:before="44" w:after="0" w:line="180" w:lineRule="exact"/>
              <w:ind w:left="360" w:right="0" w:firstLine="0"/>
              <w:jc w:val="left"/>
            </w:pPr>
            <w:r>
              <w:rPr>
                <w:rFonts w:ascii="W4KeyZcg+SimSun" w:hAnsi="W4KeyZcg+SimSun" w:eastAsia="W4KeyZcg+SimSun"/>
                <w:color w:val="000000"/>
                <w:sz w:val="18"/>
              </w:rPr>
              <w:t>官渡区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8B6E3C">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小板桥街道办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4FA5C3">
            <w:pPr>
              <w:widowControl/>
              <w:autoSpaceDE w:val="0"/>
              <w:autoSpaceDN w:val="0"/>
              <w:spacing w:before="44" w:after="0" w:line="180" w:lineRule="exact"/>
              <w:ind w:left="516" w:right="0" w:firstLine="0"/>
              <w:jc w:val="left"/>
            </w:pPr>
            <w:r>
              <w:rPr>
                <w:rFonts w:ascii="W4KeyZcg+SimSun" w:hAnsi="W4KeyZcg+SimSun" w:eastAsia="W4KeyZcg+SimSun"/>
                <w:color w:val="000000"/>
                <w:sz w:val="18"/>
              </w:rPr>
              <w:t>高楼房社区</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A96F04">
            <w:pPr>
              <w:widowControl/>
              <w:autoSpaceDE w:val="0"/>
              <w:autoSpaceDN w:val="0"/>
              <w:spacing w:before="44" w:after="0" w:line="180" w:lineRule="exact"/>
              <w:ind w:left="262" w:right="0" w:firstLine="0"/>
              <w:jc w:val="left"/>
            </w:pPr>
            <w:r>
              <w:rPr>
                <w:rFonts w:ascii="W4KeyZcg+SimSun" w:hAnsi="W4KeyZcg+SimSun" w:eastAsia="W4KeyZcg+SimSun"/>
                <w:color w:val="000000"/>
                <w:sz w:val="18"/>
              </w:rPr>
              <w:t>高楼房废旧物资堆场</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87CF97">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24</w:t>
            </w:r>
            <w:r>
              <w:rPr>
                <w:rFonts w:ascii="W4KeyZcg+SimSun" w:hAnsi="W4KeyZcg+SimSun" w:eastAsia="W4KeyZcg+SimSun"/>
                <w:color w:val="000000"/>
                <w:sz w:val="18"/>
              </w:rPr>
              <w:t>°</w:t>
            </w:r>
            <w:r>
              <w:rPr>
                <w:rFonts w:ascii="EVNo8Oxx+SimSun" w:hAnsi="EVNo8Oxx+SimSun" w:eastAsia="EVNo8Oxx+SimSun"/>
                <w:color w:val="000000"/>
                <w:sz w:val="18"/>
              </w:rPr>
              <w:t>57</w:t>
            </w:r>
            <w:r>
              <w:rPr>
                <w:rFonts w:ascii="W4KeyZcg+SimSun" w:hAnsi="W4KeyZcg+SimSun" w:eastAsia="W4KeyZcg+SimSun"/>
                <w:color w:val="000000"/>
                <w:sz w:val="18"/>
              </w:rPr>
              <w:t>′</w:t>
            </w:r>
            <w:r>
              <w:rPr>
                <w:rFonts w:ascii="EVNo8Oxx+SimSun" w:hAnsi="EVNo8Oxx+SimSun" w:eastAsia="EVNo8Oxx+SimSun"/>
                <w:color w:val="000000"/>
                <w:sz w:val="18"/>
              </w:rPr>
              <w:t>12.19</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B6529">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48</w:t>
            </w:r>
            <w:r>
              <w:rPr>
                <w:rFonts w:ascii="W4KeyZcg+SimSun" w:hAnsi="W4KeyZcg+SimSun" w:eastAsia="W4KeyZcg+SimSun"/>
                <w:color w:val="000000"/>
                <w:sz w:val="18"/>
              </w:rPr>
              <w:t>′</w:t>
            </w:r>
            <w:r>
              <w:rPr>
                <w:rFonts w:ascii="EVNo8Oxx+SimSun" w:hAnsi="EVNo8Oxx+SimSun" w:eastAsia="EVNo8Oxx+SimSun"/>
                <w:color w:val="000000"/>
                <w:sz w:val="18"/>
              </w:rPr>
              <w:t>13.26</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2DD380">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D0C358">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ECAB00">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A6807">
            <w:pPr>
              <w:widowControl/>
              <w:autoSpaceDE w:val="0"/>
              <w:autoSpaceDN w:val="0"/>
              <w:spacing w:before="44" w:after="0" w:line="180" w:lineRule="exact"/>
              <w:ind w:left="444" w:right="0" w:firstLine="0"/>
              <w:jc w:val="left"/>
            </w:pPr>
            <w:r>
              <w:rPr>
                <w:rFonts w:ascii="EVNo8Oxx+SimSun" w:hAnsi="EVNo8Oxx+SimSun" w:eastAsia="EVNo8Oxx+SimSun"/>
                <w:color w:val="000000"/>
                <w:sz w:val="18"/>
              </w:rPr>
              <w:t xml:space="preserve">3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64A682">
            <w:pPr>
              <w:widowControl/>
              <w:autoSpaceDE w:val="0"/>
              <w:autoSpaceDN w:val="0"/>
              <w:spacing w:before="44" w:after="0" w:line="180" w:lineRule="exact"/>
              <w:ind w:left="700" w:right="0" w:firstLine="0"/>
              <w:jc w:val="left"/>
            </w:pPr>
            <w:r>
              <w:rPr>
                <w:rFonts w:ascii="EVNo8Oxx+SimSun" w:hAnsi="EVNo8Oxx+SimSun" w:eastAsia="EVNo8Oxx+SimSun"/>
                <w:color w:val="000000"/>
                <w:sz w:val="18"/>
              </w:rPr>
              <w:t xml:space="preserve">20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7954216C">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1079C73E">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1342A">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69BE3A53">
        <w:tblPrEx>
          <w:tblCellMar>
            <w:top w:w="0" w:type="dxa"/>
            <w:left w:w="108" w:type="dxa"/>
            <w:bottom w:w="0" w:type="dxa"/>
            <w:right w:w="108" w:type="dxa"/>
          </w:tblCellMar>
        </w:tblPrEx>
        <w:trPr>
          <w:trHeight w:val="278" w:hRule="exact"/>
        </w:trPr>
        <w:tc>
          <w:tcPr>
            <w:tcW w:w="454" w:type="dxa"/>
            <w:tcBorders>
              <w:top w:val="single" w:color="000000" w:sz="4" w:space="0"/>
              <w:left w:val="single" w:color="000000" w:sz="4" w:space="0"/>
              <w:bottom w:val="single" w:color="000000" w:sz="2" w:space="0"/>
              <w:right w:val="single" w:color="000000" w:sz="2" w:space="0"/>
            </w:tcBorders>
            <w:tcMar>
              <w:left w:w="0" w:type="dxa"/>
              <w:right w:w="0" w:type="dxa"/>
            </w:tcMar>
          </w:tcPr>
          <w:p w14:paraId="6591ECD1">
            <w:pPr>
              <w:widowControl/>
              <w:autoSpaceDE w:val="0"/>
              <w:autoSpaceDN w:val="0"/>
              <w:spacing w:before="44" w:after="0" w:line="180" w:lineRule="exact"/>
              <w:ind w:left="174" w:right="0" w:firstLine="0"/>
              <w:jc w:val="left"/>
            </w:pPr>
            <w:r>
              <w:rPr>
                <w:rFonts w:ascii="EVNo8Oxx+SimSun" w:hAnsi="EVNo8Oxx+SimSun" w:eastAsia="EVNo8Oxx+SimSun"/>
                <w:color w:val="000000"/>
                <w:sz w:val="18"/>
              </w:rPr>
              <w:t xml:space="preserve">5 </w:t>
            </w:r>
          </w:p>
        </w:tc>
        <w:tc>
          <w:tcPr>
            <w:tcW w:w="982" w:type="dxa"/>
            <w:tcBorders>
              <w:top w:val="single" w:color="000000" w:sz="4" w:space="0"/>
              <w:left w:val="single" w:color="000000" w:sz="2" w:space="0"/>
              <w:bottom w:val="single" w:color="000000" w:sz="2" w:space="0"/>
              <w:right w:val="single" w:color="000000" w:sz="2" w:space="0"/>
            </w:tcBorders>
            <w:tcMar>
              <w:left w:w="0" w:type="dxa"/>
              <w:right w:w="0" w:type="dxa"/>
            </w:tcMar>
          </w:tcPr>
          <w:p w14:paraId="2251A73B">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KMGD05 </w:t>
            </w:r>
          </w:p>
        </w:tc>
        <w:tc>
          <w:tcPr>
            <w:tcW w:w="1510" w:type="dxa"/>
            <w:tcBorders>
              <w:top w:val="single" w:color="000000" w:sz="4" w:space="0"/>
              <w:left w:val="single" w:color="000000" w:sz="2" w:space="0"/>
              <w:bottom w:val="single" w:color="000000" w:sz="2" w:space="0"/>
              <w:right w:val="single" w:color="000000" w:sz="4" w:space="0"/>
            </w:tcBorders>
            <w:tcMar>
              <w:left w:w="0" w:type="dxa"/>
              <w:right w:w="0" w:type="dxa"/>
            </w:tcMar>
          </w:tcPr>
          <w:p w14:paraId="5660BE99">
            <w:pPr>
              <w:widowControl/>
              <w:autoSpaceDE w:val="0"/>
              <w:autoSpaceDN w:val="0"/>
              <w:spacing w:before="44" w:after="0" w:line="180" w:lineRule="exact"/>
              <w:ind w:left="210" w:right="0" w:firstLine="0"/>
              <w:jc w:val="left"/>
            </w:pPr>
            <w:r>
              <w:rPr>
                <w:rFonts w:ascii="EVNo8Oxx+SimSun" w:hAnsi="EVNo8Oxx+SimSun" w:eastAsia="EVNo8Oxx+SimSun"/>
                <w:color w:val="000000"/>
                <w:sz w:val="18"/>
              </w:rPr>
              <w:t xml:space="preserve">530111000037 </w:t>
            </w:r>
          </w:p>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798CE850">
            <w:pPr>
              <w:widowControl/>
              <w:autoSpaceDE w:val="0"/>
              <w:autoSpaceDN w:val="0"/>
              <w:spacing w:before="44" w:after="0" w:line="180" w:lineRule="exact"/>
              <w:ind w:left="360" w:right="0" w:firstLine="0"/>
              <w:jc w:val="left"/>
            </w:pPr>
            <w:r>
              <w:rPr>
                <w:rFonts w:ascii="W4KeyZcg+SimSun" w:hAnsi="W4KeyZcg+SimSun" w:eastAsia="W4KeyZcg+SimSun"/>
                <w:color w:val="000000"/>
                <w:sz w:val="18"/>
              </w:rPr>
              <w:t>官渡区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2" w:space="0"/>
              <w:right w:val="single" w:color="000000" w:sz="4" w:space="0"/>
            </w:tcBorders>
            <w:tcMar>
              <w:left w:w="0" w:type="dxa"/>
              <w:right w:w="0" w:type="dxa"/>
            </w:tcMar>
          </w:tcPr>
          <w:p w14:paraId="25F90092">
            <w:pPr>
              <w:widowControl/>
              <w:autoSpaceDE w:val="0"/>
              <w:autoSpaceDN w:val="0"/>
              <w:spacing w:before="44" w:after="0" w:line="180" w:lineRule="exact"/>
              <w:ind w:left="306" w:right="0" w:firstLine="0"/>
              <w:jc w:val="left"/>
            </w:pPr>
            <w:r>
              <w:rPr>
                <w:rFonts w:ascii="W4KeyZcg+SimSun" w:hAnsi="W4KeyZcg+SimSun" w:eastAsia="W4KeyZcg+SimSun"/>
                <w:color w:val="000000"/>
                <w:sz w:val="18"/>
              </w:rPr>
              <w:t>矣六街道办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2" w:space="0"/>
              <w:right w:val="single" w:color="000000" w:sz="4" w:space="0"/>
            </w:tcBorders>
            <w:tcMar>
              <w:left w:w="0" w:type="dxa"/>
              <w:right w:w="0" w:type="dxa"/>
            </w:tcMar>
          </w:tcPr>
          <w:p w14:paraId="193556F7">
            <w:pPr>
              <w:widowControl/>
              <w:autoSpaceDE w:val="0"/>
              <w:autoSpaceDN w:val="0"/>
              <w:spacing w:before="44" w:after="0" w:line="180" w:lineRule="exact"/>
              <w:ind w:left="516" w:right="0" w:firstLine="0"/>
              <w:jc w:val="left"/>
            </w:pPr>
            <w:r>
              <w:rPr>
                <w:rFonts w:ascii="W4KeyZcg+SimSun" w:hAnsi="W4KeyZcg+SimSun" w:eastAsia="W4KeyZcg+SimSun"/>
                <w:color w:val="000000"/>
                <w:sz w:val="18"/>
              </w:rPr>
              <w:t>高楼房社区</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2" w:space="0"/>
              <w:right w:val="single" w:color="000000" w:sz="4" w:space="0"/>
            </w:tcBorders>
            <w:tcMar>
              <w:left w:w="0" w:type="dxa"/>
              <w:right w:w="0" w:type="dxa"/>
            </w:tcMar>
          </w:tcPr>
          <w:p w14:paraId="355C1A28">
            <w:pPr>
              <w:widowControl/>
              <w:autoSpaceDE w:val="0"/>
              <w:autoSpaceDN w:val="0"/>
              <w:spacing w:before="44" w:after="0" w:line="180" w:lineRule="exact"/>
              <w:ind w:left="352" w:right="0" w:firstLine="0"/>
              <w:jc w:val="left"/>
            </w:pPr>
            <w:r>
              <w:rPr>
                <w:rFonts w:ascii="W4KeyZcg+SimSun" w:hAnsi="W4KeyZcg+SimSun" w:eastAsia="W4KeyZcg+SimSun"/>
                <w:color w:val="000000"/>
                <w:sz w:val="18"/>
              </w:rPr>
              <w:t>高楼房村东侧滑坡</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2" w:space="0"/>
              <w:right w:val="single" w:color="000000" w:sz="4" w:space="0"/>
            </w:tcBorders>
            <w:tcMar>
              <w:left w:w="0" w:type="dxa"/>
              <w:right w:w="0" w:type="dxa"/>
            </w:tcMar>
          </w:tcPr>
          <w:p w14:paraId="519AC9E6">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24</w:t>
            </w:r>
            <w:r>
              <w:rPr>
                <w:rFonts w:ascii="W4KeyZcg+SimSun" w:hAnsi="W4KeyZcg+SimSun" w:eastAsia="W4KeyZcg+SimSun"/>
                <w:color w:val="000000"/>
                <w:sz w:val="18"/>
              </w:rPr>
              <w:t>°</w:t>
            </w:r>
            <w:r>
              <w:rPr>
                <w:rFonts w:ascii="EVNo8Oxx+SimSun" w:hAnsi="EVNo8Oxx+SimSun" w:eastAsia="EVNo8Oxx+SimSun"/>
                <w:color w:val="000000"/>
                <w:sz w:val="18"/>
              </w:rPr>
              <w:t>57</w:t>
            </w:r>
            <w:r>
              <w:rPr>
                <w:rFonts w:ascii="W4KeyZcg+SimSun" w:hAnsi="W4KeyZcg+SimSun" w:eastAsia="W4KeyZcg+SimSun"/>
                <w:color w:val="000000"/>
                <w:sz w:val="18"/>
              </w:rPr>
              <w:t>′</w:t>
            </w:r>
            <w:r>
              <w:rPr>
                <w:rFonts w:ascii="EVNo8Oxx+SimSun" w:hAnsi="EVNo8Oxx+SimSun" w:eastAsia="EVNo8Oxx+SimSun"/>
                <w:color w:val="000000"/>
                <w:sz w:val="18"/>
              </w:rPr>
              <w:t>23.10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2" w:space="0"/>
              <w:right w:val="single" w:color="000000" w:sz="4" w:space="0"/>
            </w:tcBorders>
            <w:tcMar>
              <w:left w:w="0" w:type="dxa"/>
              <w:right w:w="0" w:type="dxa"/>
            </w:tcMar>
          </w:tcPr>
          <w:p w14:paraId="03F7E0E6">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47</w:t>
            </w:r>
            <w:r>
              <w:rPr>
                <w:rFonts w:ascii="W4KeyZcg+SimSun" w:hAnsi="W4KeyZcg+SimSun" w:eastAsia="W4KeyZcg+SimSun"/>
                <w:color w:val="000000"/>
                <w:sz w:val="18"/>
              </w:rPr>
              <w:t>′</w:t>
            </w:r>
            <w:r>
              <w:rPr>
                <w:rFonts w:ascii="EVNo8Oxx+SimSun" w:hAnsi="EVNo8Oxx+SimSun" w:eastAsia="EVNo8Oxx+SimSun"/>
                <w:color w:val="000000"/>
                <w:sz w:val="18"/>
              </w:rPr>
              <w:t>55.70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2" w:space="0"/>
              <w:right w:val="single" w:color="000000" w:sz="4" w:space="0"/>
            </w:tcBorders>
            <w:tcMar>
              <w:left w:w="0" w:type="dxa"/>
              <w:right w:w="0" w:type="dxa"/>
            </w:tcMar>
          </w:tcPr>
          <w:p w14:paraId="7EAD1F98">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2" w:space="0"/>
              <w:right w:val="single" w:color="000000" w:sz="4" w:space="0"/>
            </w:tcBorders>
            <w:tcMar>
              <w:left w:w="0" w:type="dxa"/>
              <w:right w:w="0" w:type="dxa"/>
            </w:tcMar>
          </w:tcPr>
          <w:p w14:paraId="76628ABB">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2" w:space="0"/>
              <w:right w:val="single" w:color="000000" w:sz="4" w:space="0"/>
            </w:tcBorders>
            <w:tcMar>
              <w:left w:w="0" w:type="dxa"/>
              <w:right w:w="0" w:type="dxa"/>
            </w:tcMar>
          </w:tcPr>
          <w:p w14:paraId="6DF62829">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4 </w:t>
            </w:r>
          </w:p>
        </w:tc>
        <w:tc>
          <w:tcPr>
            <w:tcW w:w="992" w:type="dxa"/>
            <w:tcBorders>
              <w:top w:val="single" w:color="000000" w:sz="4" w:space="0"/>
              <w:left w:val="single" w:color="000000" w:sz="4" w:space="0"/>
              <w:bottom w:val="single" w:color="000000" w:sz="2" w:space="0"/>
              <w:right w:val="single" w:color="000000" w:sz="4" w:space="0"/>
            </w:tcBorders>
            <w:tcMar>
              <w:left w:w="0" w:type="dxa"/>
              <w:right w:w="0" w:type="dxa"/>
            </w:tcMar>
          </w:tcPr>
          <w:p w14:paraId="631E6DB6">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18 </w:t>
            </w:r>
          </w:p>
        </w:tc>
        <w:tc>
          <w:tcPr>
            <w:tcW w:w="1596" w:type="dxa"/>
            <w:tcBorders>
              <w:top w:val="single" w:color="000000" w:sz="4" w:space="0"/>
              <w:left w:val="single" w:color="000000" w:sz="4" w:space="0"/>
              <w:bottom w:val="single" w:color="000000" w:sz="2" w:space="0"/>
              <w:right w:val="single" w:color="000000" w:sz="4" w:space="0"/>
            </w:tcBorders>
            <w:tcMar>
              <w:left w:w="0" w:type="dxa"/>
              <w:right w:w="0" w:type="dxa"/>
            </w:tcMar>
          </w:tcPr>
          <w:p w14:paraId="17344828">
            <w:pPr>
              <w:widowControl/>
              <w:autoSpaceDE w:val="0"/>
              <w:autoSpaceDN w:val="0"/>
              <w:spacing w:before="44" w:after="0" w:line="180" w:lineRule="exact"/>
              <w:ind w:left="654" w:right="0" w:firstLine="0"/>
              <w:jc w:val="left"/>
            </w:pPr>
            <w:r>
              <w:rPr>
                <w:rFonts w:ascii="EVNo8Oxx+SimSun" w:hAnsi="EVNo8Oxx+SimSun" w:eastAsia="EVNo8Oxx+SimSun"/>
                <w:color w:val="000000"/>
                <w:sz w:val="18"/>
              </w:rPr>
              <w:t xml:space="preserve">100 </w:t>
            </w:r>
          </w:p>
        </w:tc>
        <w:tc>
          <w:tcPr>
            <w:tcW w:w="622" w:type="dxa"/>
            <w:tcBorders>
              <w:top w:val="single" w:color="000000" w:sz="4" w:space="0"/>
              <w:left w:val="single" w:color="000000" w:sz="4" w:space="0"/>
              <w:bottom w:val="single" w:color="000000" w:sz="2" w:space="0"/>
              <w:right w:val="single" w:color="000000" w:sz="2" w:space="0"/>
            </w:tcBorders>
            <w:tcMar>
              <w:left w:w="0" w:type="dxa"/>
              <w:right w:w="0" w:type="dxa"/>
            </w:tcMar>
          </w:tcPr>
          <w:p w14:paraId="4672CE7F">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2" w:space="0"/>
              <w:right w:val="single" w:color="000000" w:sz="4" w:space="0"/>
            </w:tcBorders>
            <w:tcMar>
              <w:left w:w="0" w:type="dxa"/>
              <w:right w:w="0" w:type="dxa"/>
            </w:tcMar>
          </w:tcPr>
          <w:p w14:paraId="59FB7BD4">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2" w:space="0"/>
              <w:right w:val="single" w:color="000000" w:sz="4" w:space="0"/>
            </w:tcBorders>
            <w:tcMar>
              <w:left w:w="0" w:type="dxa"/>
              <w:right w:w="0" w:type="dxa"/>
            </w:tcMar>
          </w:tcPr>
          <w:p w14:paraId="41B39086">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072ACB3F">
        <w:tblPrEx>
          <w:tblCellMar>
            <w:top w:w="0" w:type="dxa"/>
            <w:left w:w="108" w:type="dxa"/>
            <w:bottom w:w="0" w:type="dxa"/>
            <w:right w:w="108" w:type="dxa"/>
          </w:tblCellMar>
        </w:tblPrEx>
        <w:trPr>
          <w:trHeight w:val="254" w:hRule="exact"/>
        </w:trPr>
        <w:tc>
          <w:tcPr>
            <w:tcW w:w="454" w:type="dxa"/>
            <w:tcBorders>
              <w:top w:val="single" w:color="000000" w:sz="2" w:space="0"/>
              <w:left w:val="single" w:color="000000" w:sz="4" w:space="0"/>
              <w:bottom w:val="single" w:color="000000" w:sz="4" w:space="0"/>
              <w:right w:val="single" w:color="000000" w:sz="2" w:space="0"/>
            </w:tcBorders>
            <w:tcMar>
              <w:left w:w="0" w:type="dxa"/>
              <w:right w:w="0" w:type="dxa"/>
            </w:tcMar>
          </w:tcPr>
          <w:p w14:paraId="05CE621D">
            <w:pPr>
              <w:widowControl/>
              <w:autoSpaceDE w:val="0"/>
              <w:autoSpaceDN w:val="0"/>
              <w:spacing w:before="34" w:after="0" w:line="180" w:lineRule="exact"/>
              <w:ind w:left="174" w:right="0" w:firstLine="0"/>
              <w:jc w:val="left"/>
            </w:pPr>
            <w:r>
              <w:rPr>
                <w:rFonts w:ascii="EVNo8Oxx+SimSun" w:hAnsi="EVNo8Oxx+SimSun" w:eastAsia="EVNo8Oxx+SimSun"/>
                <w:color w:val="000000"/>
                <w:sz w:val="18"/>
              </w:rPr>
              <w:t xml:space="preserve">6 </w:t>
            </w:r>
          </w:p>
        </w:tc>
        <w:tc>
          <w:tcPr>
            <w:tcW w:w="982" w:type="dxa"/>
            <w:tcBorders>
              <w:top w:val="single" w:color="000000" w:sz="2" w:space="0"/>
              <w:left w:val="single" w:color="000000" w:sz="2" w:space="0"/>
              <w:bottom w:val="single" w:color="000000" w:sz="4" w:space="0"/>
              <w:right w:val="single" w:color="000000" w:sz="2" w:space="0"/>
            </w:tcBorders>
            <w:tcMar>
              <w:left w:w="0" w:type="dxa"/>
              <w:right w:w="0" w:type="dxa"/>
            </w:tcMar>
          </w:tcPr>
          <w:p w14:paraId="0A57E3E5">
            <w:pPr>
              <w:widowControl/>
              <w:autoSpaceDE w:val="0"/>
              <w:autoSpaceDN w:val="0"/>
              <w:spacing w:before="34" w:after="0" w:line="180" w:lineRule="exact"/>
              <w:ind w:left="216" w:right="0" w:firstLine="0"/>
              <w:jc w:val="left"/>
            </w:pPr>
            <w:r>
              <w:rPr>
                <w:rFonts w:ascii="EVNo8Oxx+SimSun" w:hAnsi="EVNo8Oxx+SimSun" w:eastAsia="EVNo8Oxx+SimSun"/>
                <w:color w:val="000000"/>
                <w:sz w:val="18"/>
              </w:rPr>
              <w:t xml:space="preserve">KMGD06 </w:t>
            </w:r>
          </w:p>
        </w:tc>
        <w:tc>
          <w:tcPr>
            <w:tcW w:w="1510" w:type="dxa"/>
            <w:tcBorders>
              <w:top w:val="single" w:color="000000" w:sz="2" w:space="0"/>
              <w:left w:val="single" w:color="000000" w:sz="2" w:space="0"/>
              <w:bottom w:val="single" w:color="000000" w:sz="4" w:space="0"/>
              <w:right w:val="single" w:color="000000" w:sz="4" w:space="0"/>
            </w:tcBorders>
            <w:tcMar>
              <w:left w:w="0" w:type="dxa"/>
              <w:right w:w="0" w:type="dxa"/>
            </w:tcMar>
          </w:tcPr>
          <w:p w14:paraId="3194D904"/>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20085117">
            <w:pPr>
              <w:widowControl/>
              <w:autoSpaceDE w:val="0"/>
              <w:autoSpaceDN w:val="0"/>
              <w:spacing w:before="34" w:after="0" w:line="180" w:lineRule="exact"/>
              <w:ind w:left="360" w:right="0" w:firstLine="0"/>
              <w:jc w:val="left"/>
            </w:pPr>
            <w:r>
              <w:rPr>
                <w:rFonts w:ascii="W4KeyZcg+SimSun" w:hAnsi="W4KeyZcg+SimSun" w:eastAsia="W4KeyZcg+SimSun"/>
                <w:color w:val="000000"/>
                <w:sz w:val="18"/>
              </w:rPr>
              <w:t>官渡区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9723028">
            <w:pPr>
              <w:widowControl/>
              <w:autoSpaceDE w:val="0"/>
              <w:autoSpaceDN w:val="0"/>
              <w:spacing w:before="34" w:after="0" w:line="180" w:lineRule="exact"/>
              <w:ind w:left="306" w:right="0" w:firstLine="0"/>
              <w:jc w:val="left"/>
            </w:pPr>
            <w:r>
              <w:rPr>
                <w:rFonts w:ascii="W4KeyZcg+SimSun" w:hAnsi="W4KeyZcg+SimSun" w:eastAsia="W4KeyZcg+SimSun"/>
                <w:color w:val="000000"/>
                <w:sz w:val="18"/>
              </w:rPr>
              <w:t>金马街道办</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4" w:space="0"/>
              <w:right w:val="single" w:color="000000" w:sz="4" w:space="0"/>
            </w:tcBorders>
            <w:tcMar>
              <w:left w:w="0" w:type="dxa"/>
              <w:right w:w="0" w:type="dxa"/>
            </w:tcMar>
          </w:tcPr>
          <w:p w14:paraId="56E85A84">
            <w:pPr>
              <w:widowControl/>
              <w:autoSpaceDE w:val="0"/>
              <w:autoSpaceDN w:val="0"/>
              <w:spacing w:before="34" w:after="0" w:line="180" w:lineRule="exact"/>
              <w:ind w:left="604" w:right="0" w:firstLine="0"/>
              <w:jc w:val="left"/>
            </w:pPr>
            <w:r>
              <w:rPr>
                <w:rFonts w:ascii="W4KeyZcg+SimSun" w:hAnsi="W4KeyZcg+SimSun" w:eastAsia="W4KeyZcg+SimSun"/>
                <w:color w:val="000000"/>
                <w:sz w:val="18"/>
              </w:rPr>
              <w:t>虹桥社区</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4" w:space="0"/>
              <w:right w:val="single" w:color="000000" w:sz="4" w:space="0"/>
            </w:tcBorders>
            <w:tcMar>
              <w:left w:w="0" w:type="dxa"/>
              <w:right w:w="0" w:type="dxa"/>
            </w:tcMar>
          </w:tcPr>
          <w:p w14:paraId="50E4DCC6">
            <w:pPr>
              <w:widowControl/>
              <w:autoSpaceDE w:val="0"/>
              <w:autoSpaceDN w:val="0"/>
              <w:spacing w:before="34" w:after="0" w:line="180" w:lineRule="exact"/>
              <w:ind w:left="622" w:right="0" w:firstLine="0"/>
              <w:jc w:val="left"/>
            </w:pPr>
            <w:r>
              <w:rPr>
                <w:rFonts w:ascii="W4KeyZcg+SimSun" w:hAnsi="W4KeyZcg+SimSun" w:eastAsia="W4KeyZcg+SimSun"/>
                <w:color w:val="000000"/>
                <w:sz w:val="18"/>
              </w:rPr>
              <w:t>虹桥建材城</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4" w:space="0"/>
              <w:right w:val="single" w:color="000000" w:sz="4" w:space="0"/>
            </w:tcBorders>
            <w:tcMar>
              <w:left w:w="0" w:type="dxa"/>
              <w:right w:w="0" w:type="dxa"/>
            </w:tcMar>
          </w:tcPr>
          <w:p w14:paraId="0CBC8877">
            <w:pPr>
              <w:widowControl/>
              <w:autoSpaceDE w:val="0"/>
              <w:autoSpaceDN w:val="0"/>
              <w:spacing w:before="34" w:after="0" w:line="180" w:lineRule="exact"/>
              <w:ind w:left="192"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02</w:t>
            </w:r>
            <w:r>
              <w:rPr>
                <w:rFonts w:ascii="W4KeyZcg+SimSun" w:hAnsi="W4KeyZcg+SimSun" w:eastAsia="W4KeyZcg+SimSun"/>
                <w:color w:val="000000"/>
                <w:sz w:val="18"/>
              </w:rPr>
              <w:t>′</w:t>
            </w:r>
            <w:r>
              <w:rPr>
                <w:rFonts w:ascii="EVNo8Oxx+SimSun" w:hAnsi="EVNo8Oxx+SimSun" w:eastAsia="EVNo8Oxx+SimSun"/>
                <w:color w:val="000000"/>
                <w:sz w:val="18"/>
              </w:rPr>
              <w:t>13.0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4" w:space="0"/>
              <w:right w:val="single" w:color="000000" w:sz="4" w:space="0"/>
            </w:tcBorders>
            <w:tcMar>
              <w:left w:w="0" w:type="dxa"/>
              <w:right w:w="0" w:type="dxa"/>
            </w:tcMar>
          </w:tcPr>
          <w:p w14:paraId="75DE4137">
            <w:pPr>
              <w:widowControl/>
              <w:autoSpaceDE w:val="0"/>
              <w:autoSpaceDN w:val="0"/>
              <w:spacing w:before="34" w:after="0" w:line="180" w:lineRule="exact"/>
              <w:ind w:left="25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46</w:t>
            </w:r>
            <w:r>
              <w:rPr>
                <w:rFonts w:ascii="W4KeyZcg+SimSun" w:hAnsi="W4KeyZcg+SimSun" w:eastAsia="W4KeyZcg+SimSun"/>
                <w:color w:val="000000"/>
                <w:sz w:val="18"/>
              </w:rPr>
              <w:t>′</w:t>
            </w:r>
            <w:r>
              <w:rPr>
                <w:rFonts w:ascii="EVNo8Oxx+SimSun" w:hAnsi="EVNo8Oxx+SimSun" w:eastAsia="EVNo8Oxx+SimSun"/>
                <w:color w:val="000000"/>
                <w:sz w:val="18"/>
              </w:rPr>
              <w:t>3.6</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2D587A">
            <w:pPr>
              <w:widowControl/>
              <w:autoSpaceDE w:val="0"/>
              <w:autoSpaceDN w:val="0"/>
              <w:spacing w:before="3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4" w:space="0"/>
              <w:right w:val="single" w:color="000000" w:sz="4" w:space="0"/>
            </w:tcBorders>
            <w:tcMar>
              <w:left w:w="0" w:type="dxa"/>
              <w:right w:w="0" w:type="dxa"/>
            </w:tcMar>
          </w:tcPr>
          <w:p w14:paraId="16D656EA">
            <w:pPr>
              <w:widowControl/>
              <w:autoSpaceDE w:val="0"/>
              <w:autoSpaceDN w:val="0"/>
              <w:spacing w:before="3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4" w:space="0"/>
              <w:right w:val="single" w:color="000000" w:sz="4" w:space="0"/>
            </w:tcBorders>
            <w:tcMar>
              <w:left w:w="0" w:type="dxa"/>
              <w:right w:w="0" w:type="dxa"/>
            </w:tcMar>
          </w:tcPr>
          <w:p w14:paraId="5AB382F1">
            <w:pPr>
              <w:widowControl/>
              <w:autoSpaceDE w:val="0"/>
              <w:autoSpaceDN w:val="0"/>
              <w:spacing w:before="34" w:after="0" w:line="180" w:lineRule="exact"/>
              <w:ind w:left="124" w:right="0" w:firstLine="0"/>
              <w:jc w:val="left"/>
            </w:pPr>
            <w:r>
              <w:rPr>
                <w:rFonts w:ascii="EVNo8Oxx+SimSun" w:hAnsi="EVNo8Oxx+SimSun" w:eastAsia="EVNo8Oxx+SimSun"/>
                <w:color w:val="000000"/>
                <w:sz w:val="18"/>
              </w:rPr>
              <w:t xml:space="preserve">25 </w:t>
            </w:r>
          </w:p>
        </w:tc>
        <w:tc>
          <w:tcPr>
            <w:tcW w:w="992" w:type="dxa"/>
            <w:tcBorders>
              <w:top w:val="single" w:color="000000" w:sz="2" w:space="0"/>
              <w:left w:val="single" w:color="000000" w:sz="4" w:space="0"/>
              <w:bottom w:val="single" w:color="000000" w:sz="4" w:space="0"/>
              <w:right w:val="single" w:color="000000" w:sz="4" w:space="0"/>
            </w:tcBorders>
            <w:tcMar>
              <w:left w:w="0" w:type="dxa"/>
              <w:right w:w="0" w:type="dxa"/>
            </w:tcMar>
          </w:tcPr>
          <w:p w14:paraId="2BE37DAE">
            <w:pPr>
              <w:widowControl/>
              <w:autoSpaceDE w:val="0"/>
              <w:autoSpaceDN w:val="0"/>
              <w:spacing w:before="34" w:after="0" w:line="180" w:lineRule="exact"/>
              <w:ind w:left="400" w:right="0" w:firstLine="0"/>
              <w:jc w:val="left"/>
            </w:pPr>
            <w:r>
              <w:rPr>
                <w:rFonts w:ascii="EVNo8Oxx+SimSun" w:hAnsi="EVNo8Oxx+SimSun" w:eastAsia="EVNo8Oxx+SimSun"/>
                <w:color w:val="000000"/>
                <w:sz w:val="18"/>
              </w:rPr>
              <w:t xml:space="preserve">50 </w:t>
            </w:r>
          </w:p>
        </w:tc>
        <w:tc>
          <w:tcPr>
            <w:tcW w:w="1596" w:type="dxa"/>
            <w:tcBorders>
              <w:top w:val="single" w:color="000000" w:sz="2" w:space="0"/>
              <w:left w:val="single" w:color="000000" w:sz="4" w:space="0"/>
              <w:bottom w:val="single" w:color="000000" w:sz="4" w:space="0"/>
              <w:right w:val="single" w:color="000000" w:sz="4" w:space="0"/>
            </w:tcBorders>
            <w:tcMar>
              <w:left w:w="0" w:type="dxa"/>
              <w:right w:w="0" w:type="dxa"/>
            </w:tcMar>
          </w:tcPr>
          <w:p w14:paraId="108C4CC8">
            <w:pPr>
              <w:widowControl/>
              <w:autoSpaceDE w:val="0"/>
              <w:autoSpaceDN w:val="0"/>
              <w:spacing w:before="34"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2" w:space="0"/>
              <w:left w:val="single" w:color="000000" w:sz="4" w:space="0"/>
              <w:bottom w:val="single" w:color="000000" w:sz="4" w:space="0"/>
              <w:right w:val="single" w:color="000000" w:sz="2" w:space="0"/>
            </w:tcBorders>
            <w:tcMar>
              <w:left w:w="0" w:type="dxa"/>
              <w:right w:w="0" w:type="dxa"/>
            </w:tcMar>
          </w:tcPr>
          <w:p w14:paraId="355F821E">
            <w:pPr>
              <w:widowControl/>
              <w:autoSpaceDE w:val="0"/>
              <w:autoSpaceDN w:val="0"/>
              <w:spacing w:before="3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4" w:space="0"/>
              <w:right w:val="single" w:color="000000" w:sz="4" w:space="0"/>
            </w:tcBorders>
            <w:tcMar>
              <w:left w:w="0" w:type="dxa"/>
              <w:right w:w="0" w:type="dxa"/>
            </w:tcMar>
          </w:tcPr>
          <w:p w14:paraId="2EBF9D8B">
            <w:pPr>
              <w:widowControl/>
              <w:autoSpaceDE w:val="0"/>
              <w:autoSpaceDN w:val="0"/>
              <w:spacing w:before="3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D45B12">
            <w:pPr>
              <w:widowControl/>
              <w:autoSpaceDE w:val="0"/>
              <w:autoSpaceDN w:val="0"/>
              <w:spacing w:before="3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5985C227">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667CF4CF">
            <w:pPr>
              <w:widowControl/>
              <w:autoSpaceDE w:val="0"/>
              <w:autoSpaceDN w:val="0"/>
              <w:spacing w:before="44" w:after="0" w:line="180" w:lineRule="exact"/>
              <w:ind w:left="174" w:right="0" w:firstLine="0"/>
              <w:jc w:val="left"/>
            </w:pPr>
            <w:r>
              <w:rPr>
                <w:rFonts w:ascii="EVNo8Oxx+SimSun" w:hAnsi="EVNo8Oxx+SimSun" w:eastAsia="EVNo8Oxx+SimSun"/>
                <w:color w:val="000000"/>
                <w:sz w:val="18"/>
              </w:rPr>
              <w:t xml:space="preserve">7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18940ABA">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KMJK01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156087BD">
            <w:pPr>
              <w:widowControl/>
              <w:autoSpaceDE w:val="0"/>
              <w:autoSpaceDN w:val="0"/>
              <w:spacing w:before="44" w:after="0" w:line="180" w:lineRule="exact"/>
              <w:ind w:left="210" w:right="0" w:firstLine="0"/>
              <w:jc w:val="left"/>
            </w:pPr>
            <w:r>
              <w:rPr>
                <w:rFonts w:ascii="EVNo8Oxx+SimSun" w:hAnsi="EVNo8Oxx+SimSun" w:eastAsia="EVNo8Oxx+SimSun"/>
                <w:color w:val="000000"/>
                <w:sz w:val="18"/>
              </w:rPr>
              <w:t xml:space="preserve">530111000026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901338">
            <w:pPr>
              <w:widowControl/>
              <w:autoSpaceDE w:val="0"/>
              <w:autoSpaceDN w:val="0"/>
              <w:spacing w:before="44"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07C53A">
            <w:pPr>
              <w:widowControl/>
              <w:autoSpaceDE w:val="0"/>
              <w:autoSpaceDN w:val="0"/>
              <w:spacing w:before="44"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3AE619">
            <w:pPr>
              <w:widowControl/>
              <w:autoSpaceDE w:val="0"/>
              <w:autoSpaceDN w:val="0"/>
              <w:spacing w:before="44" w:after="0" w:line="180" w:lineRule="exact"/>
              <w:ind w:left="784" w:right="0" w:firstLine="0"/>
              <w:jc w:val="left"/>
            </w:pPr>
            <w:r>
              <w:rPr>
                <w:rFonts w:ascii="W4KeyZcg+SimSun" w:hAnsi="W4KeyZcg+SimSun" w:eastAsia="W4KeyZcg+SimSun"/>
                <w:color w:val="000000"/>
                <w:sz w:val="18"/>
              </w:rPr>
              <w:t>高坡</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98BCAE">
            <w:pPr>
              <w:widowControl/>
              <w:autoSpaceDE w:val="0"/>
              <w:autoSpaceDN w:val="0"/>
              <w:spacing w:before="44" w:after="0" w:line="180" w:lineRule="exact"/>
              <w:ind w:left="352" w:right="0" w:firstLine="0"/>
              <w:jc w:val="left"/>
            </w:pPr>
            <w:r>
              <w:rPr>
                <w:rFonts w:ascii="W4KeyZcg+SimSun" w:hAnsi="W4KeyZcg+SimSun" w:eastAsia="W4KeyZcg+SimSun"/>
                <w:color w:val="000000"/>
                <w:sz w:val="18"/>
              </w:rPr>
              <w:t>三瓦村（祭虫山）</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BBA016">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01</w:t>
            </w:r>
            <w:r>
              <w:rPr>
                <w:rFonts w:ascii="W4KeyZcg+SimSun" w:hAnsi="W4KeyZcg+SimSun" w:eastAsia="W4KeyZcg+SimSun"/>
                <w:color w:val="000000"/>
                <w:sz w:val="18"/>
              </w:rPr>
              <w:t>′</w:t>
            </w:r>
            <w:r>
              <w:rPr>
                <w:rFonts w:ascii="EVNo8Oxx+SimSun" w:hAnsi="EVNo8Oxx+SimSun" w:eastAsia="EVNo8Oxx+SimSun"/>
                <w:color w:val="000000"/>
                <w:sz w:val="18"/>
              </w:rPr>
              <w:t>00.30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C4712F8">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50</w:t>
            </w:r>
            <w:r>
              <w:rPr>
                <w:rFonts w:ascii="W4KeyZcg+SimSun" w:hAnsi="W4KeyZcg+SimSun" w:eastAsia="W4KeyZcg+SimSun"/>
                <w:color w:val="000000"/>
                <w:sz w:val="18"/>
              </w:rPr>
              <w:t>′</w:t>
            </w:r>
            <w:r>
              <w:rPr>
                <w:rFonts w:ascii="EVNo8Oxx+SimSun" w:hAnsi="EVNo8Oxx+SimSun" w:eastAsia="EVNo8Oxx+SimSun"/>
                <w:color w:val="000000"/>
                <w:sz w:val="18"/>
              </w:rPr>
              <w:t>14.04</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C27A7C">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E69B0E">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C09F0D">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3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63F26E">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15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ABA66">
            <w:pPr>
              <w:widowControl/>
              <w:autoSpaceDE w:val="0"/>
              <w:autoSpaceDN w:val="0"/>
              <w:spacing w:before="44" w:after="0" w:line="180" w:lineRule="exact"/>
              <w:ind w:left="700" w:right="0" w:firstLine="0"/>
              <w:jc w:val="left"/>
            </w:pPr>
            <w:r>
              <w:rPr>
                <w:rFonts w:ascii="EVNo8Oxx+SimSun" w:hAnsi="EVNo8Oxx+SimSun" w:eastAsia="EVNo8Oxx+SimSun"/>
                <w:color w:val="000000"/>
                <w:sz w:val="18"/>
              </w:rPr>
              <w:t xml:space="preserve">50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6F4C5D88">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360A3094">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99AD3B">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17605709">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25FF244A">
            <w:pPr>
              <w:widowControl/>
              <w:autoSpaceDE w:val="0"/>
              <w:autoSpaceDN w:val="0"/>
              <w:spacing w:before="42" w:after="0" w:line="180" w:lineRule="exact"/>
              <w:ind w:left="174" w:right="0" w:firstLine="0"/>
              <w:jc w:val="left"/>
            </w:pPr>
            <w:r>
              <w:rPr>
                <w:rFonts w:ascii="EVNo8Oxx+SimSun" w:hAnsi="EVNo8Oxx+SimSun" w:eastAsia="EVNo8Oxx+SimSun"/>
                <w:color w:val="000000"/>
                <w:sz w:val="18"/>
              </w:rPr>
              <w:t xml:space="preserve">8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19524AE6">
            <w:pPr>
              <w:widowControl/>
              <w:autoSpaceDE w:val="0"/>
              <w:autoSpaceDN w:val="0"/>
              <w:spacing w:before="42" w:after="0" w:line="180" w:lineRule="exact"/>
              <w:ind w:left="216" w:right="0" w:firstLine="0"/>
              <w:jc w:val="left"/>
            </w:pPr>
            <w:r>
              <w:rPr>
                <w:rFonts w:ascii="EVNo8Oxx+SimSun" w:hAnsi="EVNo8Oxx+SimSun" w:eastAsia="EVNo8Oxx+SimSun"/>
                <w:color w:val="000000"/>
                <w:sz w:val="18"/>
              </w:rPr>
              <w:t xml:space="preserve">KMJK02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76BB081C">
            <w:pPr>
              <w:widowControl/>
              <w:autoSpaceDE w:val="0"/>
              <w:autoSpaceDN w:val="0"/>
              <w:spacing w:before="42" w:after="0" w:line="180" w:lineRule="exact"/>
              <w:ind w:left="210" w:right="0" w:firstLine="0"/>
              <w:jc w:val="left"/>
            </w:pPr>
            <w:r>
              <w:rPr>
                <w:rFonts w:ascii="EVNo8Oxx+SimSun" w:hAnsi="EVNo8Oxx+SimSun" w:eastAsia="EVNo8Oxx+SimSun"/>
                <w:color w:val="000000"/>
                <w:sz w:val="18"/>
              </w:rPr>
              <w:t xml:space="preserve">530111010025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0DD843">
            <w:pPr>
              <w:widowControl/>
              <w:autoSpaceDE w:val="0"/>
              <w:autoSpaceDN w:val="0"/>
              <w:spacing w:before="42"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5140CF">
            <w:pPr>
              <w:widowControl/>
              <w:autoSpaceDE w:val="0"/>
              <w:autoSpaceDN w:val="0"/>
              <w:spacing w:before="42"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3D00EC">
            <w:pPr>
              <w:widowControl/>
              <w:autoSpaceDE w:val="0"/>
              <w:autoSpaceDN w:val="0"/>
              <w:spacing w:before="42" w:after="0" w:line="180" w:lineRule="exact"/>
              <w:ind w:left="784" w:right="0" w:firstLine="0"/>
              <w:jc w:val="left"/>
            </w:pPr>
            <w:r>
              <w:rPr>
                <w:rFonts w:ascii="W4KeyZcg+SimSun" w:hAnsi="W4KeyZcg+SimSun" w:eastAsia="W4KeyZcg+SimSun"/>
                <w:color w:val="000000"/>
                <w:sz w:val="18"/>
              </w:rPr>
              <w:t>高坡</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83F88E">
            <w:pPr>
              <w:widowControl/>
              <w:autoSpaceDE w:val="0"/>
              <w:autoSpaceDN w:val="0"/>
              <w:spacing w:before="42" w:after="0" w:line="180" w:lineRule="exact"/>
              <w:ind w:left="262" w:right="0" w:firstLine="0"/>
              <w:jc w:val="left"/>
            </w:pPr>
            <w:r>
              <w:rPr>
                <w:rFonts w:ascii="W4KeyZcg+SimSun" w:hAnsi="W4KeyZcg+SimSun" w:eastAsia="W4KeyZcg+SimSun"/>
                <w:color w:val="000000"/>
                <w:sz w:val="18"/>
              </w:rPr>
              <w:t>三瓦村（昆粮四库）</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452D96">
            <w:pPr>
              <w:widowControl/>
              <w:autoSpaceDE w:val="0"/>
              <w:autoSpaceDN w:val="0"/>
              <w:spacing w:before="42"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01</w:t>
            </w:r>
            <w:r>
              <w:rPr>
                <w:rFonts w:ascii="W4KeyZcg+SimSun" w:hAnsi="W4KeyZcg+SimSun" w:eastAsia="W4KeyZcg+SimSun"/>
                <w:color w:val="000000"/>
                <w:sz w:val="18"/>
              </w:rPr>
              <w:t>′</w:t>
            </w:r>
            <w:r>
              <w:rPr>
                <w:rFonts w:ascii="EVNo8Oxx+SimSun" w:hAnsi="EVNo8Oxx+SimSun" w:eastAsia="EVNo8Oxx+SimSun"/>
                <w:color w:val="000000"/>
                <w:sz w:val="18"/>
              </w:rPr>
              <w:t>25.00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560CC1">
            <w:pPr>
              <w:widowControl/>
              <w:autoSpaceDE w:val="0"/>
              <w:autoSpaceDN w:val="0"/>
              <w:spacing w:before="42"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37.00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68C9D8">
            <w:pPr>
              <w:widowControl/>
              <w:autoSpaceDE w:val="0"/>
              <w:autoSpaceDN w:val="0"/>
              <w:spacing w:before="42" w:after="0" w:line="180" w:lineRule="exact"/>
              <w:ind w:left="106" w:right="0" w:firstLine="0"/>
              <w:jc w:val="left"/>
            </w:pPr>
            <w:r>
              <w:rPr>
                <w:rFonts w:ascii="W4KeyZcg+SimSun" w:hAnsi="W4KeyZcg+SimSun" w:eastAsia="W4KeyZcg+SimSun"/>
                <w:color w:val="000000"/>
                <w:sz w:val="18"/>
              </w:rPr>
              <w:t>不稳定斜坡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D6B6CC">
            <w:pPr>
              <w:widowControl/>
              <w:autoSpaceDE w:val="0"/>
              <w:autoSpaceDN w:val="0"/>
              <w:spacing w:before="42"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4A3771">
            <w:pPr>
              <w:widowControl/>
              <w:autoSpaceDE w:val="0"/>
              <w:autoSpaceDN w:val="0"/>
              <w:spacing w:before="42" w:after="0" w:line="180" w:lineRule="exact"/>
              <w:ind w:left="170" w:right="0" w:firstLine="0"/>
              <w:jc w:val="left"/>
            </w:pPr>
            <w:r>
              <w:rPr>
                <w:rFonts w:ascii="EVNo8Oxx+SimSun" w:hAnsi="EVNo8Oxx+SimSun" w:eastAsia="EVNo8Oxx+SimSun"/>
                <w:color w:val="000000"/>
                <w:sz w:val="18"/>
              </w:rPr>
              <w:t xml:space="preserve">4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59CECE">
            <w:pPr>
              <w:widowControl/>
              <w:autoSpaceDE w:val="0"/>
              <w:autoSpaceDN w:val="0"/>
              <w:spacing w:before="42" w:after="0" w:line="180" w:lineRule="exact"/>
              <w:ind w:left="400" w:right="0" w:firstLine="0"/>
              <w:jc w:val="left"/>
            </w:pPr>
            <w:r>
              <w:rPr>
                <w:rFonts w:ascii="EVNo8Oxx+SimSun" w:hAnsi="EVNo8Oxx+SimSun" w:eastAsia="EVNo8Oxx+SimSun"/>
                <w:color w:val="000000"/>
                <w:sz w:val="18"/>
              </w:rPr>
              <w:t xml:space="preserve">10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9D45A2">
            <w:pPr>
              <w:widowControl/>
              <w:autoSpaceDE w:val="0"/>
              <w:autoSpaceDN w:val="0"/>
              <w:spacing w:before="42" w:after="0" w:line="180" w:lineRule="exact"/>
              <w:ind w:left="654" w:right="0" w:firstLine="0"/>
              <w:jc w:val="left"/>
            </w:pPr>
            <w:r>
              <w:rPr>
                <w:rFonts w:ascii="EVNo8Oxx+SimSun" w:hAnsi="EVNo8Oxx+SimSun" w:eastAsia="EVNo8Oxx+SimSun"/>
                <w:color w:val="000000"/>
                <w:sz w:val="18"/>
              </w:rPr>
              <w:t xml:space="preserve">100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28BD3D9D">
            <w:pPr>
              <w:widowControl/>
              <w:autoSpaceDE w:val="0"/>
              <w:autoSpaceDN w:val="0"/>
              <w:spacing w:before="42"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53981B76">
            <w:pPr>
              <w:widowControl/>
              <w:autoSpaceDE w:val="0"/>
              <w:autoSpaceDN w:val="0"/>
              <w:spacing w:before="42"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6490AF95">
            <w:pPr>
              <w:widowControl/>
              <w:autoSpaceDE w:val="0"/>
              <w:autoSpaceDN w:val="0"/>
              <w:spacing w:before="42"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6131A12A">
        <w:tblPrEx>
          <w:tblCellMar>
            <w:top w:w="0" w:type="dxa"/>
            <w:left w:w="108" w:type="dxa"/>
            <w:bottom w:w="0" w:type="dxa"/>
            <w:right w:w="108" w:type="dxa"/>
          </w:tblCellMar>
        </w:tblPrEx>
        <w:trPr>
          <w:trHeight w:val="478" w:hRule="exact"/>
        </w:trPr>
        <w:tc>
          <w:tcPr>
            <w:tcW w:w="454" w:type="dxa"/>
            <w:tcBorders>
              <w:top w:val="single" w:color="000000" w:sz="4" w:space="0"/>
              <w:left w:val="single" w:color="000000" w:sz="4" w:space="0"/>
              <w:bottom w:val="single" w:color="000000" w:sz="2" w:space="0"/>
              <w:right w:val="single" w:color="000000" w:sz="2" w:space="0"/>
            </w:tcBorders>
            <w:tcMar>
              <w:left w:w="0" w:type="dxa"/>
              <w:right w:w="0" w:type="dxa"/>
            </w:tcMar>
          </w:tcPr>
          <w:p w14:paraId="3C3DC5BE">
            <w:pPr>
              <w:widowControl/>
              <w:autoSpaceDE w:val="0"/>
              <w:autoSpaceDN w:val="0"/>
              <w:spacing w:before="142" w:after="0" w:line="180" w:lineRule="exact"/>
              <w:ind w:left="174" w:right="0" w:firstLine="0"/>
              <w:jc w:val="left"/>
            </w:pPr>
            <w:r>
              <w:rPr>
                <w:rFonts w:ascii="EVNo8Oxx+SimSun" w:hAnsi="EVNo8Oxx+SimSun" w:eastAsia="EVNo8Oxx+SimSun"/>
                <w:color w:val="000000"/>
                <w:sz w:val="18"/>
              </w:rPr>
              <w:t xml:space="preserve">9 </w:t>
            </w:r>
          </w:p>
        </w:tc>
        <w:tc>
          <w:tcPr>
            <w:tcW w:w="982" w:type="dxa"/>
            <w:tcBorders>
              <w:top w:val="single" w:color="000000" w:sz="4" w:space="0"/>
              <w:left w:val="single" w:color="000000" w:sz="2" w:space="0"/>
              <w:bottom w:val="single" w:color="000000" w:sz="2" w:space="0"/>
              <w:right w:val="single" w:color="000000" w:sz="2" w:space="0"/>
            </w:tcBorders>
            <w:tcMar>
              <w:left w:w="0" w:type="dxa"/>
              <w:right w:w="0" w:type="dxa"/>
            </w:tcMar>
          </w:tcPr>
          <w:p w14:paraId="0DE97427">
            <w:pPr>
              <w:widowControl/>
              <w:autoSpaceDE w:val="0"/>
              <w:autoSpaceDN w:val="0"/>
              <w:spacing w:before="142" w:after="0" w:line="180" w:lineRule="exact"/>
              <w:ind w:left="216" w:right="0" w:firstLine="0"/>
              <w:jc w:val="left"/>
            </w:pPr>
            <w:r>
              <w:rPr>
                <w:rFonts w:ascii="EVNo8Oxx+SimSun" w:hAnsi="EVNo8Oxx+SimSun" w:eastAsia="EVNo8Oxx+SimSun"/>
                <w:color w:val="000000"/>
                <w:sz w:val="18"/>
              </w:rPr>
              <w:t xml:space="preserve">KMJK03 </w:t>
            </w:r>
          </w:p>
        </w:tc>
        <w:tc>
          <w:tcPr>
            <w:tcW w:w="1510" w:type="dxa"/>
            <w:tcBorders>
              <w:top w:val="single" w:color="000000" w:sz="4" w:space="0"/>
              <w:left w:val="single" w:color="000000" w:sz="2" w:space="0"/>
              <w:bottom w:val="single" w:color="000000" w:sz="2" w:space="0"/>
              <w:right w:val="single" w:color="000000" w:sz="4" w:space="0"/>
            </w:tcBorders>
            <w:tcMar>
              <w:left w:w="0" w:type="dxa"/>
              <w:right w:w="0" w:type="dxa"/>
            </w:tcMar>
          </w:tcPr>
          <w:p w14:paraId="70A91976"/>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52AF768F">
            <w:pPr>
              <w:widowControl/>
              <w:autoSpaceDE w:val="0"/>
              <w:autoSpaceDN w:val="0"/>
              <w:spacing w:before="142"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2" w:space="0"/>
              <w:right w:val="single" w:color="000000" w:sz="4" w:space="0"/>
            </w:tcBorders>
            <w:tcMar>
              <w:left w:w="0" w:type="dxa"/>
              <w:right w:w="0" w:type="dxa"/>
            </w:tcMar>
          </w:tcPr>
          <w:p w14:paraId="694BFEF5">
            <w:pPr>
              <w:widowControl/>
              <w:autoSpaceDE w:val="0"/>
              <w:autoSpaceDN w:val="0"/>
              <w:spacing w:before="142"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2" w:space="0"/>
              <w:right w:val="single" w:color="000000" w:sz="4" w:space="0"/>
            </w:tcBorders>
            <w:tcMar>
              <w:left w:w="0" w:type="dxa"/>
              <w:right w:w="0" w:type="dxa"/>
            </w:tcMar>
          </w:tcPr>
          <w:p w14:paraId="50B43F5A">
            <w:pPr>
              <w:widowControl/>
              <w:autoSpaceDE w:val="0"/>
              <w:autoSpaceDN w:val="0"/>
              <w:spacing w:before="142" w:after="0" w:line="180" w:lineRule="exact"/>
              <w:ind w:left="784" w:right="0" w:firstLine="0"/>
              <w:jc w:val="left"/>
            </w:pPr>
            <w:r>
              <w:rPr>
                <w:rFonts w:ascii="W4KeyZcg+SimSun" w:hAnsi="W4KeyZcg+SimSun" w:eastAsia="W4KeyZcg+SimSun"/>
                <w:color w:val="000000"/>
                <w:sz w:val="18"/>
              </w:rPr>
              <w:t>阿拉</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2" w:space="0"/>
              <w:right w:val="single" w:color="000000" w:sz="4" w:space="0"/>
            </w:tcBorders>
            <w:tcMar>
              <w:left w:w="0" w:type="dxa"/>
              <w:right w:w="0" w:type="dxa"/>
            </w:tcMar>
          </w:tcPr>
          <w:p w14:paraId="49ED997A">
            <w:pPr>
              <w:widowControl/>
              <w:autoSpaceDE w:val="0"/>
              <w:autoSpaceDN w:val="0"/>
              <w:spacing w:before="24" w:after="0" w:line="180" w:lineRule="exact"/>
              <w:ind w:left="0" w:right="0" w:firstLine="0"/>
              <w:jc w:val="center"/>
            </w:pPr>
            <w:r>
              <w:rPr>
                <w:rFonts w:ascii="W4KeyZcg+SimSun" w:hAnsi="W4KeyZcg+SimSun" w:eastAsia="W4KeyZcg+SimSun"/>
                <w:color w:val="000000"/>
                <w:sz w:val="18"/>
              </w:rPr>
              <w:t>阿拉村（秋龙沟，食品加</w:t>
            </w:r>
          </w:p>
          <w:p w14:paraId="0E51105B">
            <w:pPr>
              <w:widowControl/>
              <w:autoSpaceDE w:val="0"/>
              <w:autoSpaceDN w:val="0"/>
              <w:spacing w:before="56" w:after="0" w:line="180" w:lineRule="exact"/>
              <w:ind w:left="622" w:right="0" w:firstLine="0"/>
              <w:jc w:val="left"/>
            </w:pPr>
            <w:r>
              <w:rPr>
                <w:rFonts w:ascii="W4KeyZcg+SimSun" w:hAnsi="W4KeyZcg+SimSun" w:eastAsia="W4KeyZcg+SimSun"/>
                <w:color w:val="000000"/>
                <w:sz w:val="18"/>
              </w:rPr>
              <w:t>工厂后方）</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2" w:space="0"/>
              <w:right w:val="single" w:color="000000" w:sz="4" w:space="0"/>
            </w:tcBorders>
            <w:tcMar>
              <w:left w:w="0" w:type="dxa"/>
              <w:right w:w="0" w:type="dxa"/>
            </w:tcMar>
          </w:tcPr>
          <w:p w14:paraId="56B095F0">
            <w:pPr>
              <w:widowControl/>
              <w:autoSpaceDE w:val="0"/>
              <w:autoSpaceDN w:val="0"/>
              <w:spacing w:before="142"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04.00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2" w:space="0"/>
              <w:right w:val="single" w:color="000000" w:sz="4" w:space="0"/>
            </w:tcBorders>
            <w:tcMar>
              <w:left w:w="0" w:type="dxa"/>
              <w:right w:w="0" w:type="dxa"/>
            </w:tcMar>
          </w:tcPr>
          <w:p w14:paraId="1A6F8806">
            <w:pPr>
              <w:widowControl/>
              <w:autoSpaceDE w:val="0"/>
              <w:autoSpaceDN w:val="0"/>
              <w:spacing w:before="142"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50</w:t>
            </w:r>
            <w:r>
              <w:rPr>
                <w:rFonts w:ascii="W4KeyZcg+SimSun" w:hAnsi="W4KeyZcg+SimSun" w:eastAsia="W4KeyZcg+SimSun"/>
                <w:color w:val="000000"/>
                <w:sz w:val="18"/>
              </w:rPr>
              <w:t>′</w:t>
            </w:r>
            <w:r>
              <w:rPr>
                <w:rFonts w:ascii="EVNo8Oxx+SimSun" w:hAnsi="EVNo8Oxx+SimSun" w:eastAsia="EVNo8Oxx+SimSun"/>
                <w:color w:val="000000"/>
                <w:sz w:val="18"/>
              </w:rPr>
              <w:t>46.20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2" w:space="0"/>
              <w:right w:val="single" w:color="000000" w:sz="4" w:space="0"/>
            </w:tcBorders>
            <w:tcMar>
              <w:left w:w="0" w:type="dxa"/>
              <w:right w:w="0" w:type="dxa"/>
            </w:tcMar>
          </w:tcPr>
          <w:p w14:paraId="0179DA15">
            <w:pPr>
              <w:widowControl/>
              <w:autoSpaceDE w:val="0"/>
              <w:autoSpaceDN w:val="0"/>
              <w:spacing w:before="142"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2" w:space="0"/>
              <w:right w:val="single" w:color="000000" w:sz="4" w:space="0"/>
            </w:tcBorders>
            <w:tcMar>
              <w:left w:w="0" w:type="dxa"/>
              <w:right w:w="0" w:type="dxa"/>
            </w:tcMar>
          </w:tcPr>
          <w:p w14:paraId="4ACE942B">
            <w:pPr>
              <w:widowControl/>
              <w:autoSpaceDE w:val="0"/>
              <w:autoSpaceDN w:val="0"/>
              <w:spacing w:before="142"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2" w:space="0"/>
              <w:right w:val="single" w:color="000000" w:sz="4" w:space="0"/>
            </w:tcBorders>
            <w:tcMar>
              <w:left w:w="0" w:type="dxa"/>
              <w:right w:w="0" w:type="dxa"/>
            </w:tcMar>
          </w:tcPr>
          <w:p w14:paraId="535B2E83">
            <w:pPr>
              <w:widowControl/>
              <w:autoSpaceDE w:val="0"/>
              <w:autoSpaceDN w:val="0"/>
              <w:spacing w:before="142" w:after="0" w:line="180" w:lineRule="exact"/>
              <w:ind w:left="170" w:right="0" w:firstLine="0"/>
              <w:jc w:val="left"/>
            </w:pPr>
            <w:r>
              <w:rPr>
                <w:rFonts w:ascii="EVNo8Oxx+SimSun" w:hAnsi="EVNo8Oxx+SimSun" w:eastAsia="EVNo8Oxx+SimSun"/>
                <w:color w:val="000000"/>
                <w:sz w:val="18"/>
              </w:rPr>
              <w:t xml:space="preserve">6 </w:t>
            </w:r>
          </w:p>
        </w:tc>
        <w:tc>
          <w:tcPr>
            <w:tcW w:w="992" w:type="dxa"/>
            <w:tcBorders>
              <w:top w:val="single" w:color="000000" w:sz="4" w:space="0"/>
              <w:left w:val="single" w:color="000000" w:sz="4" w:space="0"/>
              <w:bottom w:val="single" w:color="000000" w:sz="2" w:space="0"/>
              <w:right w:val="single" w:color="000000" w:sz="4" w:space="0"/>
            </w:tcBorders>
            <w:tcMar>
              <w:left w:w="0" w:type="dxa"/>
              <w:right w:w="0" w:type="dxa"/>
            </w:tcMar>
          </w:tcPr>
          <w:p w14:paraId="1589116B">
            <w:pPr>
              <w:widowControl/>
              <w:autoSpaceDE w:val="0"/>
              <w:autoSpaceDN w:val="0"/>
              <w:spacing w:before="142" w:after="0" w:line="180" w:lineRule="exact"/>
              <w:ind w:left="354" w:right="0" w:firstLine="0"/>
              <w:jc w:val="left"/>
            </w:pPr>
            <w:r>
              <w:rPr>
                <w:rFonts w:ascii="EVNo8Oxx+SimSun" w:hAnsi="EVNo8Oxx+SimSun" w:eastAsia="EVNo8Oxx+SimSun"/>
                <w:color w:val="000000"/>
                <w:sz w:val="18"/>
              </w:rPr>
              <w:t xml:space="preserve">120 </w:t>
            </w:r>
          </w:p>
        </w:tc>
        <w:tc>
          <w:tcPr>
            <w:tcW w:w="1596" w:type="dxa"/>
            <w:tcBorders>
              <w:top w:val="single" w:color="000000" w:sz="4" w:space="0"/>
              <w:left w:val="single" w:color="000000" w:sz="4" w:space="0"/>
              <w:bottom w:val="single" w:color="000000" w:sz="2" w:space="0"/>
              <w:right w:val="single" w:color="000000" w:sz="4" w:space="0"/>
            </w:tcBorders>
            <w:tcMar>
              <w:left w:w="0" w:type="dxa"/>
              <w:right w:w="0" w:type="dxa"/>
            </w:tcMar>
          </w:tcPr>
          <w:p w14:paraId="105A1148">
            <w:pPr>
              <w:widowControl/>
              <w:autoSpaceDE w:val="0"/>
              <w:autoSpaceDN w:val="0"/>
              <w:spacing w:before="142" w:after="0" w:line="180" w:lineRule="exact"/>
              <w:ind w:left="654" w:right="0" w:firstLine="0"/>
              <w:jc w:val="left"/>
            </w:pPr>
            <w:r>
              <w:rPr>
                <w:rFonts w:ascii="EVNo8Oxx+SimSun" w:hAnsi="EVNo8Oxx+SimSun" w:eastAsia="EVNo8Oxx+SimSun"/>
                <w:color w:val="000000"/>
                <w:sz w:val="18"/>
              </w:rPr>
              <w:t xml:space="preserve">100 </w:t>
            </w:r>
          </w:p>
        </w:tc>
        <w:tc>
          <w:tcPr>
            <w:tcW w:w="622" w:type="dxa"/>
            <w:tcBorders>
              <w:top w:val="single" w:color="000000" w:sz="4" w:space="0"/>
              <w:left w:val="single" w:color="000000" w:sz="4" w:space="0"/>
              <w:bottom w:val="single" w:color="000000" w:sz="2" w:space="0"/>
              <w:right w:val="single" w:color="000000" w:sz="2" w:space="0"/>
            </w:tcBorders>
            <w:tcMar>
              <w:left w:w="0" w:type="dxa"/>
              <w:right w:w="0" w:type="dxa"/>
            </w:tcMar>
          </w:tcPr>
          <w:p w14:paraId="39498104">
            <w:pPr>
              <w:widowControl/>
              <w:autoSpaceDE w:val="0"/>
              <w:autoSpaceDN w:val="0"/>
              <w:spacing w:before="142" w:after="0" w:line="180" w:lineRule="exact"/>
              <w:ind w:left="214" w:right="0" w:firstLine="0"/>
              <w:jc w:val="left"/>
            </w:pPr>
            <w:r>
              <w:rPr>
                <w:rFonts w:ascii="W4KeyZcg+SimSun" w:hAnsi="W4KeyZcg+SimSun" w:eastAsia="W4KeyZcg+SimSun"/>
                <w:color w:val="000000"/>
                <w:sz w:val="18"/>
              </w:rPr>
              <w:t>中</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2" w:space="0"/>
              <w:right w:val="single" w:color="000000" w:sz="4" w:space="0"/>
            </w:tcBorders>
            <w:tcMar>
              <w:left w:w="0" w:type="dxa"/>
              <w:right w:w="0" w:type="dxa"/>
            </w:tcMar>
          </w:tcPr>
          <w:p w14:paraId="0E5DCDC9">
            <w:pPr>
              <w:widowControl/>
              <w:autoSpaceDE w:val="0"/>
              <w:autoSpaceDN w:val="0"/>
              <w:spacing w:before="142" w:after="0" w:line="180" w:lineRule="exact"/>
              <w:ind w:left="282" w:right="0" w:firstLine="0"/>
              <w:jc w:val="left"/>
            </w:pPr>
            <w:r>
              <w:rPr>
                <w:rFonts w:ascii="W4KeyZcg+SimSun" w:hAnsi="W4KeyZcg+SimSun" w:eastAsia="W4KeyZcg+SimSun"/>
                <w:color w:val="000000"/>
                <w:sz w:val="18"/>
              </w:rPr>
              <w:t>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2" w:space="0"/>
              <w:right w:val="single" w:color="000000" w:sz="4" w:space="0"/>
            </w:tcBorders>
            <w:tcMar>
              <w:left w:w="0" w:type="dxa"/>
              <w:right w:w="0" w:type="dxa"/>
            </w:tcMar>
          </w:tcPr>
          <w:p w14:paraId="04288EA3">
            <w:pPr>
              <w:widowControl/>
              <w:autoSpaceDE w:val="0"/>
              <w:autoSpaceDN w:val="0"/>
              <w:spacing w:before="142"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042CA0FC">
        <w:tblPrEx>
          <w:tblCellMar>
            <w:top w:w="0" w:type="dxa"/>
            <w:left w:w="108" w:type="dxa"/>
            <w:bottom w:w="0" w:type="dxa"/>
            <w:right w:w="108" w:type="dxa"/>
          </w:tblCellMar>
        </w:tblPrEx>
        <w:trPr>
          <w:trHeight w:val="282" w:hRule="exact"/>
        </w:trPr>
        <w:tc>
          <w:tcPr>
            <w:tcW w:w="454" w:type="dxa"/>
            <w:tcBorders>
              <w:top w:val="single" w:color="000000" w:sz="2" w:space="0"/>
              <w:left w:val="single" w:color="000000" w:sz="4" w:space="0"/>
              <w:bottom w:val="single" w:color="000000" w:sz="4" w:space="0"/>
              <w:right w:val="single" w:color="000000" w:sz="2" w:space="0"/>
            </w:tcBorders>
            <w:tcMar>
              <w:left w:w="0" w:type="dxa"/>
              <w:right w:w="0" w:type="dxa"/>
            </w:tcMar>
          </w:tcPr>
          <w:p w14:paraId="552AFE82">
            <w:pPr>
              <w:widowControl/>
              <w:autoSpaceDE w:val="0"/>
              <w:autoSpaceDN w:val="0"/>
              <w:spacing w:before="46" w:after="0" w:line="180" w:lineRule="exact"/>
              <w:ind w:left="132" w:right="0" w:firstLine="0"/>
              <w:jc w:val="left"/>
            </w:pPr>
            <w:r>
              <w:rPr>
                <w:rFonts w:ascii="EVNo8Oxx+SimSun" w:hAnsi="EVNo8Oxx+SimSun" w:eastAsia="EVNo8Oxx+SimSun"/>
                <w:color w:val="000000"/>
                <w:sz w:val="18"/>
              </w:rPr>
              <w:t xml:space="preserve">10 </w:t>
            </w:r>
          </w:p>
        </w:tc>
        <w:tc>
          <w:tcPr>
            <w:tcW w:w="982" w:type="dxa"/>
            <w:tcBorders>
              <w:top w:val="single" w:color="000000" w:sz="2" w:space="0"/>
              <w:left w:val="single" w:color="000000" w:sz="2" w:space="0"/>
              <w:bottom w:val="single" w:color="000000" w:sz="4" w:space="0"/>
              <w:right w:val="single" w:color="000000" w:sz="2" w:space="0"/>
            </w:tcBorders>
            <w:tcMar>
              <w:left w:w="0" w:type="dxa"/>
              <w:right w:w="0" w:type="dxa"/>
            </w:tcMar>
          </w:tcPr>
          <w:p w14:paraId="71F374DE">
            <w:pPr>
              <w:widowControl/>
              <w:autoSpaceDE w:val="0"/>
              <w:autoSpaceDN w:val="0"/>
              <w:spacing w:before="46" w:after="0" w:line="180" w:lineRule="exact"/>
              <w:ind w:left="216" w:right="0" w:firstLine="0"/>
              <w:jc w:val="left"/>
            </w:pPr>
            <w:r>
              <w:rPr>
                <w:rFonts w:ascii="EVNo8Oxx+SimSun" w:hAnsi="EVNo8Oxx+SimSun" w:eastAsia="EVNo8Oxx+SimSun"/>
                <w:color w:val="000000"/>
                <w:sz w:val="18"/>
              </w:rPr>
              <w:t xml:space="preserve">KMJK04 </w:t>
            </w:r>
          </w:p>
        </w:tc>
        <w:tc>
          <w:tcPr>
            <w:tcW w:w="1510" w:type="dxa"/>
            <w:tcBorders>
              <w:top w:val="single" w:color="000000" w:sz="2" w:space="0"/>
              <w:left w:val="single" w:color="000000" w:sz="2" w:space="0"/>
              <w:bottom w:val="single" w:color="000000" w:sz="4" w:space="0"/>
              <w:right w:val="single" w:color="000000" w:sz="4" w:space="0"/>
            </w:tcBorders>
            <w:tcMar>
              <w:left w:w="0" w:type="dxa"/>
              <w:right w:w="0" w:type="dxa"/>
            </w:tcMar>
          </w:tcPr>
          <w:p w14:paraId="626FFEAD">
            <w:pPr>
              <w:widowControl/>
              <w:autoSpaceDE w:val="0"/>
              <w:autoSpaceDN w:val="0"/>
              <w:spacing w:before="46" w:after="0" w:line="180" w:lineRule="exact"/>
              <w:ind w:left="210" w:right="0" w:firstLine="0"/>
              <w:jc w:val="left"/>
            </w:pPr>
            <w:r>
              <w:rPr>
                <w:rFonts w:ascii="EVNo8Oxx+SimSun" w:hAnsi="EVNo8Oxx+SimSun" w:eastAsia="EVNo8Oxx+SimSun"/>
                <w:color w:val="000000"/>
                <w:sz w:val="18"/>
              </w:rPr>
              <w:t xml:space="preserve">530111000040 </w:t>
            </w:r>
          </w:p>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04D38C7E">
            <w:pPr>
              <w:widowControl/>
              <w:autoSpaceDE w:val="0"/>
              <w:autoSpaceDN w:val="0"/>
              <w:spacing w:before="46"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8ACC71E">
            <w:pPr>
              <w:widowControl/>
              <w:autoSpaceDE w:val="0"/>
              <w:autoSpaceDN w:val="0"/>
              <w:spacing w:before="46"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4" w:space="0"/>
              <w:right w:val="single" w:color="000000" w:sz="4" w:space="0"/>
            </w:tcBorders>
            <w:tcMar>
              <w:left w:w="0" w:type="dxa"/>
              <w:right w:w="0" w:type="dxa"/>
            </w:tcMar>
          </w:tcPr>
          <w:p w14:paraId="6DCAB709">
            <w:pPr>
              <w:widowControl/>
              <w:autoSpaceDE w:val="0"/>
              <w:autoSpaceDN w:val="0"/>
              <w:spacing w:before="46"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A12025">
            <w:pPr>
              <w:widowControl/>
              <w:autoSpaceDE w:val="0"/>
              <w:autoSpaceDN w:val="0"/>
              <w:spacing w:before="46" w:after="0" w:line="180" w:lineRule="exact"/>
              <w:ind w:left="262" w:right="0" w:firstLine="0"/>
              <w:jc w:val="left"/>
            </w:pPr>
            <w:r>
              <w:rPr>
                <w:rFonts w:ascii="W4KeyZcg+SimSun" w:hAnsi="W4KeyZcg+SimSun" w:eastAsia="W4KeyZcg+SimSun"/>
                <w:color w:val="000000"/>
                <w:sz w:val="18"/>
              </w:rPr>
              <w:t>小石坝（丁家山脚）</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4" w:space="0"/>
              <w:right w:val="single" w:color="000000" w:sz="4" w:space="0"/>
            </w:tcBorders>
            <w:tcMar>
              <w:left w:w="0" w:type="dxa"/>
              <w:right w:w="0" w:type="dxa"/>
            </w:tcMar>
          </w:tcPr>
          <w:p w14:paraId="2AC59268">
            <w:pPr>
              <w:widowControl/>
              <w:autoSpaceDE w:val="0"/>
              <w:autoSpaceDN w:val="0"/>
              <w:spacing w:before="46"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16.14</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4" w:space="0"/>
              <w:right w:val="single" w:color="000000" w:sz="4" w:space="0"/>
            </w:tcBorders>
            <w:tcMar>
              <w:left w:w="0" w:type="dxa"/>
              <w:right w:w="0" w:type="dxa"/>
            </w:tcMar>
          </w:tcPr>
          <w:p w14:paraId="43DB7AF9">
            <w:pPr>
              <w:widowControl/>
              <w:autoSpaceDE w:val="0"/>
              <w:autoSpaceDN w:val="0"/>
              <w:spacing w:before="46"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51.15</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730844">
            <w:pPr>
              <w:widowControl/>
              <w:autoSpaceDE w:val="0"/>
              <w:autoSpaceDN w:val="0"/>
              <w:spacing w:before="46"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4" w:space="0"/>
              <w:right w:val="single" w:color="000000" w:sz="4" w:space="0"/>
            </w:tcBorders>
            <w:tcMar>
              <w:left w:w="0" w:type="dxa"/>
              <w:right w:w="0" w:type="dxa"/>
            </w:tcMar>
          </w:tcPr>
          <w:p w14:paraId="001734CF">
            <w:pPr>
              <w:widowControl/>
              <w:autoSpaceDE w:val="0"/>
              <w:autoSpaceDN w:val="0"/>
              <w:spacing w:before="46"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4" w:space="0"/>
              <w:right w:val="single" w:color="000000" w:sz="4" w:space="0"/>
            </w:tcBorders>
            <w:tcMar>
              <w:left w:w="0" w:type="dxa"/>
              <w:right w:w="0" w:type="dxa"/>
            </w:tcMar>
          </w:tcPr>
          <w:p w14:paraId="3B89B81B">
            <w:pPr>
              <w:widowControl/>
              <w:autoSpaceDE w:val="0"/>
              <w:autoSpaceDN w:val="0"/>
              <w:spacing w:before="46" w:after="0" w:line="180" w:lineRule="exact"/>
              <w:ind w:left="124" w:right="0" w:firstLine="0"/>
              <w:jc w:val="left"/>
            </w:pPr>
            <w:r>
              <w:rPr>
                <w:rFonts w:ascii="EVNo8Oxx+SimSun" w:hAnsi="EVNo8Oxx+SimSun" w:eastAsia="EVNo8Oxx+SimSun"/>
                <w:color w:val="000000"/>
                <w:sz w:val="18"/>
              </w:rPr>
              <w:t xml:space="preserve">10 </w:t>
            </w:r>
          </w:p>
        </w:tc>
        <w:tc>
          <w:tcPr>
            <w:tcW w:w="992" w:type="dxa"/>
            <w:tcBorders>
              <w:top w:val="single" w:color="000000" w:sz="2" w:space="0"/>
              <w:left w:val="single" w:color="000000" w:sz="4" w:space="0"/>
              <w:bottom w:val="single" w:color="000000" w:sz="4" w:space="0"/>
              <w:right w:val="single" w:color="000000" w:sz="4" w:space="0"/>
            </w:tcBorders>
            <w:tcMar>
              <w:left w:w="0" w:type="dxa"/>
              <w:right w:w="0" w:type="dxa"/>
            </w:tcMar>
          </w:tcPr>
          <w:p w14:paraId="14E8D8E8">
            <w:pPr>
              <w:widowControl/>
              <w:autoSpaceDE w:val="0"/>
              <w:autoSpaceDN w:val="0"/>
              <w:spacing w:before="46" w:after="0" w:line="180" w:lineRule="exact"/>
              <w:ind w:left="400" w:right="0" w:firstLine="0"/>
              <w:jc w:val="left"/>
            </w:pPr>
            <w:r>
              <w:rPr>
                <w:rFonts w:ascii="EVNo8Oxx+SimSun" w:hAnsi="EVNo8Oxx+SimSun" w:eastAsia="EVNo8Oxx+SimSun"/>
                <w:color w:val="000000"/>
                <w:sz w:val="18"/>
              </w:rPr>
              <w:t xml:space="preserve">30 </w:t>
            </w:r>
          </w:p>
        </w:tc>
        <w:tc>
          <w:tcPr>
            <w:tcW w:w="1596" w:type="dxa"/>
            <w:tcBorders>
              <w:top w:val="single" w:color="000000" w:sz="2" w:space="0"/>
              <w:left w:val="single" w:color="000000" w:sz="4" w:space="0"/>
              <w:bottom w:val="single" w:color="000000" w:sz="4" w:space="0"/>
              <w:right w:val="single" w:color="000000" w:sz="4" w:space="0"/>
            </w:tcBorders>
            <w:tcMar>
              <w:left w:w="0" w:type="dxa"/>
              <w:right w:w="0" w:type="dxa"/>
            </w:tcMar>
          </w:tcPr>
          <w:p w14:paraId="3B642FF5">
            <w:pPr>
              <w:widowControl/>
              <w:autoSpaceDE w:val="0"/>
              <w:autoSpaceDN w:val="0"/>
              <w:spacing w:before="46"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2" w:space="0"/>
              <w:left w:val="single" w:color="000000" w:sz="4" w:space="0"/>
              <w:bottom w:val="single" w:color="000000" w:sz="4" w:space="0"/>
              <w:right w:val="single" w:color="000000" w:sz="2" w:space="0"/>
            </w:tcBorders>
            <w:tcMar>
              <w:left w:w="0" w:type="dxa"/>
              <w:right w:w="0" w:type="dxa"/>
            </w:tcMar>
          </w:tcPr>
          <w:p w14:paraId="57DEBD36">
            <w:pPr>
              <w:widowControl/>
              <w:autoSpaceDE w:val="0"/>
              <w:autoSpaceDN w:val="0"/>
              <w:spacing w:before="46"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4" w:space="0"/>
              <w:right w:val="single" w:color="000000" w:sz="4" w:space="0"/>
            </w:tcBorders>
            <w:tcMar>
              <w:left w:w="0" w:type="dxa"/>
              <w:right w:w="0" w:type="dxa"/>
            </w:tcMar>
          </w:tcPr>
          <w:p w14:paraId="55C6B46D">
            <w:pPr>
              <w:widowControl/>
              <w:autoSpaceDE w:val="0"/>
              <w:autoSpaceDN w:val="0"/>
              <w:spacing w:before="46"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E464BF">
            <w:pPr>
              <w:widowControl/>
              <w:autoSpaceDE w:val="0"/>
              <w:autoSpaceDN w:val="0"/>
              <w:spacing w:before="46"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763C62A7">
        <w:tblPrEx>
          <w:tblCellMar>
            <w:top w:w="0" w:type="dxa"/>
            <w:left w:w="108" w:type="dxa"/>
            <w:bottom w:w="0" w:type="dxa"/>
            <w:right w:w="108" w:type="dxa"/>
          </w:tblCellMar>
        </w:tblPrEx>
        <w:trPr>
          <w:trHeight w:val="276"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21A99ED5">
            <w:pPr>
              <w:widowControl/>
              <w:autoSpaceDE w:val="0"/>
              <w:autoSpaceDN w:val="0"/>
              <w:spacing w:before="40" w:after="0" w:line="180" w:lineRule="exact"/>
              <w:ind w:left="132" w:right="0" w:firstLine="0"/>
              <w:jc w:val="left"/>
            </w:pPr>
            <w:r>
              <w:rPr>
                <w:rFonts w:ascii="EVNo8Oxx+SimSun" w:hAnsi="EVNo8Oxx+SimSun" w:eastAsia="EVNo8Oxx+SimSun"/>
                <w:color w:val="000000"/>
                <w:sz w:val="18"/>
              </w:rPr>
              <w:t xml:space="preserve">11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3675BB9F">
            <w:pPr>
              <w:widowControl/>
              <w:autoSpaceDE w:val="0"/>
              <w:autoSpaceDN w:val="0"/>
              <w:spacing w:before="40" w:after="0" w:line="180" w:lineRule="exact"/>
              <w:ind w:left="216" w:right="0" w:firstLine="0"/>
              <w:jc w:val="left"/>
            </w:pPr>
            <w:r>
              <w:rPr>
                <w:rFonts w:ascii="EVNo8Oxx+SimSun" w:hAnsi="EVNo8Oxx+SimSun" w:eastAsia="EVNo8Oxx+SimSun"/>
                <w:color w:val="000000"/>
                <w:sz w:val="18"/>
              </w:rPr>
              <w:t xml:space="preserve">KMJK05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30B1ED38">
            <w:pPr>
              <w:widowControl/>
              <w:autoSpaceDE w:val="0"/>
              <w:autoSpaceDN w:val="0"/>
              <w:spacing w:before="40" w:after="0" w:line="180" w:lineRule="exact"/>
              <w:ind w:left="210" w:right="0" w:firstLine="0"/>
              <w:jc w:val="left"/>
            </w:pPr>
            <w:r>
              <w:rPr>
                <w:rFonts w:ascii="EVNo8Oxx+SimSun" w:hAnsi="EVNo8Oxx+SimSun" w:eastAsia="EVNo8Oxx+SimSun"/>
                <w:color w:val="000000"/>
                <w:sz w:val="18"/>
              </w:rPr>
              <w:t xml:space="preserve">530111000027 </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FAB04">
            <w:pPr>
              <w:widowControl/>
              <w:autoSpaceDE w:val="0"/>
              <w:autoSpaceDN w:val="0"/>
              <w:spacing w:before="40"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496B029">
            <w:pPr>
              <w:widowControl/>
              <w:autoSpaceDE w:val="0"/>
              <w:autoSpaceDN w:val="0"/>
              <w:spacing w:before="40"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F01D64">
            <w:pPr>
              <w:widowControl/>
              <w:autoSpaceDE w:val="0"/>
              <w:autoSpaceDN w:val="0"/>
              <w:spacing w:before="40"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F93B17">
            <w:pPr>
              <w:widowControl/>
              <w:autoSpaceDE w:val="0"/>
              <w:autoSpaceDN w:val="0"/>
              <w:spacing w:before="40" w:after="0" w:line="180" w:lineRule="exact"/>
              <w:ind w:left="172" w:right="0" w:firstLine="0"/>
              <w:jc w:val="left"/>
            </w:pPr>
            <w:r>
              <w:rPr>
                <w:rFonts w:ascii="W4KeyZcg+SimSun" w:hAnsi="W4KeyZcg+SimSun" w:eastAsia="W4KeyZcg+SimSun"/>
                <w:color w:val="000000"/>
                <w:sz w:val="18"/>
              </w:rPr>
              <w:t>大石坝（牛头山箐脚）</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72EE6F">
            <w:pPr>
              <w:widowControl/>
              <w:autoSpaceDE w:val="0"/>
              <w:autoSpaceDN w:val="0"/>
              <w:spacing w:before="40"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52.64</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6CCE99">
            <w:pPr>
              <w:widowControl/>
              <w:autoSpaceDE w:val="0"/>
              <w:autoSpaceDN w:val="0"/>
              <w:spacing w:before="40"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23.41</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4DE50C">
            <w:pPr>
              <w:widowControl/>
              <w:autoSpaceDE w:val="0"/>
              <w:autoSpaceDN w:val="0"/>
              <w:spacing w:before="40" w:after="0" w:line="180" w:lineRule="exact"/>
              <w:ind w:left="376" w:right="0" w:firstLine="0"/>
              <w:jc w:val="left"/>
            </w:pPr>
            <w:r>
              <w:rPr>
                <w:rFonts w:ascii="W4KeyZcg+SimSun" w:hAnsi="W4KeyZcg+SimSun" w:eastAsia="W4KeyZcg+SimSun"/>
                <w:color w:val="000000"/>
                <w:sz w:val="18"/>
              </w:rPr>
              <w:t>崩塌</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28F7A9A6">
            <w:pPr>
              <w:widowControl/>
              <w:autoSpaceDE w:val="0"/>
              <w:autoSpaceDN w:val="0"/>
              <w:spacing w:before="40"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48300D">
            <w:pPr>
              <w:widowControl/>
              <w:autoSpaceDE w:val="0"/>
              <w:autoSpaceDN w:val="0"/>
              <w:spacing w:before="40"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519D786">
            <w:pPr>
              <w:widowControl/>
              <w:autoSpaceDE w:val="0"/>
              <w:autoSpaceDN w:val="0"/>
              <w:spacing w:before="40" w:after="0" w:line="180" w:lineRule="exact"/>
              <w:ind w:left="444" w:right="0" w:firstLine="0"/>
              <w:jc w:val="left"/>
            </w:pPr>
            <w:r>
              <w:rPr>
                <w:rFonts w:ascii="EVNo8Oxx+SimSun" w:hAnsi="EVNo8Oxx+SimSun" w:eastAsia="EVNo8Oxx+SimSun"/>
                <w:color w:val="000000"/>
                <w:sz w:val="18"/>
              </w:rPr>
              <w:t xml:space="preserve">5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1E5ECE">
            <w:pPr>
              <w:widowControl/>
              <w:autoSpaceDE w:val="0"/>
              <w:autoSpaceDN w:val="0"/>
              <w:spacing w:before="40" w:after="0" w:line="180" w:lineRule="exact"/>
              <w:ind w:left="700" w:right="0" w:firstLine="0"/>
              <w:jc w:val="left"/>
            </w:pPr>
            <w:r>
              <w:rPr>
                <w:rFonts w:ascii="EVNo8Oxx+SimSun" w:hAnsi="EVNo8Oxx+SimSun" w:eastAsia="EVNo8Oxx+SimSun"/>
                <w:color w:val="000000"/>
                <w:sz w:val="18"/>
              </w:rPr>
              <w:t xml:space="preserve">15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4EC33861">
            <w:pPr>
              <w:widowControl/>
              <w:autoSpaceDE w:val="0"/>
              <w:autoSpaceDN w:val="0"/>
              <w:spacing w:before="40"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1BEC85AE">
            <w:pPr>
              <w:widowControl/>
              <w:autoSpaceDE w:val="0"/>
              <w:autoSpaceDN w:val="0"/>
              <w:spacing w:before="40"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6408FB">
            <w:pPr>
              <w:widowControl/>
              <w:autoSpaceDE w:val="0"/>
              <w:autoSpaceDN w:val="0"/>
              <w:spacing w:before="40"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7491C944">
        <w:tblPrEx>
          <w:tblCellMar>
            <w:top w:w="0" w:type="dxa"/>
            <w:left w:w="108" w:type="dxa"/>
            <w:bottom w:w="0" w:type="dxa"/>
            <w:right w:w="108" w:type="dxa"/>
          </w:tblCellMar>
        </w:tblPrEx>
        <w:trPr>
          <w:trHeight w:val="282" w:hRule="exact"/>
        </w:trPr>
        <w:tc>
          <w:tcPr>
            <w:tcW w:w="454" w:type="dxa"/>
            <w:tcBorders>
              <w:top w:val="single" w:color="000000" w:sz="4" w:space="0"/>
              <w:left w:val="single" w:color="000000" w:sz="4" w:space="0"/>
              <w:bottom w:val="single" w:color="000000" w:sz="2" w:space="0"/>
              <w:right w:val="single" w:color="000000" w:sz="2" w:space="0"/>
            </w:tcBorders>
            <w:tcMar>
              <w:left w:w="0" w:type="dxa"/>
              <w:right w:w="0" w:type="dxa"/>
            </w:tcMar>
          </w:tcPr>
          <w:p w14:paraId="385CAC47">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12 </w:t>
            </w:r>
          </w:p>
        </w:tc>
        <w:tc>
          <w:tcPr>
            <w:tcW w:w="982" w:type="dxa"/>
            <w:tcBorders>
              <w:top w:val="single" w:color="000000" w:sz="4" w:space="0"/>
              <w:left w:val="single" w:color="000000" w:sz="2" w:space="0"/>
              <w:bottom w:val="single" w:color="000000" w:sz="2" w:space="0"/>
              <w:right w:val="single" w:color="000000" w:sz="2" w:space="0"/>
            </w:tcBorders>
            <w:tcMar>
              <w:left w:w="0" w:type="dxa"/>
              <w:right w:w="0" w:type="dxa"/>
            </w:tcMar>
          </w:tcPr>
          <w:p w14:paraId="7EC308A9">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KMJK06 </w:t>
            </w:r>
          </w:p>
        </w:tc>
        <w:tc>
          <w:tcPr>
            <w:tcW w:w="1510" w:type="dxa"/>
            <w:tcBorders>
              <w:top w:val="single" w:color="000000" w:sz="4" w:space="0"/>
              <w:left w:val="single" w:color="000000" w:sz="2" w:space="0"/>
              <w:bottom w:val="single" w:color="000000" w:sz="2" w:space="0"/>
              <w:right w:val="single" w:color="000000" w:sz="4" w:space="0"/>
            </w:tcBorders>
            <w:tcMar>
              <w:left w:w="0" w:type="dxa"/>
              <w:right w:w="0" w:type="dxa"/>
            </w:tcMar>
          </w:tcPr>
          <w:p w14:paraId="457EE007"/>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21E96525">
            <w:pPr>
              <w:widowControl/>
              <w:autoSpaceDE w:val="0"/>
              <w:autoSpaceDN w:val="0"/>
              <w:spacing w:before="44"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2" w:space="0"/>
              <w:right w:val="single" w:color="000000" w:sz="4" w:space="0"/>
            </w:tcBorders>
            <w:tcMar>
              <w:left w:w="0" w:type="dxa"/>
              <w:right w:w="0" w:type="dxa"/>
            </w:tcMar>
          </w:tcPr>
          <w:p w14:paraId="389E981C">
            <w:pPr>
              <w:widowControl/>
              <w:autoSpaceDE w:val="0"/>
              <w:autoSpaceDN w:val="0"/>
              <w:spacing w:before="44"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2" w:space="0"/>
              <w:right w:val="single" w:color="000000" w:sz="4" w:space="0"/>
            </w:tcBorders>
            <w:tcMar>
              <w:left w:w="0" w:type="dxa"/>
              <w:right w:w="0" w:type="dxa"/>
            </w:tcMar>
          </w:tcPr>
          <w:p w14:paraId="309C796F">
            <w:pPr>
              <w:widowControl/>
              <w:autoSpaceDE w:val="0"/>
              <w:autoSpaceDN w:val="0"/>
              <w:spacing w:before="44"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2" w:space="0"/>
              <w:right w:val="single" w:color="000000" w:sz="4" w:space="0"/>
            </w:tcBorders>
            <w:tcMar>
              <w:left w:w="0" w:type="dxa"/>
              <w:right w:w="0" w:type="dxa"/>
            </w:tcMar>
          </w:tcPr>
          <w:p w14:paraId="3BF2E017">
            <w:pPr>
              <w:widowControl/>
              <w:autoSpaceDE w:val="0"/>
              <w:autoSpaceDN w:val="0"/>
              <w:spacing w:before="44" w:after="0" w:line="180" w:lineRule="exact"/>
              <w:ind w:left="352" w:right="0" w:firstLine="0"/>
              <w:jc w:val="left"/>
            </w:pPr>
            <w:r>
              <w:rPr>
                <w:rFonts w:ascii="W4KeyZcg+SimSun" w:hAnsi="W4KeyZcg+SimSun" w:eastAsia="W4KeyZcg+SimSun"/>
                <w:color w:val="000000"/>
                <w:sz w:val="18"/>
              </w:rPr>
              <w:t>大石坝（石塘山）</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2" w:space="0"/>
              <w:right w:val="single" w:color="000000" w:sz="4" w:space="0"/>
            </w:tcBorders>
            <w:tcMar>
              <w:left w:w="0" w:type="dxa"/>
              <w:right w:w="0" w:type="dxa"/>
            </w:tcMar>
          </w:tcPr>
          <w:p w14:paraId="011D884C">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38.88</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2" w:space="0"/>
              <w:right w:val="single" w:color="000000" w:sz="4" w:space="0"/>
            </w:tcBorders>
            <w:tcMar>
              <w:left w:w="0" w:type="dxa"/>
              <w:right w:w="0" w:type="dxa"/>
            </w:tcMar>
          </w:tcPr>
          <w:p w14:paraId="08175704">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11.29</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2" w:space="0"/>
              <w:right w:val="single" w:color="000000" w:sz="4" w:space="0"/>
            </w:tcBorders>
            <w:tcMar>
              <w:left w:w="0" w:type="dxa"/>
              <w:right w:w="0" w:type="dxa"/>
            </w:tcMar>
          </w:tcPr>
          <w:p w14:paraId="138443F2">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2" w:space="0"/>
              <w:right w:val="single" w:color="000000" w:sz="4" w:space="0"/>
            </w:tcBorders>
            <w:tcMar>
              <w:left w:w="0" w:type="dxa"/>
              <w:right w:w="0" w:type="dxa"/>
            </w:tcMar>
          </w:tcPr>
          <w:p w14:paraId="21B490B4">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2" w:space="0"/>
              <w:right w:val="single" w:color="000000" w:sz="4" w:space="0"/>
            </w:tcBorders>
            <w:tcMar>
              <w:left w:w="0" w:type="dxa"/>
              <w:right w:w="0" w:type="dxa"/>
            </w:tcMar>
          </w:tcPr>
          <w:p w14:paraId="2CD07B9F">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4" w:space="0"/>
              <w:left w:val="single" w:color="000000" w:sz="4" w:space="0"/>
              <w:bottom w:val="single" w:color="000000" w:sz="2" w:space="0"/>
              <w:right w:val="single" w:color="000000" w:sz="4" w:space="0"/>
            </w:tcBorders>
            <w:tcMar>
              <w:left w:w="0" w:type="dxa"/>
              <w:right w:w="0" w:type="dxa"/>
            </w:tcMar>
          </w:tcPr>
          <w:p w14:paraId="25118917">
            <w:pPr>
              <w:widowControl/>
              <w:autoSpaceDE w:val="0"/>
              <w:autoSpaceDN w:val="0"/>
              <w:spacing w:before="44" w:after="0" w:line="180" w:lineRule="exact"/>
              <w:ind w:left="444" w:right="0" w:firstLine="0"/>
              <w:jc w:val="left"/>
            </w:pPr>
            <w:r>
              <w:rPr>
                <w:rFonts w:ascii="EVNo8Oxx+SimSun" w:hAnsi="EVNo8Oxx+SimSun" w:eastAsia="EVNo8Oxx+SimSun"/>
                <w:color w:val="000000"/>
                <w:sz w:val="18"/>
              </w:rPr>
              <w:t xml:space="preserve">5 </w:t>
            </w:r>
          </w:p>
        </w:tc>
        <w:tc>
          <w:tcPr>
            <w:tcW w:w="1596" w:type="dxa"/>
            <w:tcBorders>
              <w:top w:val="single" w:color="000000" w:sz="4" w:space="0"/>
              <w:left w:val="single" w:color="000000" w:sz="4" w:space="0"/>
              <w:bottom w:val="single" w:color="000000" w:sz="2" w:space="0"/>
              <w:right w:val="single" w:color="000000" w:sz="4" w:space="0"/>
            </w:tcBorders>
            <w:tcMar>
              <w:left w:w="0" w:type="dxa"/>
              <w:right w:w="0" w:type="dxa"/>
            </w:tcMar>
          </w:tcPr>
          <w:p w14:paraId="27DD3150">
            <w:pPr>
              <w:widowControl/>
              <w:autoSpaceDE w:val="0"/>
              <w:autoSpaceDN w:val="0"/>
              <w:spacing w:before="44" w:after="0" w:line="180" w:lineRule="exact"/>
              <w:ind w:left="700" w:right="0" w:firstLine="0"/>
              <w:jc w:val="left"/>
            </w:pPr>
            <w:r>
              <w:rPr>
                <w:rFonts w:ascii="EVNo8Oxx+SimSun" w:hAnsi="EVNo8Oxx+SimSun" w:eastAsia="EVNo8Oxx+SimSun"/>
                <w:color w:val="000000"/>
                <w:sz w:val="18"/>
              </w:rPr>
              <w:t xml:space="preserve">15 </w:t>
            </w:r>
          </w:p>
        </w:tc>
        <w:tc>
          <w:tcPr>
            <w:tcW w:w="622" w:type="dxa"/>
            <w:tcBorders>
              <w:top w:val="single" w:color="000000" w:sz="4" w:space="0"/>
              <w:left w:val="single" w:color="000000" w:sz="4" w:space="0"/>
              <w:bottom w:val="single" w:color="000000" w:sz="2" w:space="0"/>
              <w:right w:val="single" w:color="000000" w:sz="2" w:space="0"/>
            </w:tcBorders>
            <w:tcMar>
              <w:left w:w="0" w:type="dxa"/>
              <w:right w:w="0" w:type="dxa"/>
            </w:tcMar>
          </w:tcPr>
          <w:p w14:paraId="088D6D6F">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2" w:space="0"/>
              <w:right w:val="single" w:color="000000" w:sz="4" w:space="0"/>
            </w:tcBorders>
            <w:tcMar>
              <w:left w:w="0" w:type="dxa"/>
              <w:right w:w="0" w:type="dxa"/>
            </w:tcMar>
          </w:tcPr>
          <w:p w14:paraId="1E0E5AFA">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2" w:space="0"/>
              <w:right w:val="single" w:color="000000" w:sz="4" w:space="0"/>
            </w:tcBorders>
            <w:tcMar>
              <w:left w:w="0" w:type="dxa"/>
              <w:right w:w="0" w:type="dxa"/>
            </w:tcMar>
          </w:tcPr>
          <w:p w14:paraId="05BDD865">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0B683A46">
        <w:tblPrEx>
          <w:tblCellMar>
            <w:top w:w="0" w:type="dxa"/>
            <w:left w:w="108" w:type="dxa"/>
            <w:bottom w:w="0" w:type="dxa"/>
            <w:right w:w="108" w:type="dxa"/>
          </w:tblCellMar>
        </w:tblPrEx>
        <w:trPr>
          <w:trHeight w:val="428" w:hRule="exact"/>
        </w:trPr>
        <w:tc>
          <w:tcPr>
            <w:tcW w:w="454" w:type="dxa"/>
            <w:tcBorders>
              <w:top w:val="single" w:color="000000" w:sz="2" w:space="0"/>
              <w:left w:val="single" w:color="000000" w:sz="4" w:space="0"/>
              <w:bottom w:val="single" w:color="000000" w:sz="4" w:space="0"/>
              <w:right w:val="single" w:color="000000" w:sz="2" w:space="0"/>
            </w:tcBorders>
            <w:tcMar>
              <w:left w:w="0" w:type="dxa"/>
              <w:right w:w="0" w:type="dxa"/>
            </w:tcMar>
          </w:tcPr>
          <w:p w14:paraId="565D181D">
            <w:pPr>
              <w:widowControl/>
              <w:autoSpaceDE w:val="0"/>
              <w:autoSpaceDN w:val="0"/>
              <w:spacing w:before="120" w:after="0" w:line="180" w:lineRule="exact"/>
              <w:ind w:left="132" w:right="0" w:firstLine="0"/>
              <w:jc w:val="left"/>
            </w:pPr>
            <w:r>
              <w:rPr>
                <w:rFonts w:ascii="EVNo8Oxx+SimSun" w:hAnsi="EVNo8Oxx+SimSun" w:eastAsia="EVNo8Oxx+SimSun"/>
                <w:color w:val="000000"/>
                <w:sz w:val="18"/>
              </w:rPr>
              <w:t xml:space="preserve">13 </w:t>
            </w:r>
          </w:p>
        </w:tc>
        <w:tc>
          <w:tcPr>
            <w:tcW w:w="982" w:type="dxa"/>
            <w:tcBorders>
              <w:top w:val="single" w:color="000000" w:sz="2" w:space="0"/>
              <w:left w:val="single" w:color="000000" w:sz="2" w:space="0"/>
              <w:bottom w:val="single" w:color="000000" w:sz="4" w:space="0"/>
              <w:right w:val="single" w:color="000000" w:sz="2" w:space="0"/>
            </w:tcBorders>
            <w:tcMar>
              <w:left w:w="0" w:type="dxa"/>
              <w:right w:w="0" w:type="dxa"/>
            </w:tcMar>
          </w:tcPr>
          <w:p w14:paraId="257F3BAA">
            <w:pPr>
              <w:widowControl/>
              <w:autoSpaceDE w:val="0"/>
              <w:autoSpaceDN w:val="0"/>
              <w:spacing w:before="120" w:after="0" w:line="180" w:lineRule="exact"/>
              <w:ind w:left="216" w:right="0" w:firstLine="0"/>
              <w:jc w:val="left"/>
            </w:pPr>
            <w:r>
              <w:rPr>
                <w:rFonts w:ascii="EVNo8Oxx+SimSun" w:hAnsi="EVNo8Oxx+SimSun" w:eastAsia="EVNo8Oxx+SimSun"/>
                <w:color w:val="000000"/>
                <w:sz w:val="18"/>
              </w:rPr>
              <w:t xml:space="preserve">KMJK07 </w:t>
            </w:r>
          </w:p>
        </w:tc>
        <w:tc>
          <w:tcPr>
            <w:tcW w:w="1510" w:type="dxa"/>
            <w:tcBorders>
              <w:top w:val="single" w:color="000000" w:sz="2" w:space="0"/>
              <w:left w:val="single" w:color="000000" w:sz="2" w:space="0"/>
              <w:bottom w:val="single" w:color="000000" w:sz="4" w:space="0"/>
              <w:right w:val="single" w:color="000000" w:sz="4" w:space="0"/>
            </w:tcBorders>
            <w:tcMar>
              <w:left w:w="0" w:type="dxa"/>
              <w:right w:w="0" w:type="dxa"/>
            </w:tcMar>
          </w:tcPr>
          <w:p w14:paraId="0FA33295">
            <w:pPr>
              <w:widowControl/>
              <w:autoSpaceDE w:val="0"/>
              <w:autoSpaceDN w:val="0"/>
              <w:spacing w:before="120" w:after="0" w:line="180" w:lineRule="exact"/>
              <w:ind w:left="210" w:right="0" w:firstLine="0"/>
              <w:jc w:val="left"/>
            </w:pPr>
            <w:r>
              <w:rPr>
                <w:rFonts w:ascii="EVNo8Oxx+SimSun" w:hAnsi="EVNo8Oxx+SimSun" w:eastAsia="EVNo8Oxx+SimSun"/>
                <w:color w:val="000000"/>
                <w:sz w:val="18"/>
              </w:rPr>
              <w:t xml:space="preserve">530111000028 </w:t>
            </w:r>
          </w:p>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0042238F">
            <w:pPr>
              <w:widowControl/>
              <w:autoSpaceDE w:val="0"/>
              <w:autoSpaceDN w:val="0"/>
              <w:spacing w:before="120"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DA69432">
            <w:pPr>
              <w:widowControl/>
              <w:autoSpaceDE w:val="0"/>
              <w:autoSpaceDN w:val="0"/>
              <w:spacing w:before="120"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4" w:space="0"/>
              <w:right w:val="single" w:color="000000" w:sz="4" w:space="0"/>
            </w:tcBorders>
            <w:tcMar>
              <w:left w:w="0" w:type="dxa"/>
              <w:right w:w="0" w:type="dxa"/>
            </w:tcMar>
          </w:tcPr>
          <w:p w14:paraId="4DBF06C4">
            <w:pPr>
              <w:widowControl/>
              <w:autoSpaceDE w:val="0"/>
              <w:autoSpaceDN w:val="0"/>
              <w:spacing w:before="120"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4" w:space="0"/>
              <w:right w:val="single" w:color="000000" w:sz="4" w:space="0"/>
            </w:tcBorders>
            <w:tcMar>
              <w:left w:w="0" w:type="dxa"/>
              <w:right w:w="0" w:type="dxa"/>
            </w:tcMar>
          </w:tcPr>
          <w:p w14:paraId="5E97C2AF">
            <w:pPr>
              <w:widowControl/>
              <w:autoSpaceDE w:val="0"/>
              <w:autoSpaceDN w:val="0"/>
              <w:spacing w:before="120" w:after="0" w:line="180" w:lineRule="exact"/>
              <w:ind w:left="104" w:right="0" w:firstLine="0"/>
              <w:jc w:val="left"/>
            </w:pPr>
            <w:r>
              <w:rPr>
                <w:rFonts w:ascii="W4KeyZcg+SimSun" w:hAnsi="W4KeyZcg+SimSun" w:eastAsia="W4KeyZcg+SimSun"/>
                <w:color w:val="000000"/>
                <w:sz w:val="18"/>
              </w:rPr>
              <w:t>小石坝（机修厂家属区）</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4" w:space="0"/>
              <w:right w:val="single" w:color="000000" w:sz="4" w:space="0"/>
            </w:tcBorders>
            <w:tcMar>
              <w:left w:w="0" w:type="dxa"/>
              <w:right w:w="0" w:type="dxa"/>
            </w:tcMar>
          </w:tcPr>
          <w:p w14:paraId="7740E9B8">
            <w:pPr>
              <w:widowControl/>
              <w:autoSpaceDE w:val="0"/>
              <w:autoSpaceDN w:val="0"/>
              <w:spacing w:before="120"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51.69</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4" w:space="0"/>
              <w:right w:val="single" w:color="000000" w:sz="4" w:space="0"/>
            </w:tcBorders>
            <w:tcMar>
              <w:left w:w="0" w:type="dxa"/>
              <w:right w:w="0" w:type="dxa"/>
            </w:tcMar>
          </w:tcPr>
          <w:p w14:paraId="1A96D15C">
            <w:pPr>
              <w:widowControl/>
              <w:autoSpaceDE w:val="0"/>
              <w:autoSpaceDN w:val="0"/>
              <w:spacing w:before="120"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50</w:t>
            </w:r>
            <w:r>
              <w:rPr>
                <w:rFonts w:ascii="W4KeyZcg+SimSun" w:hAnsi="W4KeyZcg+SimSun" w:eastAsia="W4KeyZcg+SimSun"/>
                <w:color w:val="000000"/>
                <w:sz w:val="18"/>
              </w:rPr>
              <w:t>′</w:t>
            </w:r>
            <w:r>
              <w:rPr>
                <w:rFonts w:ascii="EVNo8Oxx+SimSun" w:hAnsi="EVNo8Oxx+SimSun" w:eastAsia="EVNo8Oxx+SimSun"/>
                <w:color w:val="000000"/>
                <w:sz w:val="18"/>
              </w:rPr>
              <w:t>13.98</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EEF161">
            <w:pPr>
              <w:widowControl/>
              <w:autoSpaceDE w:val="0"/>
              <w:autoSpaceDN w:val="0"/>
              <w:spacing w:before="120"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4" w:space="0"/>
              <w:right w:val="single" w:color="000000" w:sz="4" w:space="0"/>
            </w:tcBorders>
            <w:tcMar>
              <w:left w:w="0" w:type="dxa"/>
              <w:right w:w="0" w:type="dxa"/>
            </w:tcMar>
          </w:tcPr>
          <w:p w14:paraId="5E887970">
            <w:pPr>
              <w:widowControl/>
              <w:autoSpaceDE w:val="0"/>
              <w:autoSpaceDN w:val="0"/>
              <w:spacing w:before="120"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4" w:space="0"/>
              <w:right w:val="single" w:color="000000" w:sz="4" w:space="0"/>
            </w:tcBorders>
            <w:tcMar>
              <w:left w:w="0" w:type="dxa"/>
              <w:right w:w="0" w:type="dxa"/>
            </w:tcMar>
          </w:tcPr>
          <w:p w14:paraId="0F985DBA">
            <w:pPr>
              <w:widowControl/>
              <w:autoSpaceDE w:val="0"/>
              <w:autoSpaceDN w:val="0"/>
              <w:spacing w:before="120" w:after="0" w:line="180" w:lineRule="exact"/>
              <w:ind w:left="124" w:right="0" w:firstLine="0"/>
              <w:jc w:val="left"/>
            </w:pPr>
            <w:r>
              <w:rPr>
                <w:rFonts w:ascii="EVNo8Oxx+SimSun" w:hAnsi="EVNo8Oxx+SimSun" w:eastAsia="EVNo8Oxx+SimSun"/>
                <w:color w:val="000000"/>
                <w:sz w:val="18"/>
              </w:rPr>
              <w:t xml:space="preserve">10 </w:t>
            </w:r>
          </w:p>
        </w:tc>
        <w:tc>
          <w:tcPr>
            <w:tcW w:w="992" w:type="dxa"/>
            <w:tcBorders>
              <w:top w:val="single" w:color="000000" w:sz="2" w:space="0"/>
              <w:left w:val="single" w:color="000000" w:sz="4" w:space="0"/>
              <w:bottom w:val="single" w:color="000000" w:sz="4" w:space="0"/>
              <w:right w:val="single" w:color="000000" w:sz="4" w:space="0"/>
            </w:tcBorders>
            <w:tcMar>
              <w:left w:w="0" w:type="dxa"/>
              <w:right w:w="0" w:type="dxa"/>
            </w:tcMar>
          </w:tcPr>
          <w:p w14:paraId="27340416">
            <w:pPr>
              <w:widowControl/>
              <w:autoSpaceDE w:val="0"/>
              <w:autoSpaceDN w:val="0"/>
              <w:spacing w:before="120" w:after="0" w:line="180" w:lineRule="exact"/>
              <w:ind w:left="400" w:right="0" w:firstLine="0"/>
              <w:jc w:val="left"/>
            </w:pPr>
            <w:r>
              <w:rPr>
                <w:rFonts w:ascii="EVNo8Oxx+SimSun" w:hAnsi="EVNo8Oxx+SimSun" w:eastAsia="EVNo8Oxx+SimSun"/>
                <w:color w:val="000000"/>
                <w:sz w:val="18"/>
              </w:rPr>
              <w:t xml:space="preserve">30 </w:t>
            </w:r>
          </w:p>
        </w:tc>
        <w:tc>
          <w:tcPr>
            <w:tcW w:w="159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8D93F2">
            <w:pPr>
              <w:widowControl/>
              <w:autoSpaceDE w:val="0"/>
              <w:autoSpaceDN w:val="0"/>
              <w:spacing w:before="120"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2" w:space="0"/>
              <w:left w:val="single" w:color="000000" w:sz="4" w:space="0"/>
              <w:bottom w:val="single" w:color="000000" w:sz="4" w:space="0"/>
              <w:right w:val="single" w:color="000000" w:sz="2" w:space="0"/>
            </w:tcBorders>
            <w:tcMar>
              <w:left w:w="0" w:type="dxa"/>
              <w:right w:w="0" w:type="dxa"/>
            </w:tcMar>
          </w:tcPr>
          <w:p w14:paraId="2700AC9A">
            <w:pPr>
              <w:widowControl/>
              <w:autoSpaceDE w:val="0"/>
              <w:autoSpaceDN w:val="0"/>
              <w:spacing w:before="120"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4" w:space="0"/>
              <w:right w:val="single" w:color="000000" w:sz="4" w:space="0"/>
            </w:tcBorders>
            <w:tcMar>
              <w:left w:w="0" w:type="dxa"/>
              <w:right w:w="0" w:type="dxa"/>
            </w:tcMar>
          </w:tcPr>
          <w:p w14:paraId="150BEF81">
            <w:pPr>
              <w:widowControl/>
              <w:autoSpaceDE w:val="0"/>
              <w:autoSpaceDN w:val="0"/>
              <w:spacing w:before="120"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4" w:space="0"/>
              <w:right w:val="single" w:color="000000" w:sz="4" w:space="0"/>
            </w:tcBorders>
            <w:tcMar>
              <w:left w:w="0" w:type="dxa"/>
              <w:right w:w="0" w:type="dxa"/>
            </w:tcMar>
          </w:tcPr>
          <w:p w14:paraId="027FB4AF">
            <w:pPr>
              <w:widowControl/>
              <w:autoSpaceDE w:val="0"/>
              <w:autoSpaceDN w:val="0"/>
              <w:spacing w:before="120"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4494D9B2">
        <w:tblPrEx>
          <w:tblCellMar>
            <w:top w:w="0" w:type="dxa"/>
            <w:left w:w="108" w:type="dxa"/>
            <w:bottom w:w="0" w:type="dxa"/>
            <w:right w:w="108" w:type="dxa"/>
          </w:tblCellMar>
        </w:tblPrEx>
        <w:trPr>
          <w:trHeight w:val="4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433B528D">
            <w:pPr>
              <w:widowControl/>
              <w:autoSpaceDE w:val="0"/>
              <w:autoSpaceDN w:val="0"/>
              <w:spacing w:before="144" w:after="0" w:line="180" w:lineRule="exact"/>
              <w:ind w:left="132" w:right="0" w:firstLine="0"/>
              <w:jc w:val="left"/>
            </w:pPr>
            <w:r>
              <w:rPr>
                <w:rFonts w:ascii="EVNo8Oxx+SimSun" w:hAnsi="EVNo8Oxx+SimSun" w:eastAsia="EVNo8Oxx+SimSun"/>
                <w:color w:val="000000"/>
                <w:sz w:val="18"/>
              </w:rPr>
              <w:t xml:space="preserve">14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1F968738">
            <w:pPr>
              <w:widowControl/>
              <w:autoSpaceDE w:val="0"/>
              <w:autoSpaceDN w:val="0"/>
              <w:spacing w:before="144" w:after="0" w:line="180" w:lineRule="exact"/>
              <w:ind w:left="216" w:right="0" w:firstLine="0"/>
              <w:jc w:val="left"/>
            </w:pPr>
            <w:r>
              <w:rPr>
                <w:rFonts w:ascii="EVNo8Oxx+SimSun" w:hAnsi="EVNo8Oxx+SimSun" w:eastAsia="EVNo8Oxx+SimSun"/>
                <w:color w:val="000000"/>
                <w:sz w:val="18"/>
              </w:rPr>
              <w:t xml:space="preserve">KMJK08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4F78F973"/>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6093F">
            <w:pPr>
              <w:widowControl/>
              <w:autoSpaceDE w:val="0"/>
              <w:autoSpaceDN w:val="0"/>
              <w:spacing w:before="144"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02A71B7">
            <w:pPr>
              <w:widowControl/>
              <w:autoSpaceDE w:val="0"/>
              <w:autoSpaceDN w:val="0"/>
              <w:spacing w:before="144"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DDFE0C">
            <w:pPr>
              <w:widowControl/>
              <w:autoSpaceDE w:val="0"/>
              <w:autoSpaceDN w:val="0"/>
              <w:spacing w:before="144"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57E086">
            <w:pPr>
              <w:widowControl/>
              <w:autoSpaceDE w:val="0"/>
              <w:autoSpaceDN w:val="0"/>
              <w:spacing w:before="26" w:after="0" w:line="180" w:lineRule="exact"/>
              <w:ind w:left="0" w:right="0" w:firstLine="0"/>
              <w:jc w:val="center"/>
            </w:pPr>
            <w:r>
              <w:rPr>
                <w:rFonts w:ascii="W4KeyZcg+SimSun" w:hAnsi="W4KeyZcg+SimSun" w:eastAsia="W4KeyZcg+SimSun"/>
                <w:color w:val="000000"/>
                <w:sz w:val="18"/>
              </w:rPr>
              <w:t>小石坝（灭失矿山原采石</w:t>
            </w:r>
          </w:p>
          <w:p w14:paraId="30F238AB">
            <w:pPr>
              <w:widowControl/>
              <w:autoSpaceDE w:val="0"/>
              <w:autoSpaceDN w:val="0"/>
              <w:spacing w:before="52" w:after="0" w:line="180" w:lineRule="exact"/>
              <w:ind w:left="532" w:right="0" w:firstLine="0"/>
              <w:jc w:val="left"/>
            </w:pPr>
            <w:r>
              <w:rPr>
                <w:rFonts w:ascii="W4KeyZcg+SimSun" w:hAnsi="W4KeyZcg+SimSun" w:eastAsia="W4KeyZcg+SimSun"/>
                <w:color w:val="000000"/>
                <w:sz w:val="18"/>
              </w:rPr>
              <w:t>坑、家具厂）</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9C6801">
            <w:pPr>
              <w:widowControl/>
              <w:autoSpaceDE w:val="0"/>
              <w:autoSpaceDN w:val="0"/>
              <w:spacing w:before="1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10.47</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22D1C4">
            <w:pPr>
              <w:widowControl/>
              <w:autoSpaceDE w:val="0"/>
              <w:autoSpaceDN w:val="0"/>
              <w:spacing w:before="1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21.02</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7CAC97">
            <w:pPr>
              <w:widowControl/>
              <w:autoSpaceDE w:val="0"/>
              <w:autoSpaceDN w:val="0"/>
              <w:spacing w:before="144" w:after="0" w:line="180" w:lineRule="exact"/>
              <w:ind w:left="376" w:right="0" w:firstLine="0"/>
              <w:jc w:val="left"/>
            </w:pPr>
            <w:r>
              <w:rPr>
                <w:rFonts w:ascii="W4KeyZcg+SimSun" w:hAnsi="W4KeyZcg+SimSun" w:eastAsia="W4KeyZcg+SimSun"/>
                <w:color w:val="000000"/>
                <w:sz w:val="18"/>
              </w:rPr>
              <w:t>崩塌</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46B3329">
            <w:pPr>
              <w:widowControl/>
              <w:autoSpaceDE w:val="0"/>
              <w:autoSpaceDN w:val="0"/>
              <w:spacing w:before="144" w:after="0" w:line="180" w:lineRule="exact"/>
              <w:ind w:left="216" w:right="0" w:firstLine="0"/>
              <w:jc w:val="left"/>
            </w:pPr>
            <w:r>
              <w:rPr>
                <w:rFonts w:ascii="W4KeyZcg+SimSun" w:hAnsi="W4KeyZcg+SimSun" w:eastAsia="W4KeyZcg+SimSun"/>
                <w:color w:val="000000"/>
                <w:sz w:val="18"/>
              </w:rPr>
              <w:t>综合因素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693DCC">
            <w:pPr>
              <w:widowControl/>
              <w:autoSpaceDE w:val="0"/>
              <w:autoSpaceDN w:val="0"/>
              <w:spacing w:before="144" w:after="0" w:line="180" w:lineRule="exact"/>
              <w:ind w:left="124" w:right="0" w:firstLine="0"/>
              <w:jc w:val="left"/>
            </w:pPr>
            <w:r>
              <w:rPr>
                <w:rFonts w:ascii="EVNo8Oxx+SimSun" w:hAnsi="EVNo8Oxx+SimSun" w:eastAsia="EVNo8Oxx+SimSun"/>
                <w:color w:val="000000"/>
                <w:sz w:val="18"/>
              </w:rPr>
              <w:t xml:space="preserve">10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A43031">
            <w:pPr>
              <w:widowControl/>
              <w:autoSpaceDE w:val="0"/>
              <w:autoSpaceDN w:val="0"/>
              <w:spacing w:before="144" w:after="0" w:line="180" w:lineRule="exact"/>
              <w:ind w:left="400" w:right="0" w:firstLine="0"/>
              <w:jc w:val="left"/>
            </w:pPr>
            <w:r>
              <w:rPr>
                <w:rFonts w:ascii="EVNo8Oxx+SimSun" w:hAnsi="EVNo8Oxx+SimSun" w:eastAsia="EVNo8Oxx+SimSun"/>
                <w:color w:val="000000"/>
                <w:sz w:val="18"/>
              </w:rPr>
              <w:t xml:space="preserve">30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0C109EA">
            <w:pPr>
              <w:widowControl/>
              <w:autoSpaceDE w:val="0"/>
              <w:autoSpaceDN w:val="0"/>
              <w:spacing w:before="144"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696AF4CB">
            <w:pPr>
              <w:widowControl/>
              <w:autoSpaceDE w:val="0"/>
              <w:autoSpaceDN w:val="0"/>
              <w:spacing w:before="1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08248249">
            <w:pPr>
              <w:widowControl/>
              <w:autoSpaceDE w:val="0"/>
              <w:autoSpaceDN w:val="0"/>
              <w:spacing w:before="1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18219A">
            <w:pPr>
              <w:widowControl/>
              <w:autoSpaceDE w:val="0"/>
              <w:autoSpaceDN w:val="0"/>
              <w:spacing w:before="1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41D7ADDA">
        <w:tblPrEx>
          <w:tblCellMar>
            <w:top w:w="0" w:type="dxa"/>
            <w:left w:w="108" w:type="dxa"/>
            <w:bottom w:w="0" w:type="dxa"/>
            <w:right w:w="108" w:type="dxa"/>
          </w:tblCellMar>
        </w:tblPrEx>
        <w:trPr>
          <w:trHeight w:val="474" w:hRule="exact"/>
        </w:trPr>
        <w:tc>
          <w:tcPr>
            <w:tcW w:w="454" w:type="dxa"/>
            <w:tcBorders>
              <w:top w:val="single" w:color="000000" w:sz="4" w:space="0"/>
              <w:left w:val="single" w:color="000000" w:sz="4" w:space="0"/>
              <w:bottom w:val="single" w:color="000000" w:sz="2" w:space="0"/>
              <w:right w:val="single" w:color="000000" w:sz="2" w:space="0"/>
            </w:tcBorders>
            <w:tcMar>
              <w:left w:w="0" w:type="dxa"/>
              <w:right w:w="0" w:type="dxa"/>
            </w:tcMar>
          </w:tcPr>
          <w:p w14:paraId="09611699">
            <w:pPr>
              <w:widowControl/>
              <w:autoSpaceDE w:val="0"/>
              <w:autoSpaceDN w:val="0"/>
              <w:spacing w:before="140" w:after="0" w:line="180" w:lineRule="exact"/>
              <w:ind w:left="132" w:right="0" w:firstLine="0"/>
              <w:jc w:val="left"/>
            </w:pPr>
            <w:r>
              <w:rPr>
                <w:rFonts w:ascii="EVNo8Oxx+SimSun" w:hAnsi="EVNo8Oxx+SimSun" w:eastAsia="EVNo8Oxx+SimSun"/>
                <w:color w:val="000000"/>
                <w:sz w:val="18"/>
              </w:rPr>
              <w:t xml:space="preserve">15 </w:t>
            </w:r>
          </w:p>
        </w:tc>
        <w:tc>
          <w:tcPr>
            <w:tcW w:w="982" w:type="dxa"/>
            <w:tcBorders>
              <w:top w:val="single" w:color="000000" w:sz="4" w:space="0"/>
              <w:left w:val="single" w:color="000000" w:sz="2" w:space="0"/>
              <w:bottom w:val="single" w:color="000000" w:sz="2" w:space="0"/>
              <w:right w:val="single" w:color="000000" w:sz="2" w:space="0"/>
            </w:tcBorders>
            <w:tcMar>
              <w:left w:w="0" w:type="dxa"/>
              <w:right w:w="0" w:type="dxa"/>
            </w:tcMar>
          </w:tcPr>
          <w:p w14:paraId="253BA3B0">
            <w:pPr>
              <w:widowControl/>
              <w:autoSpaceDE w:val="0"/>
              <w:autoSpaceDN w:val="0"/>
              <w:spacing w:before="140" w:after="0" w:line="180" w:lineRule="exact"/>
              <w:ind w:left="216" w:right="0" w:firstLine="0"/>
              <w:jc w:val="left"/>
            </w:pPr>
            <w:r>
              <w:rPr>
                <w:rFonts w:ascii="EVNo8Oxx+SimSun" w:hAnsi="EVNo8Oxx+SimSun" w:eastAsia="EVNo8Oxx+SimSun"/>
                <w:color w:val="000000"/>
                <w:sz w:val="18"/>
              </w:rPr>
              <w:t xml:space="preserve">KMJK09 </w:t>
            </w:r>
          </w:p>
        </w:tc>
        <w:tc>
          <w:tcPr>
            <w:tcW w:w="1510" w:type="dxa"/>
            <w:tcBorders>
              <w:top w:val="single" w:color="000000" w:sz="4" w:space="0"/>
              <w:left w:val="single" w:color="000000" w:sz="2" w:space="0"/>
              <w:bottom w:val="single" w:color="000000" w:sz="2" w:space="0"/>
              <w:right w:val="single" w:color="000000" w:sz="4" w:space="0"/>
            </w:tcBorders>
            <w:tcMar>
              <w:left w:w="0" w:type="dxa"/>
              <w:right w:w="0" w:type="dxa"/>
            </w:tcMar>
          </w:tcPr>
          <w:p w14:paraId="549BF8D0"/>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60DDD94D">
            <w:pPr>
              <w:widowControl/>
              <w:autoSpaceDE w:val="0"/>
              <w:autoSpaceDN w:val="0"/>
              <w:spacing w:before="140"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2" w:space="0"/>
              <w:right w:val="single" w:color="000000" w:sz="4" w:space="0"/>
            </w:tcBorders>
            <w:tcMar>
              <w:left w:w="0" w:type="dxa"/>
              <w:right w:w="0" w:type="dxa"/>
            </w:tcMar>
          </w:tcPr>
          <w:p w14:paraId="28AA0263">
            <w:pPr>
              <w:widowControl/>
              <w:autoSpaceDE w:val="0"/>
              <w:autoSpaceDN w:val="0"/>
              <w:spacing w:before="140"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2" w:space="0"/>
              <w:right w:val="single" w:color="000000" w:sz="4" w:space="0"/>
            </w:tcBorders>
            <w:tcMar>
              <w:left w:w="0" w:type="dxa"/>
              <w:right w:w="0" w:type="dxa"/>
            </w:tcMar>
          </w:tcPr>
          <w:p w14:paraId="2C662BDB">
            <w:pPr>
              <w:widowControl/>
              <w:autoSpaceDE w:val="0"/>
              <w:autoSpaceDN w:val="0"/>
              <w:spacing w:before="140"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2" w:space="0"/>
              <w:right w:val="single" w:color="000000" w:sz="4" w:space="0"/>
            </w:tcBorders>
            <w:tcMar>
              <w:left w:w="0" w:type="dxa"/>
              <w:right w:w="0" w:type="dxa"/>
            </w:tcMar>
          </w:tcPr>
          <w:p w14:paraId="20401C5D">
            <w:pPr>
              <w:widowControl/>
              <w:autoSpaceDE w:val="0"/>
              <w:autoSpaceDN w:val="0"/>
              <w:spacing w:before="24" w:after="0" w:line="180" w:lineRule="exact"/>
              <w:ind w:left="0" w:right="0" w:firstLine="0"/>
              <w:jc w:val="center"/>
            </w:pPr>
            <w:r>
              <w:rPr>
                <w:rFonts w:ascii="W4KeyZcg+SimSun" w:hAnsi="W4KeyZcg+SimSun" w:eastAsia="W4KeyZcg+SimSun"/>
                <w:color w:val="000000"/>
                <w:sz w:val="18"/>
              </w:rPr>
              <w:t>小石坝（铁路机械学校后</w:t>
            </w:r>
          </w:p>
          <w:p w14:paraId="7B440CAD">
            <w:pPr>
              <w:widowControl/>
              <w:autoSpaceDE w:val="0"/>
              <w:autoSpaceDN w:val="0"/>
              <w:spacing w:before="52" w:after="0" w:line="180" w:lineRule="exact"/>
              <w:ind w:left="532" w:right="0" w:firstLine="0"/>
              <w:jc w:val="left"/>
            </w:pPr>
            <w:r>
              <w:rPr>
                <w:rFonts w:ascii="W4KeyZcg+SimSun" w:hAnsi="W4KeyZcg+SimSun" w:eastAsia="W4KeyZcg+SimSun"/>
                <w:color w:val="000000"/>
                <w:sz w:val="18"/>
              </w:rPr>
              <w:t>方小加工厂）</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2" w:space="0"/>
              <w:right w:val="single" w:color="000000" w:sz="4" w:space="0"/>
            </w:tcBorders>
            <w:tcMar>
              <w:left w:w="0" w:type="dxa"/>
              <w:right w:w="0" w:type="dxa"/>
            </w:tcMar>
          </w:tcPr>
          <w:p w14:paraId="14218767">
            <w:pPr>
              <w:widowControl/>
              <w:autoSpaceDE w:val="0"/>
              <w:autoSpaceDN w:val="0"/>
              <w:spacing w:before="140"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04.80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2" w:space="0"/>
              <w:right w:val="single" w:color="000000" w:sz="4" w:space="0"/>
            </w:tcBorders>
            <w:tcMar>
              <w:left w:w="0" w:type="dxa"/>
              <w:right w:w="0" w:type="dxa"/>
            </w:tcMar>
          </w:tcPr>
          <w:p w14:paraId="4C92C8A1">
            <w:pPr>
              <w:widowControl/>
              <w:autoSpaceDE w:val="0"/>
              <w:autoSpaceDN w:val="0"/>
              <w:spacing w:before="140"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26.20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2" w:space="0"/>
              <w:right w:val="single" w:color="000000" w:sz="4" w:space="0"/>
            </w:tcBorders>
            <w:tcMar>
              <w:left w:w="0" w:type="dxa"/>
              <w:right w:w="0" w:type="dxa"/>
            </w:tcMar>
          </w:tcPr>
          <w:p w14:paraId="0CE6BD72">
            <w:pPr>
              <w:widowControl/>
              <w:autoSpaceDE w:val="0"/>
              <w:autoSpaceDN w:val="0"/>
              <w:spacing w:before="140"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2" w:space="0"/>
              <w:right w:val="single" w:color="000000" w:sz="4" w:space="0"/>
            </w:tcBorders>
            <w:tcMar>
              <w:left w:w="0" w:type="dxa"/>
              <w:right w:w="0" w:type="dxa"/>
            </w:tcMar>
          </w:tcPr>
          <w:p w14:paraId="1AA6D069">
            <w:pPr>
              <w:widowControl/>
              <w:autoSpaceDE w:val="0"/>
              <w:autoSpaceDN w:val="0"/>
              <w:spacing w:before="140"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2" w:space="0"/>
              <w:right w:val="single" w:color="000000" w:sz="4" w:space="0"/>
            </w:tcBorders>
            <w:tcMar>
              <w:left w:w="0" w:type="dxa"/>
              <w:right w:w="0" w:type="dxa"/>
            </w:tcMar>
          </w:tcPr>
          <w:p w14:paraId="33E37DB0">
            <w:pPr>
              <w:widowControl/>
              <w:autoSpaceDE w:val="0"/>
              <w:autoSpaceDN w:val="0"/>
              <w:spacing w:before="140" w:after="0" w:line="180" w:lineRule="exact"/>
              <w:ind w:left="124" w:right="0" w:firstLine="0"/>
              <w:jc w:val="left"/>
            </w:pPr>
            <w:r>
              <w:rPr>
                <w:rFonts w:ascii="EVNo8Oxx+SimSun" w:hAnsi="EVNo8Oxx+SimSun" w:eastAsia="EVNo8Oxx+SimSun"/>
                <w:color w:val="000000"/>
                <w:sz w:val="18"/>
              </w:rPr>
              <w:t xml:space="preserve">10 </w:t>
            </w:r>
          </w:p>
        </w:tc>
        <w:tc>
          <w:tcPr>
            <w:tcW w:w="992" w:type="dxa"/>
            <w:tcBorders>
              <w:top w:val="single" w:color="000000" w:sz="4" w:space="0"/>
              <w:left w:val="single" w:color="000000" w:sz="4" w:space="0"/>
              <w:bottom w:val="single" w:color="000000" w:sz="2" w:space="0"/>
              <w:right w:val="single" w:color="000000" w:sz="4" w:space="0"/>
            </w:tcBorders>
            <w:tcMar>
              <w:left w:w="0" w:type="dxa"/>
              <w:right w:w="0" w:type="dxa"/>
            </w:tcMar>
          </w:tcPr>
          <w:p w14:paraId="430AAB31">
            <w:pPr>
              <w:widowControl/>
              <w:autoSpaceDE w:val="0"/>
              <w:autoSpaceDN w:val="0"/>
              <w:spacing w:before="140" w:after="0" w:line="180" w:lineRule="exact"/>
              <w:ind w:left="400" w:right="0" w:firstLine="0"/>
              <w:jc w:val="left"/>
            </w:pPr>
            <w:r>
              <w:rPr>
                <w:rFonts w:ascii="EVNo8Oxx+SimSun" w:hAnsi="EVNo8Oxx+SimSun" w:eastAsia="EVNo8Oxx+SimSun"/>
                <w:color w:val="000000"/>
                <w:sz w:val="18"/>
              </w:rPr>
              <w:t xml:space="preserve">30 </w:t>
            </w:r>
          </w:p>
        </w:tc>
        <w:tc>
          <w:tcPr>
            <w:tcW w:w="1596" w:type="dxa"/>
            <w:tcBorders>
              <w:top w:val="single" w:color="000000" w:sz="4" w:space="0"/>
              <w:left w:val="single" w:color="000000" w:sz="4" w:space="0"/>
              <w:bottom w:val="single" w:color="000000" w:sz="2" w:space="0"/>
              <w:right w:val="single" w:color="000000" w:sz="4" w:space="0"/>
            </w:tcBorders>
            <w:tcMar>
              <w:left w:w="0" w:type="dxa"/>
              <w:right w:w="0" w:type="dxa"/>
            </w:tcMar>
          </w:tcPr>
          <w:p w14:paraId="08B00D4F">
            <w:pPr>
              <w:widowControl/>
              <w:autoSpaceDE w:val="0"/>
              <w:autoSpaceDN w:val="0"/>
              <w:spacing w:before="140"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4" w:space="0"/>
              <w:left w:val="single" w:color="000000" w:sz="4" w:space="0"/>
              <w:bottom w:val="single" w:color="000000" w:sz="2" w:space="0"/>
              <w:right w:val="single" w:color="000000" w:sz="2" w:space="0"/>
            </w:tcBorders>
            <w:tcMar>
              <w:left w:w="0" w:type="dxa"/>
              <w:right w:w="0" w:type="dxa"/>
            </w:tcMar>
          </w:tcPr>
          <w:p w14:paraId="20CD7057">
            <w:pPr>
              <w:widowControl/>
              <w:autoSpaceDE w:val="0"/>
              <w:autoSpaceDN w:val="0"/>
              <w:spacing w:before="140"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2" w:space="0"/>
              <w:right w:val="single" w:color="000000" w:sz="4" w:space="0"/>
            </w:tcBorders>
            <w:tcMar>
              <w:left w:w="0" w:type="dxa"/>
              <w:right w:w="0" w:type="dxa"/>
            </w:tcMar>
          </w:tcPr>
          <w:p w14:paraId="566F5AD9">
            <w:pPr>
              <w:widowControl/>
              <w:autoSpaceDE w:val="0"/>
              <w:autoSpaceDN w:val="0"/>
              <w:spacing w:before="140"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2" w:space="0"/>
              <w:right w:val="single" w:color="000000" w:sz="4" w:space="0"/>
            </w:tcBorders>
            <w:tcMar>
              <w:left w:w="0" w:type="dxa"/>
              <w:right w:w="0" w:type="dxa"/>
            </w:tcMar>
          </w:tcPr>
          <w:p w14:paraId="391EB184">
            <w:pPr>
              <w:widowControl/>
              <w:autoSpaceDE w:val="0"/>
              <w:autoSpaceDN w:val="0"/>
              <w:spacing w:before="140"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0D377CE7">
        <w:tblPrEx>
          <w:tblCellMar>
            <w:top w:w="0" w:type="dxa"/>
            <w:left w:w="108" w:type="dxa"/>
            <w:bottom w:w="0" w:type="dxa"/>
            <w:right w:w="108" w:type="dxa"/>
          </w:tblCellMar>
        </w:tblPrEx>
        <w:trPr>
          <w:trHeight w:val="478" w:hRule="exact"/>
        </w:trPr>
        <w:tc>
          <w:tcPr>
            <w:tcW w:w="454" w:type="dxa"/>
            <w:tcBorders>
              <w:top w:val="single" w:color="000000" w:sz="2" w:space="0"/>
              <w:left w:val="single" w:color="000000" w:sz="4" w:space="0"/>
              <w:bottom w:val="single" w:color="000000" w:sz="2" w:space="0"/>
              <w:right w:val="single" w:color="000000" w:sz="2" w:space="0"/>
            </w:tcBorders>
            <w:tcMar>
              <w:left w:w="0" w:type="dxa"/>
              <w:right w:w="0" w:type="dxa"/>
            </w:tcMar>
          </w:tcPr>
          <w:p w14:paraId="54F7468D">
            <w:pPr>
              <w:widowControl/>
              <w:autoSpaceDE w:val="0"/>
              <w:autoSpaceDN w:val="0"/>
              <w:spacing w:before="144" w:after="0" w:line="180" w:lineRule="exact"/>
              <w:ind w:left="132" w:right="0" w:firstLine="0"/>
              <w:jc w:val="left"/>
            </w:pPr>
            <w:r>
              <w:rPr>
                <w:rFonts w:ascii="EVNo8Oxx+SimSun" w:hAnsi="EVNo8Oxx+SimSun" w:eastAsia="EVNo8Oxx+SimSun"/>
                <w:color w:val="000000"/>
                <w:sz w:val="18"/>
              </w:rPr>
              <w:t xml:space="preserve">16 </w:t>
            </w:r>
          </w:p>
        </w:tc>
        <w:tc>
          <w:tcPr>
            <w:tcW w:w="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F1C3F">
            <w:pPr>
              <w:widowControl/>
              <w:autoSpaceDE w:val="0"/>
              <w:autoSpaceDN w:val="0"/>
              <w:spacing w:before="144" w:after="0" w:line="180" w:lineRule="exact"/>
              <w:ind w:left="216" w:right="0" w:firstLine="0"/>
              <w:jc w:val="left"/>
            </w:pPr>
            <w:r>
              <w:rPr>
                <w:rFonts w:ascii="EVNo8Oxx+SimSun" w:hAnsi="EVNo8Oxx+SimSun" w:eastAsia="EVNo8Oxx+SimSun"/>
                <w:color w:val="000000"/>
                <w:sz w:val="18"/>
              </w:rPr>
              <w:t xml:space="preserve">KMJK10 </w:t>
            </w:r>
          </w:p>
        </w:tc>
        <w:tc>
          <w:tcPr>
            <w:tcW w:w="1510" w:type="dxa"/>
            <w:tcBorders>
              <w:top w:val="single" w:color="000000" w:sz="2" w:space="0"/>
              <w:left w:val="single" w:color="000000" w:sz="2" w:space="0"/>
              <w:bottom w:val="single" w:color="000000" w:sz="2" w:space="0"/>
              <w:right w:val="single" w:color="000000" w:sz="4" w:space="0"/>
            </w:tcBorders>
            <w:tcMar>
              <w:left w:w="0" w:type="dxa"/>
              <w:right w:w="0" w:type="dxa"/>
            </w:tcMar>
          </w:tcPr>
          <w:p w14:paraId="3409964B"/>
        </w:tc>
        <w:tc>
          <w:tcPr>
            <w:tcW w:w="1276" w:type="dxa"/>
            <w:tcBorders>
              <w:top w:val="single" w:color="000000" w:sz="2" w:space="0"/>
              <w:left w:val="single" w:color="000000" w:sz="4" w:space="0"/>
              <w:bottom w:val="single" w:color="000000" w:sz="2" w:space="0"/>
              <w:right w:val="single" w:color="000000" w:sz="4" w:space="0"/>
            </w:tcBorders>
            <w:tcMar>
              <w:left w:w="0" w:type="dxa"/>
              <w:right w:w="0" w:type="dxa"/>
            </w:tcMar>
          </w:tcPr>
          <w:p w14:paraId="43466146">
            <w:pPr>
              <w:widowControl/>
              <w:autoSpaceDE w:val="0"/>
              <w:autoSpaceDN w:val="0"/>
              <w:spacing w:before="144"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BEB2FA6">
            <w:pPr>
              <w:widowControl/>
              <w:autoSpaceDE w:val="0"/>
              <w:autoSpaceDN w:val="0"/>
              <w:spacing w:before="144"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2" w:space="0"/>
              <w:right w:val="single" w:color="000000" w:sz="4" w:space="0"/>
            </w:tcBorders>
            <w:tcMar>
              <w:left w:w="0" w:type="dxa"/>
              <w:right w:w="0" w:type="dxa"/>
            </w:tcMar>
          </w:tcPr>
          <w:p w14:paraId="072AA038">
            <w:pPr>
              <w:widowControl/>
              <w:autoSpaceDE w:val="0"/>
              <w:autoSpaceDN w:val="0"/>
              <w:spacing w:before="144" w:after="0" w:line="180" w:lineRule="exact"/>
              <w:ind w:left="784" w:right="0" w:firstLine="0"/>
              <w:jc w:val="left"/>
            </w:pPr>
            <w:r>
              <w:rPr>
                <w:rFonts w:ascii="W4KeyZcg+SimSun" w:hAnsi="W4KeyZcg+SimSun" w:eastAsia="W4KeyZcg+SimSun"/>
                <w:color w:val="000000"/>
                <w:sz w:val="18"/>
              </w:rPr>
              <w:t>石坝</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2" w:space="0"/>
              <w:right w:val="single" w:color="000000" w:sz="4" w:space="0"/>
            </w:tcBorders>
            <w:tcMar>
              <w:left w:w="0" w:type="dxa"/>
              <w:right w:w="0" w:type="dxa"/>
            </w:tcMar>
          </w:tcPr>
          <w:p w14:paraId="48A6756B">
            <w:pPr>
              <w:widowControl/>
              <w:autoSpaceDE w:val="0"/>
              <w:autoSpaceDN w:val="0"/>
              <w:spacing w:before="28" w:after="0" w:line="180" w:lineRule="exact"/>
              <w:ind w:left="0" w:right="0" w:firstLine="0"/>
              <w:jc w:val="center"/>
            </w:pPr>
            <w:r>
              <w:rPr>
                <w:rFonts w:ascii="W4KeyZcg+SimSun" w:hAnsi="W4KeyZcg+SimSun" w:eastAsia="W4KeyZcg+SimSun"/>
                <w:color w:val="000000"/>
                <w:sz w:val="18"/>
              </w:rPr>
              <w:t>小石坝（铁路机械学校后</w:t>
            </w:r>
          </w:p>
          <w:p w14:paraId="3F849FF2">
            <w:pPr>
              <w:widowControl/>
              <w:autoSpaceDE w:val="0"/>
              <w:autoSpaceDN w:val="0"/>
              <w:spacing w:before="54" w:after="0" w:line="180" w:lineRule="exact"/>
              <w:ind w:left="532" w:right="0" w:firstLine="0"/>
              <w:jc w:val="left"/>
            </w:pPr>
            <w:r>
              <w:rPr>
                <w:rFonts w:ascii="W4KeyZcg+SimSun" w:hAnsi="W4KeyZcg+SimSun" w:eastAsia="W4KeyZcg+SimSun"/>
                <w:color w:val="000000"/>
                <w:sz w:val="18"/>
              </w:rPr>
              <w:t>方弃土边坡）</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2" w:space="0"/>
              <w:right w:val="single" w:color="000000" w:sz="4" w:space="0"/>
            </w:tcBorders>
            <w:tcMar>
              <w:left w:w="0" w:type="dxa"/>
              <w:right w:w="0" w:type="dxa"/>
            </w:tcMar>
          </w:tcPr>
          <w:p w14:paraId="6836683E">
            <w:pPr>
              <w:widowControl/>
              <w:autoSpaceDE w:val="0"/>
              <w:autoSpaceDN w:val="0"/>
              <w:spacing w:before="1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02.30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2" w:space="0"/>
              <w:right w:val="single" w:color="000000" w:sz="4" w:space="0"/>
            </w:tcBorders>
            <w:tcMar>
              <w:left w:w="0" w:type="dxa"/>
              <w:right w:w="0" w:type="dxa"/>
            </w:tcMar>
          </w:tcPr>
          <w:p w14:paraId="1A6AAC3B">
            <w:pPr>
              <w:widowControl/>
              <w:autoSpaceDE w:val="0"/>
              <w:autoSpaceDN w:val="0"/>
              <w:spacing w:before="1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49</w:t>
            </w:r>
            <w:r>
              <w:rPr>
                <w:rFonts w:ascii="W4KeyZcg+SimSun" w:hAnsi="W4KeyZcg+SimSun" w:eastAsia="W4KeyZcg+SimSun"/>
                <w:color w:val="000000"/>
                <w:sz w:val="18"/>
              </w:rPr>
              <w:t>′</w:t>
            </w:r>
            <w:r>
              <w:rPr>
                <w:rFonts w:ascii="EVNo8Oxx+SimSun" w:hAnsi="EVNo8Oxx+SimSun" w:eastAsia="EVNo8Oxx+SimSun"/>
                <w:color w:val="000000"/>
                <w:sz w:val="18"/>
              </w:rPr>
              <w:t>27.00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89E4345">
            <w:pPr>
              <w:widowControl/>
              <w:autoSpaceDE w:val="0"/>
              <w:autoSpaceDN w:val="0"/>
              <w:spacing w:before="1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2" w:space="0"/>
              <w:right w:val="single" w:color="000000" w:sz="4" w:space="0"/>
            </w:tcBorders>
            <w:tcMar>
              <w:left w:w="0" w:type="dxa"/>
              <w:right w:w="0" w:type="dxa"/>
            </w:tcMar>
          </w:tcPr>
          <w:p w14:paraId="7FA1F936">
            <w:pPr>
              <w:widowControl/>
              <w:autoSpaceDE w:val="0"/>
              <w:autoSpaceDN w:val="0"/>
              <w:spacing w:before="1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2" w:space="0"/>
              <w:right w:val="single" w:color="000000" w:sz="4" w:space="0"/>
            </w:tcBorders>
            <w:tcMar>
              <w:left w:w="0" w:type="dxa"/>
              <w:right w:w="0" w:type="dxa"/>
            </w:tcMar>
          </w:tcPr>
          <w:p w14:paraId="4E9621AC">
            <w:pPr>
              <w:widowControl/>
              <w:autoSpaceDE w:val="0"/>
              <w:autoSpaceDN w:val="0"/>
              <w:spacing w:before="144" w:after="0" w:line="180" w:lineRule="exact"/>
              <w:ind w:left="124" w:right="0" w:firstLine="0"/>
              <w:jc w:val="left"/>
            </w:pPr>
            <w:r>
              <w:rPr>
                <w:rFonts w:ascii="EVNo8Oxx+SimSun" w:hAnsi="EVNo8Oxx+SimSun" w:eastAsia="EVNo8Oxx+SimSun"/>
                <w:color w:val="000000"/>
                <w:sz w:val="18"/>
              </w:rPr>
              <w:t xml:space="preserve">10 </w:t>
            </w:r>
          </w:p>
        </w:tc>
        <w:tc>
          <w:tcPr>
            <w:tcW w:w="99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19D8FB">
            <w:pPr>
              <w:widowControl/>
              <w:autoSpaceDE w:val="0"/>
              <w:autoSpaceDN w:val="0"/>
              <w:spacing w:before="144" w:after="0" w:line="180" w:lineRule="exact"/>
              <w:ind w:left="400" w:right="0" w:firstLine="0"/>
              <w:jc w:val="left"/>
            </w:pPr>
            <w:r>
              <w:rPr>
                <w:rFonts w:ascii="EVNo8Oxx+SimSun" w:hAnsi="EVNo8Oxx+SimSun" w:eastAsia="EVNo8Oxx+SimSun"/>
                <w:color w:val="000000"/>
                <w:sz w:val="18"/>
              </w:rPr>
              <w:t xml:space="preserve">30 </w:t>
            </w:r>
          </w:p>
        </w:tc>
        <w:tc>
          <w:tcPr>
            <w:tcW w:w="1596" w:type="dxa"/>
            <w:tcBorders>
              <w:top w:val="single" w:color="000000" w:sz="2" w:space="0"/>
              <w:left w:val="single" w:color="000000" w:sz="4" w:space="0"/>
              <w:bottom w:val="single" w:color="000000" w:sz="2" w:space="0"/>
              <w:right w:val="single" w:color="000000" w:sz="4" w:space="0"/>
            </w:tcBorders>
            <w:tcMar>
              <w:left w:w="0" w:type="dxa"/>
              <w:right w:w="0" w:type="dxa"/>
            </w:tcMar>
          </w:tcPr>
          <w:p w14:paraId="2D5073FD">
            <w:pPr>
              <w:widowControl/>
              <w:autoSpaceDE w:val="0"/>
              <w:autoSpaceDN w:val="0"/>
              <w:spacing w:before="144"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2" w:space="0"/>
              <w:left w:val="single" w:color="000000" w:sz="4" w:space="0"/>
              <w:bottom w:val="single" w:color="000000" w:sz="2" w:space="0"/>
              <w:right w:val="single" w:color="000000" w:sz="2" w:space="0"/>
            </w:tcBorders>
            <w:tcMar>
              <w:left w:w="0" w:type="dxa"/>
              <w:right w:w="0" w:type="dxa"/>
            </w:tcMar>
          </w:tcPr>
          <w:p w14:paraId="27F9A67C">
            <w:pPr>
              <w:widowControl/>
              <w:autoSpaceDE w:val="0"/>
              <w:autoSpaceDN w:val="0"/>
              <w:spacing w:before="1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2" w:space="0"/>
              <w:right w:val="single" w:color="000000" w:sz="4" w:space="0"/>
            </w:tcBorders>
            <w:tcMar>
              <w:left w:w="0" w:type="dxa"/>
              <w:right w:w="0" w:type="dxa"/>
            </w:tcMar>
          </w:tcPr>
          <w:p w14:paraId="27059A28">
            <w:pPr>
              <w:widowControl/>
              <w:autoSpaceDE w:val="0"/>
              <w:autoSpaceDN w:val="0"/>
              <w:spacing w:before="1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2" w:space="0"/>
              <w:right w:val="single" w:color="000000" w:sz="4" w:space="0"/>
            </w:tcBorders>
            <w:tcMar>
              <w:left w:w="0" w:type="dxa"/>
              <w:right w:w="0" w:type="dxa"/>
            </w:tcMar>
          </w:tcPr>
          <w:p w14:paraId="4F6F3DFC">
            <w:pPr>
              <w:widowControl/>
              <w:autoSpaceDE w:val="0"/>
              <w:autoSpaceDN w:val="0"/>
              <w:spacing w:before="1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723EDA35">
        <w:tblPrEx>
          <w:tblCellMar>
            <w:top w:w="0" w:type="dxa"/>
            <w:left w:w="108" w:type="dxa"/>
            <w:bottom w:w="0" w:type="dxa"/>
            <w:right w:w="108" w:type="dxa"/>
          </w:tblCellMar>
        </w:tblPrEx>
        <w:trPr>
          <w:trHeight w:val="478" w:hRule="exact"/>
        </w:trPr>
        <w:tc>
          <w:tcPr>
            <w:tcW w:w="454" w:type="dxa"/>
            <w:tcBorders>
              <w:top w:val="single" w:color="000000" w:sz="2" w:space="0"/>
              <w:left w:val="single" w:color="000000" w:sz="4" w:space="0"/>
              <w:bottom w:val="single" w:color="000000" w:sz="4" w:space="0"/>
              <w:right w:val="single" w:color="000000" w:sz="2" w:space="0"/>
            </w:tcBorders>
            <w:tcMar>
              <w:left w:w="0" w:type="dxa"/>
              <w:right w:w="0" w:type="dxa"/>
            </w:tcMar>
          </w:tcPr>
          <w:p w14:paraId="0B26D7BC">
            <w:pPr>
              <w:widowControl/>
              <w:autoSpaceDE w:val="0"/>
              <w:autoSpaceDN w:val="0"/>
              <w:spacing w:before="144" w:after="0" w:line="180" w:lineRule="exact"/>
              <w:ind w:left="132" w:right="0" w:firstLine="0"/>
              <w:jc w:val="left"/>
            </w:pPr>
            <w:r>
              <w:rPr>
                <w:rFonts w:ascii="EVNo8Oxx+SimSun" w:hAnsi="EVNo8Oxx+SimSun" w:eastAsia="EVNo8Oxx+SimSun"/>
                <w:color w:val="000000"/>
                <w:sz w:val="18"/>
              </w:rPr>
              <w:t xml:space="preserve">17 </w:t>
            </w:r>
          </w:p>
        </w:tc>
        <w:tc>
          <w:tcPr>
            <w:tcW w:w="982" w:type="dxa"/>
            <w:tcBorders>
              <w:top w:val="single" w:color="000000" w:sz="2" w:space="0"/>
              <w:left w:val="single" w:color="000000" w:sz="2" w:space="0"/>
              <w:bottom w:val="single" w:color="000000" w:sz="4" w:space="0"/>
              <w:right w:val="single" w:color="000000" w:sz="2" w:space="0"/>
            </w:tcBorders>
            <w:tcMar>
              <w:left w:w="0" w:type="dxa"/>
              <w:right w:w="0" w:type="dxa"/>
            </w:tcMar>
          </w:tcPr>
          <w:p w14:paraId="334859B7">
            <w:pPr>
              <w:widowControl/>
              <w:autoSpaceDE w:val="0"/>
              <w:autoSpaceDN w:val="0"/>
              <w:spacing w:before="144" w:after="0" w:line="180" w:lineRule="exact"/>
              <w:ind w:left="216" w:right="0" w:firstLine="0"/>
              <w:jc w:val="left"/>
            </w:pPr>
            <w:r>
              <w:rPr>
                <w:rFonts w:ascii="EVNo8Oxx+SimSun" w:hAnsi="EVNo8Oxx+SimSun" w:eastAsia="EVNo8Oxx+SimSun"/>
                <w:color w:val="000000"/>
                <w:sz w:val="18"/>
              </w:rPr>
              <w:t xml:space="preserve">KMJK11 </w:t>
            </w:r>
          </w:p>
        </w:tc>
        <w:tc>
          <w:tcPr>
            <w:tcW w:w="1510" w:type="dxa"/>
            <w:tcBorders>
              <w:top w:val="single" w:color="000000" w:sz="2" w:space="0"/>
              <w:left w:val="single" w:color="000000" w:sz="2" w:space="0"/>
              <w:bottom w:val="single" w:color="000000" w:sz="4" w:space="0"/>
              <w:right w:val="single" w:color="000000" w:sz="4" w:space="0"/>
            </w:tcBorders>
            <w:tcMar>
              <w:left w:w="0" w:type="dxa"/>
              <w:right w:w="0" w:type="dxa"/>
            </w:tcMar>
          </w:tcPr>
          <w:p w14:paraId="1BD7670F"/>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5F2A3812">
            <w:pPr>
              <w:widowControl/>
              <w:autoSpaceDE w:val="0"/>
              <w:autoSpaceDN w:val="0"/>
              <w:spacing w:before="144"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954C8F9">
            <w:pPr>
              <w:widowControl/>
              <w:autoSpaceDE w:val="0"/>
              <w:autoSpaceDN w:val="0"/>
              <w:spacing w:before="144"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4" w:space="0"/>
              <w:right w:val="single" w:color="000000" w:sz="4" w:space="0"/>
            </w:tcBorders>
            <w:tcMar>
              <w:left w:w="0" w:type="dxa"/>
              <w:right w:w="0" w:type="dxa"/>
            </w:tcMar>
          </w:tcPr>
          <w:p w14:paraId="0CCD9BF8">
            <w:pPr>
              <w:widowControl/>
              <w:autoSpaceDE w:val="0"/>
              <w:autoSpaceDN w:val="0"/>
              <w:spacing w:before="144" w:after="0" w:line="180" w:lineRule="exact"/>
              <w:ind w:left="784" w:right="0" w:firstLine="0"/>
              <w:jc w:val="left"/>
            </w:pPr>
            <w:r>
              <w:rPr>
                <w:rFonts w:ascii="W4KeyZcg+SimSun" w:hAnsi="W4KeyZcg+SimSun" w:eastAsia="W4KeyZcg+SimSun"/>
                <w:color w:val="000000"/>
                <w:sz w:val="18"/>
              </w:rPr>
              <w:t>阿拉</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4" w:space="0"/>
              <w:right w:val="single" w:color="000000" w:sz="4" w:space="0"/>
            </w:tcBorders>
            <w:tcMar>
              <w:left w:w="0" w:type="dxa"/>
              <w:right w:w="0" w:type="dxa"/>
            </w:tcMar>
          </w:tcPr>
          <w:p w14:paraId="3DBDB2DE">
            <w:pPr>
              <w:widowControl/>
              <w:autoSpaceDE w:val="0"/>
              <w:autoSpaceDN w:val="0"/>
              <w:spacing w:before="26" w:after="0" w:line="180" w:lineRule="exact"/>
              <w:ind w:left="0" w:right="0" w:firstLine="0"/>
              <w:jc w:val="center"/>
            </w:pPr>
            <w:r>
              <w:rPr>
                <w:rFonts w:ascii="W4KeyZcg+SimSun" w:hAnsi="W4KeyZcg+SimSun" w:eastAsia="W4KeyZcg+SimSun"/>
                <w:color w:val="000000"/>
                <w:sz w:val="18"/>
              </w:rPr>
              <w:t>白水塘（江东集团下方边</w:t>
            </w:r>
          </w:p>
          <w:p w14:paraId="5BC7D981">
            <w:pPr>
              <w:widowControl/>
              <w:autoSpaceDE w:val="0"/>
              <w:autoSpaceDN w:val="0"/>
              <w:spacing w:before="56" w:after="0" w:line="180" w:lineRule="exact"/>
              <w:ind w:left="892" w:right="0" w:firstLine="0"/>
              <w:jc w:val="left"/>
            </w:pPr>
            <w:r>
              <w:rPr>
                <w:rFonts w:ascii="W4KeyZcg+SimSun" w:hAnsi="W4KeyZcg+SimSun" w:eastAsia="W4KeyZcg+SimSun"/>
                <w:color w:val="000000"/>
                <w:sz w:val="18"/>
              </w:rPr>
              <w:t>坡）</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4" w:space="0"/>
              <w:right w:val="single" w:color="000000" w:sz="4" w:space="0"/>
            </w:tcBorders>
            <w:tcMar>
              <w:left w:w="0" w:type="dxa"/>
              <w:right w:w="0" w:type="dxa"/>
            </w:tcMar>
          </w:tcPr>
          <w:p w14:paraId="5D7BFA0E">
            <w:pPr>
              <w:widowControl/>
              <w:autoSpaceDE w:val="0"/>
              <w:autoSpaceDN w:val="0"/>
              <w:spacing w:before="144" w:after="0" w:line="180" w:lineRule="exact"/>
              <w:ind w:left="146" w:right="0" w:firstLine="0"/>
              <w:jc w:val="left"/>
            </w:pPr>
            <w:r>
              <w:rPr>
                <w:rFonts w:ascii="EVNo8Oxx+SimSun" w:hAnsi="EVNo8Oxx+SimSun" w:eastAsia="EVNo8Oxx+SimSun"/>
                <w:color w:val="000000"/>
                <w:sz w:val="18"/>
              </w:rPr>
              <w:t>24</w:t>
            </w:r>
            <w:r>
              <w:rPr>
                <w:rFonts w:ascii="W4KeyZcg+SimSun" w:hAnsi="W4KeyZcg+SimSun" w:eastAsia="W4KeyZcg+SimSun"/>
                <w:color w:val="000000"/>
                <w:sz w:val="18"/>
              </w:rPr>
              <w:t>°</w:t>
            </w:r>
            <w:r>
              <w:rPr>
                <w:rFonts w:ascii="EVNo8Oxx+SimSun" w:hAnsi="EVNo8Oxx+SimSun" w:eastAsia="EVNo8Oxx+SimSun"/>
                <w:color w:val="000000"/>
                <w:sz w:val="18"/>
              </w:rPr>
              <w:t>59</w:t>
            </w:r>
            <w:r>
              <w:rPr>
                <w:rFonts w:ascii="W4KeyZcg+SimSun" w:hAnsi="W4KeyZcg+SimSun" w:eastAsia="W4KeyZcg+SimSun"/>
                <w:color w:val="000000"/>
                <w:sz w:val="18"/>
              </w:rPr>
              <w:t>′</w:t>
            </w:r>
            <w:r>
              <w:rPr>
                <w:rFonts w:ascii="EVNo8Oxx+SimSun" w:hAnsi="EVNo8Oxx+SimSun" w:eastAsia="EVNo8Oxx+SimSun"/>
                <w:color w:val="000000"/>
                <w:sz w:val="18"/>
              </w:rPr>
              <w:t>32.80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4" w:space="0"/>
              <w:right w:val="single" w:color="000000" w:sz="4" w:space="0"/>
            </w:tcBorders>
            <w:tcMar>
              <w:left w:w="0" w:type="dxa"/>
              <w:right w:w="0" w:type="dxa"/>
            </w:tcMar>
          </w:tcPr>
          <w:p w14:paraId="6EF1840E">
            <w:pPr>
              <w:widowControl/>
              <w:autoSpaceDE w:val="0"/>
              <w:autoSpaceDN w:val="0"/>
              <w:spacing w:before="1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50</w:t>
            </w:r>
            <w:r>
              <w:rPr>
                <w:rFonts w:ascii="W4KeyZcg+SimSun" w:hAnsi="W4KeyZcg+SimSun" w:eastAsia="W4KeyZcg+SimSun"/>
                <w:color w:val="000000"/>
                <w:sz w:val="18"/>
              </w:rPr>
              <w:t>′</w:t>
            </w:r>
            <w:r>
              <w:rPr>
                <w:rFonts w:ascii="EVNo8Oxx+SimSun" w:hAnsi="EVNo8Oxx+SimSun" w:eastAsia="EVNo8Oxx+SimSun"/>
                <w:color w:val="000000"/>
                <w:sz w:val="18"/>
              </w:rPr>
              <w:t>38.50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414D76">
            <w:pPr>
              <w:widowControl/>
              <w:autoSpaceDE w:val="0"/>
              <w:autoSpaceDN w:val="0"/>
              <w:spacing w:before="1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4" w:space="0"/>
              <w:right w:val="single" w:color="000000" w:sz="4" w:space="0"/>
            </w:tcBorders>
            <w:tcMar>
              <w:left w:w="0" w:type="dxa"/>
              <w:right w:w="0" w:type="dxa"/>
            </w:tcMar>
          </w:tcPr>
          <w:p w14:paraId="3068011D">
            <w:pPr>
              <w:widowControl/>
              <w:autoSpaceDE w:val="0"/>
              <w:autoSpaceDN w:val="0"/>
              <w:spacing w:before="1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4" w:space="0"/>
              <w:right w:val="single" w:color="000000" w:sz="4" w:space="0"/>
            </w:tcBorders>
            <w:tcMar>
              <w:left w:w="0" w:type="dxa"/>
              <w:right w:w="0" w:type="dxa"/>
            </w:tcMar>
          </w:tcPr>
          <w:p w14:paraId="21CB3FF9">
            <w:pPr>
              <w:widowControl/>
              <w:autoSpaceDE w:val="0"/>
              <w:autoSpaceDN w:val="0"/>
              <w:spacing w:before="144"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2" w:space="0"/>
              <w:left w:val="single" w:color="000000" w:sz="4" w:space="0"/>
              <w:bottom w:val="single" w:color="000000" w:sz="4" w:space="0"/>
              <w:right w:val="single" w:color="000000" w:sz="4" w:space="0"/>
            </w:tcBorders>
            <w:tcMar>
              <w:left w:w="0" w:type="dxa"/>
              <w:right w:w="0" w:type="dxa"/>
            </w:tcMar>
          </w:tcPr>
          <w:p w14:paraId="73C3783C">
            <w:pPr>
              <w:widowControl/>
              <w:autoSpaceDE w:val="0"/>
              <w:autoSpaceDN w:val="0"/>
              <w:spacing w:before="144" w:after="0" w:line="180" w:lineRule="exact"/>
              <w:ind w:left="400" w:right="0" w:firstLine="0"/>
              <w:jc w:val="left"/>
            </w:pPr>
            <w:r>
              <w:rPr>
                <w:rFonts w:ascii="EVNo8Oxx+SimSun" w:hAnsi="EVNo8Oxx+SimSun" w:eastAsia="EVNo8Oxx+SimSun"/>
                <w:color w:val="000000"/>
                <w:sz w:val="18"/>
              </w:rPr>
              <w:t xml:space="preserve">35 </w:t>
            </w:r>
          </w:p>
        </w:tc>
        <w:tc>
          <w:tcPr>
            <w:tcW w:w="159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452668">
            <w:pPr>
              <w:widowControl/>
              <w:autoSpaceDE w:val="0"/>
              <w:autoSpaceDN w:val="0"/>
              <w:spacing w:before="144" w:after="0" w:line="180" w:lineRule="exact"/>
              <w:ind w:left="654" w:right="0" w:firstLine="0"/>
              <w:jc w:val="left"/>
            </w:pPr>
            <w:r>
              <w:rPr>
                <w:rFonts w:ascii="EVNo8Oxx+SimSun" w:hAnsi="EVNo8Oxx+SimSun" w:eastAsia="EVNo8Oxx+SimSun"/>
                <w:color w:val="000000"/>
                <w:sz w:val="18"/>
              </w:rPr>
              <w:t xml:space="preserve">100 </w:t>
            </w:r>
          </w:p>
        </w:tc>
        <w:tc>
          <w:tcPr>
            <w:tcW w:w="622" w:type="dxa"/>
            <w:tcBorders>
              <w:top w:val="single" w:color="000000" w:sz="2" w:space="0"/>
              <w:left w:val="single" w:color="000000" w:sz="4" w:space="0"/>
              <w:bottom w:val="single" w:color="000000" w:sz="4" w:space="0"/>
              <w:right w:val="single" w:color="000000" w:sz="2" w:space="0"/>
            </w:tcBorders>
            <w:tcMar>
              <w:left w:w="0" w:type="dxa"/>
              <w:right w:w="0" w:type="dxa"/>
            </w:tcMar>
          </w:tcPr>
          <w:p w14:paraId="753AB642">
            <w:pPr>
              <w:widowControl/>
              <w:autoSpaceDE w:val="0"/>
              <w:autoSpaceDN w:val="0"/>
              <w:spacing w:before="1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4" w:space="0"/>
              <w:right w:val="single" w:color="000000" w:sz="4" w:space="0"/>
            </w:tcBorders>
            <w:tcMar>
              <w:left w:w="0" w:type="dxa"/>
              <w:right w:w="0" w:type="dxa"/>
            </w:tcMar>
          </w:tcPr>
          <w:p w14:paraId="785C1DC1">
            <w:pPr>
              <w:widowControl/>
              <w:autoSpaceDE w:val="0"/>
              <w:autoSpaceDN w:val="0"/>
              <w:spacing w:before="1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4" w:space="0"/>
              <w:right w:val="single" w:color="000000" w:sz="4" w:space="0"/>
            </w:tcBorders>
            <w:tcMar>
              <w:left w:w="0" w:type="dxa"/>
              <w:right w:w="0" w:type="dxa"/>
            </w:tcMar>
          </w:tcPr>
          <w:p w14:paraId="5333C59D">
            <w:pPr>
              <w:widowControl/>
              <w:autoSpaceDE w:val="0"/>
              <w:autoSpaceDN w:val="0"/>
              <w:spacing w:before="1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041D1A74">
        <w:tblPrEx>
          <w:tblCellMar>
            <w:top w:w="0" w:type="dxa"/>
            <w:left w:w="108" w:type="dxa"/>
            <w:bottom w:w="0" w:type="dxa"/>
            <w:right w:w="108" w:type="dxa"/>
          </w:tblCellMar>
        </w:tblPrEx>
        <w:trPr>
          <w:trHeight w:val="476"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7E501259">
            <w:pPr>
              <w:widowControl/>
              <w:autoSpaceDE w:val="0"/>
              <w:autoSpaceDN w:val="0"/>
              <w:spacing w:before="142" w:after="0" w:line="180" w:lineRule="exact"/>
              <w:ind w:left="132" w:right="0" w:firstLine="0"/>
              <w:jc w:val="left"/>
            </w:pPr>
            <w:r>
              <w:rPr>
                <w:rFonts w:ascii="EVNo8Oxx+SimSun" w:hAnsi="EVNo8Oxx+SimSun" w:eastAsia="EVNo8Oxx+SimSun"/>
                <w:color w:val="000000"/>
                <w:sz w:val="18"/>
              </w:rPr>
              <w:t xml:space="preserve">18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6AFF78F3">
            <w:pPr>
              <w:widowControl/>
              <w:autoSpaceDE w:val="0"/>
              <w:autoSpaceDN w:val="0"/>
              <w:spacing w:before="142" w:after="0" w:line="180" w:lineRule="exact"/>
              <w:ind w:left="216" w:right="0" w:firstLine="0"/>
              <w:jc w:val="left"/>
            </w:pPr>
            <w:r>
              <w:rPr>
                <w:rFonts w:ascii="EVNo8Oxx+SimSun" w:hAnsi="EVNo8Oxx+SimSun" w:eastAsia="EVNo8Oxx+SimSun"/>
                <w:color w:val="000000"/>
                <w:sz w:val="18"/>
              </w:rPr>
              <w:t xml:space="preserve">KMJK12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3E61FC59"/>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E858C8">
            <w:pPr>
              <w:widowControl/>
              <w:autoSpaceDE w:val="0"/>
              <w:autoSpaceDN w:val="0"/>
              <w:spacing w:before="142"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FEBD6">
            <w:pPr>
              <w:widowControl/>
              <w:autoSpaceDE w:val="0"/>
              <w:autoSpaceDN w:val="0"/>
              <w:spacing w:before="142"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C2CA00">
            <w:pPr>
              <w:widowControl/>
              <w:autoSpaceDE w:val="0"/>
              <w:autoSpaceDN w:val="0"/>
              <w:spacing w:before="142" w:after="0" w:line="180" w:lineRule="exact"/>
              <w:ind w:left="784" w:right="0" w:firstLine="0"/>
              <w:jc w:val="left"/>
            </w:pPr>
            <w:r>
              <w:rPr>
                <w:rFonts w:ascii="W4KeyZcg+SimSun" w:hAnsi="W4KeyZcg+SimSun" w:eastAsia="W4KeyZcg+SimSun"/>
                <w:color w:val="000000"/>
                <w:sz w:val="18"/>
              </w:rPr>
              <w:t>清水</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FF591">
            <w:pPr>
              <w:widowControl/>
              <w:autoSpaceDE w:val="0"/>
              <w:autoSpaceDN w:val="0"/>
              <w:spacing w:before="24" w:after="0" w:line="180" w:lineRule="exact"/>
              <w:ind w:left="0" w:right="0" w:firstLine="0"/>
              <w:jc w:val="center"/>
            </w:pPr>
            <w:r>
              <w:rPr>
                <w:rFonts w:ascii="W4KeyZcg+SimSun" w:hAnsi="W4KeyZcg+SimSun" w:eastAsia="W4KeyZcg+SimSun"/>
                <w:color w:val="000000"/>
                <w:sz w:val="18"/>
              </w:rPr>
              <w:t>海子新村原李世能采石</w:t>
            </w:r>
          </w:p>
          <w:p w14:paraId="6C292FC3">
            <w:pPr>
              <w:widowControl/>
              <w:autoSpaceDE w:val="0"/>
              <w:autoSpaceDN w:val="0"/>
              <w:spacing w:before="52" w:after="0" w:line="180" w:lineRule="exact"/>
              <w:ind w:left="982" w:right="0" w:firstLine="0"/>
              <w:jc w:val="left"/>
            </w:pPr>
            <w:r>
              <w:rPr>
                <w:rFonts w:ascii="W4KeyZcg+SimSun" w:hAnsi="W4KeyZcg+SimSun" w:eastAsia="W4KeyZcg+SimSun"/>
                <w:color w:val="000000"/>
                <w:sz w:val="18"/>
              </w:rPr>
              <w:t>场</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52D11A">
            <w:pPr>
              <w:widowControl/>
              <w:autoSpaceDE w:val="0"/>
              <w:autoSpaceDN w:val="0"/>
              <w:spacing w:before="142" w:after="0" w:line="180" w:lineRule="exact"/>
              <w:ind w:left="192" w:right="0" w:firstLine="0"/>
              <w:jc w:val="left"/>
            </w:pPr>
            <w:r>
              <w:rPr>
                <w:rFonts w:ascii="EVNo8Oxx+SimSun" w:hAnsi="EVNo8Oxx+SimSun" w:eastAsia="EVNo8Oxx+SimSun"/>
                <w:color w:val="000000"/>
                <w:sz w:val="18"/>
              </w:rPr>
              <w:t>24</w:t>
            </w:r>
            <w:r>
              <w:rPr>
                <w:rFonts w:ascii="W4KeyZcg+SimSun" w:hAnsi="W4KeyZcg+SimSun" w:eastAsia="W4KeyZcg+SimSun"/>
                <w:color w:val="000000"/>
                <w:sz w:val="18"/>
              </w:rPr>
              <w:t>°</w:t>
            </w:r>
            <w:r>
              <w:rPr>
                <w:rFonts w:ascii="EVNo8Oxx+SimSun" w:hAnsi="EVNo8Oxx+SimSun" w:eastAsia="EVNo8Oxx+SimSun"/>
                <w:color w:val="000000"/>
                <w:sz w:val="18"/>
              </w:rPr>
              <w:t>59</w:t>
            </w:r>
            <w:r>
              <w:rPr>
                <w:rFonts w:ascii="W4KeyZcg+SimSun" w:hAnsi="W4KeyZcg+SimSun" w:eastAsia="W4KeyZcg+SimSun"/>
                <w:color w:val="000000"/>
                <w:sz w:val="18"/>
              </w:rPr>
              <w:t>′</w:t>
            </w:r>
            <w:r>
              <w:rPr>
                <w:rFonts w:ascii="EVNo8Oxx+SimSun" w:hAnsi="EVNo8Oxx+SimSun" w:eastAsia="EVNo8Oxx+SimSun"/>
                <w:color w:val="000000"/>
                <w:sz w:val="18"/>
              </w:rPr>
              <w:t>32.8</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B0389A">
            <w:pPr>
              <w:widowControl/>
              <w:autoSpaceDE w:val="0"/>
              <w:autoSpaceDN w:val="0"/>
              <w:spacing w:before="142" w:after="0" w:line="180" w:lineRule="exact"/>
              <w:ind w:left="204"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50</w:t>
            </w:r>
            <w:r>
              <w:rPr>
                <w:rFonts w:ascii="W4KeyZcg+SimSun" w:hAnsi="W4KeyZcg+SimSun" w:eastAsia="W4KeyZcg+SimSun"/>
                <w:color w:val="000000"/>
                <w:sz w:val="18"/>
              </w:rPr>
              <w:t>′</w:t>
            </w:r>
            <w:r>
              <w:rPr>
                <w:rFonts w:ascii="EVNo8Oxx+SimSun" w:hAnsi="EVNo8Oxx+SimSun" w:eastAsia="EVNo8Oxx+SimSun"/>
                <w:color w:val="000000"/>
                <w:sz w:val="18"/>
              </w:rPr>
              <w:t>38.5</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0FDAB3">
            <w:pPr>
              <w:widowControl/>
              <w:autoSpaceDE w:val="0"/>
              <w:autoSpaceDN w:val="0"/>
              <w:spacing w:before="142" w:after="0" w:line="180" w:lineRule="exact"/>
              <w:ind w:left="376" w:right="0" w:firstLine="0"/>
              <w:jc w:val="left"/>
            </w:pPr>
            <w:r>
              <w:rPr>
                <w:rFonts w:ascii="W4KeyZcg+SimSun" w:hAnsi="W4KeyZcg+SimSun" w:eastAsia="W4KeyZcg+SimSun"/>
                <w:color w:val="000000"/>
                <w:sz w:val="18"/>
              </w:rPr>
              <w:t>崩塌</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877CAC">
            <w:pPr>
              <w:widowControl/>
              <w:autoSpaceDE w:val="0"/>
              <w:autoSpaceDN w:val="0"/>
              <w:spacing w:before="142" w:after="0" w:line="180" w:lineRule="exact"/>
              <w:ind w:left="216" w:right="0" w:firstLine="0"/>
              <w:jc w:val="left"/>
            </w:pPr>
            <w:r>
              <w:rPr>
                <w:rFonts w:ascii="W4KeyZcg+SimSun" w:hAnsi="W4KeyZcg+SimSun" w:eastAsia="W4KeyZcg+SimSun"/>
                <w:color w:val="000000"/>
                <w:sz w:val="18"/>
              </w:rPr>
              <w:t>综合因素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DA9F0"/>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1FE3D3C"/>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CDBAC4">
            <w:pPr>
              <w:widowControl/>
              <w:autoSpaceDE w:val="0"/>
              <w:autoSpaceDN w:val="0"/>
              <w:spacing w:before="142" w:after="0" w:line="180" w:lineRule="exact"/>
              <w:ind w:left="432" w:right="0" w:firstLine="0"/>
              <w:jc w:val="left"/>
            </w:pPr>
            <w:r>
              <w:rPr>
                <w:rFonts w:ascii="W4KeyZcg+SimSun" w:hAnsi="W4KeyZcg+SimSun" w:eastAsia="W4KeyZcg+SimSun"/>
                <w:color w:val="000000"/>
                <w:sz w:val="18"/>
              </w:rPr>
              <w:t>关停矿区</w:t>
            </w:r>
            <w:r>
              <w:rPr>
                <w:rFonts w:ascii="EVNo8Oxx+SimSun" w:hAnsi="EVNo8Oxx+SimSun" w:eastAsia="EVNo8Oxx+SimSun"/>
                <w:color w:val="000000"/>
                <w:sz w:val="18"/>
              </w:rPr>
              <w:t xml:space="preserve">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429978E4">
            <w:pPr>
              <w:widowControl/>
              <w:autoSpaceDE w:val="0"/>
              <w:autoSpaceDN w:val="0"/>
              <w:spacing w:before="142"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3A239BE2">
            <w:pPr>
              <w:widowControl/>
              <w:autoSpaceDE w:val="0"/>
              <w:autoSpaceDN w:val="0"/>
              <w:spacing w:before="142"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2A27B">
            <w:pPr>
              <w:widowControl/>
              <w:autoSpaceDE w:val="0"/>
              <w:autoSpaceDN w:val="0"/>
              <w:spacing w:before="142"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728D3275">
        <w:tblPrEx>
          <w:tblCellMar>
            <w:top w:w="0" w:type="dxa"/>
            <w:left w:w="108" w:type="dxa"/>
            <w:bottom w:w="0" w:type="dxa"/>
            <w:right w:w="108" w:type="dxa"/>
          </w:tblCellMar>
        </w:tblPrEx>
        <w:trPr>
          <w:trHeight w:val="43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5F981408">
            <w:pPr>
              <w:widowControl/>
              <w:autoSpaceDE w:val="0"/>
              <w:autoSpaceDN w:val="0"/>
              <w:spacing w:before="122" w:after="0" w:line="180" w:lineRule="exact"/>
              <w:ind w:left="132" w:right="0" w:firstLine="0"/>
              <w:jc w:val="left"/>
            </w:pPr>
            <w:r>
              <w:rPr>
                <w:rFonts w:ascii="EVNo8Oxx+SimSun" w:hAnsi="EVNo8Oxx+SimSun" w:eastAsia="EVNo8Oxx+SimSun"/>
                <w:color w:val="000000"/>
                <w:sz w:val="18"/>
              </w:rPr>
              <w:t xml:space="preserve">19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5192D637">
            <w:pPr>
              <w:widowControl/>
              <w:autoSpaceDE w:val="0"/>
              <w:autoSpaceDN w:val="0"/>
              <w:spacing w:before="122" w:after="0" w:line="180" w:lineRule="exact"/>
              <w:ind w:left="216" w:right="0" w:firstLine="0"/>
              <w:jc w:val="left"/>
            </w:pPr>
            <w:r>
              <w:rPr>
                <w:rFonts w:ascii="EVNo8Oxx+SimSun" w:hAnsi="EVNo8Oxx+SimSun" w:eastAsia="EVNo8Oxx+SimSun"/>
                <w:color w:val="000000"/>
                <w:sz w:val="18"/>
              </w:rPr>
              <w:t xml:space="preserve">KMJK13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56E16184"/>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33FFF3">
            <w:pPr>
              <w:widowControl/>
              <w:autoSpaceDE w:val="0"/>
              <w:autoSpaceDN w:val="0"/>
              <w:spacing w:before="122" w:after="0" w:line="180" w:lineRule="exact"/>
              <w:ind w:left="360" w:right="0" w:firstLine="0"/>
              <w:jc w:val="left"/>
            </w:pPr>
            <w:r>
              <w:rPr>
                <w:rFonts w:ascii="W4KeyZcg+SimSun" w:hAnsi="W4KeyZcg+SimSun" w:eastAsia="W4KeyZcg+SimSun"/>
                <w:color w:val="000000"/>
                <w:sz w:val="18"/>
              </w:rPr>
              <w:t>经开区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D70353">
            <w:pPr>
              <w:widowControl/>
              <w:autoSpaceDE w:val="0"/>
              <w:autoSpaceDN w:val="0"/>
              <w:spacing w:before="122" w:after="0" w:line="180" w:lineRule="exact"/>
              <w:ind w:left="486" w:right="0" w:firstLine="0"/>
              <w:jc w:val="left"/>
            </w:pPr>
            <w:r>
              <w:rPr>
                <w:rFonts w:ascii="W4KeyZcg+SimSun" w:hAnsi="W4KeyZcg+SimSun" w:eastAsia="W4KeyZcg+SimSun"/>
                <w:color w:val="000000"/>
                <w:sz w:val="18"/>
              </w:rPr>
              <w:t>阿拉乡</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BDAB24">
            <w:pPr>
              <w:widowControl/>
              <w:autoSpaceDE w:val="0"/>
              <w:autoSpaceDN w:val="0"/>
              <w:spacing w:before="122" w:after="0" w:line="180" w:lineRule="exact"/>
              <w:ind w:left="784" w:right="0" w:firstLine="0"/>
              <w:jc w:val="left"/>
            </w:pPr>
            <w:r>
              <w:rPr>
                <w:rFonts w:ascii="W4KeyZcg+SimSun" w:hAnsi="W4KeyZcg+SimSun" w:eastAsia="W4KeyZcg+SimSun"/>
                <w:color w:val="000000"/>
                <w:sz w:val="18"/>
              </w:rPr>
              <w:t>高坡</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FA4FF3">
            <w:pPr>
              <w:widowControl/>
              <w:autoSpaceDE w:val="0"/>
              <w:autoSpaceDN w:val="0"/>
              <w:spacing w:before="122" w:after="0" w:line="180" w:lineRule="exact"/>
              <w:ind w:left="802" w:right="0" w:firstLine="0"/>
              <w:jc w:val="left"/>
            </w:pPr>
            <w:r>
              <w:rPr>
                <w:rFonts w:ascii="W4KeyZcg+SimSun" w:hAnsi="W4KeyZcg+SimSun" w:eastAsia="W4KeyZcg+SimSun"/>
                <w:color w:val="000000"/>
                <w:sz w:val="18"/>
              </w:rPr>
              <w:t>三瓦村</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9EEF076">
            <w:pPr>
              <w:widowControl/>
              <w:autoSpaceDE w:val="0"/>
              <w:autoSpaceDN w:val="0"/>
              <w:spacing w:before="122" w:after="0" w:line="180" w:lineRule="exact"/>
              <w:ind w:left="192"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º</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37.00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2C8160">
            <w:pPr>
              <w:widowControl/>
              <w:autoSpaceDE w:val="0"/>
              <w:autoSpaceDN w:val="0"/>
              <w:spacing w:before="122" w:after="0" w:line="180" w:lineRule="exact"/>
              <w:ind w:left="204"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º</w:t>
            </w:r>
            <w:r>
              <w:rPr>
                <w:rFonts w:ascii="EVNo8Oxx+SimSun" w:hAnsi="EVNo8Oxx+SimSun" w:eastAsia="EVNo8Oxx+SimSun"/>
                <w:color w:val="000000"/>
                <w:sz w:val="18"/>
              </w:rPr>
              <w:t>50</w:t>
            </w:r>
            <w:r>
              <w:rPr>
                <w:rFonts w:ascii="W4KeyZcg+SimSun" w:hAnsi="W4KeyZcg+SimSun" w:eastAsia="W4KeyZcg+SimSun"/>
                <w:color w:val="000000"/>
                <w:sz w:val="18"/>
              </w:rPr>
              <w:t>′</w:t>
            </w:r>
            <w:r>
              <w:rPr>
                <w:rFonts w:ascii="EVNo8Oxx+SimSun" w:hAnsi="EVNo8Oxx+SimSun" w:eastAsia="EVNo8Oxx+SimSun"/>
                <w:color w:val="000000"/>
                <w:sz w:val="18"/>
              </w:rPr>
              <w:t>01.60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FC8CE9">
            <w:pPr>
              <w:widowControl/>
              <w:autoSpaceDE w:val="0"/>
              <w:autoSpaceDN w:val="0"/>
              <w:spacing w:before="122"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6A7A89">
            <w:pPr>
              <w:widowControl/>
              <w:autoSpaceDE w:val="0"/>
              <w:autoSpaceDN w:val="0"/>
              <w:spacing w:before="122"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15086AC1"/>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F01AA1">
            <w:pPr>
              <w:widowControl/>
              <w:autoSpaceDE w:val="0"/>
              <w:autoSpaceDN w:val="0"/>
              <w:spacing w:before="122" w:after="0" w:line="180" w:lineRule="exact"/>
              <w:ind w:left="0" w:right="0" w:firstLine="0"/>
              <w:jc w:val="left"/>
            </w:pPr>
            <w:r>
              <w:rPr>
                <w:rFonts w:ascii="EVNo8Oxx+SimSun" w:hAnsi="EVNo8Oxx+SimSun" w:eastAsia="EVNo8Oxx+SimSun"/>
                <w:color w:val="000000"/>
                <w:sz w:val="18"/>
              </w:rPr>
              <w:t xml:space="preserve"> </w:t>
            </w:r>
            <w:r>
              <w:rPr>
                <w:rFonts w:ascii="W4KeyZcg+SimSun" w:hAnsi="W4KeyZcg+SimSun" w:eastAsia="W4KeyZcg+SimSun"/>
                <w:color w:val="000000"/>
                <w:sz w:val="18"/>
              </w:rPr>
              <w:t>过往人员</w:t>
            </w:r>
            <w:r>
              <w:rPr>
                <w:rFonts w:ascii="EVNo8Oxx+SimSun" w:hAnsi="EVNo8Oxx+SimSun" w:eastAsia="EVNo8Oxx+SimSun"/>
                <w:color w:val="000000"/>
                <w:sz w:val="18"/>
              </w:rPr>
              <w:t xml:space="preserve">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8FBEEC">
            <w:pPr>
              <w:widowControl/>
              <w:autoSpaceDE w:val="0"/>
              <w:autoSpaceDN w:val="0"/>
              <w:spacing w:before="122" w:after="0" w:line="180" w:lineRule="exact"/>
              <w:ind w:left="654" w:right="0" w:firstLine="0"/>
              <w:jc w:val="left"/>
            </w:pPr>
            <w:r>
              <w:rPr>
                <w:rFonts w:ascii="EVNo8Oxx+SimSun" w:hAnsi="EVNo8Oxx+SimSun" w:eastAsia="EVNo8Oxx+SimSun"/>
                <w:color w:val="000000"/>
                <w:sz w:val="18"/>
              </w:rPr>
              <w:t xml:space="preserve">100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666D912A">
            <w:pPr>
              <w:widowControl/>
              <w:autoSpaceDE w:val="0"/>
              <w:autoSpaceDN w:val="0"/>
              <w:spacing w:before="122"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23EB57DB">
            <w:pPr>
              <w:widowControl/>
              <w:autoSpaceDE w:val="0"/>
              <w:autoSpaceDN w:val="0"/>
              <w:spacing w:before="122" w:after="0" w:line="180" w:lineRule="exact"/>
              <w:ind w:left="192" w:right="0" w:firstLine="0"/>
              <w:jc w:val="left"/>
            </w:pPr>
            <w:r>
              <w:rPr>
                <w:rFonts w:ascii="W4KeyZcg+SimSun" w:hAnsi="W4KeyZcg+SimSun" w:eastAsia="W4KeyZcg+SimSun"/>
                <w:color w:val="000000"/>
                <w:sz w:val="18"/>
              </w:rPr>
              <w:t>不稳定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726B41">
            <w:pPr>
              <w:widowControl/>
              <w:autoSpaceDE w:val="0"/>
              <w:autoSpaceDN w:val="0"/>
              <w:spacing w:before="122" w:after="0" w:line="180" w:lineRule="exact"/>
              <w:ind w:left="162" w:right="0" w:firstLine="0"/>
              <w:jc w:val="left"/>
            </w:pPr>
            <w:r>
              <w:rPr>
                <w:rFonts w:ascii="W4KeyZcg+SimSun" w:hAnsi="W4KeyZcg+SimSun" w:eastAsia="W4KeyZcg+SimSun"/>
                <w:color w:val="000000"/>
                <w:sz w:val="18"/>
              </w:rPr>
              <w:t>工程治理</w:t>
            </w:r>
            <w:r>
              <w:rPr>
                <w:rFonts w:ascii="EVNo8Oxx+SimSun" w:hAnsi="EVNo8Oxx+SimSun" w:eastAsia="EVNo8Oxx+SimSun"/>
                <w:color w:val="000000"/>
                <w:sz w:val="18"/>
              </w:rPr>
              <w:t xml:space="preserve"> </w:t>
            </w:r>
          </w:p>
        </w:tc>
      </w:tr>
      <w:tr w14:paraId="7835391E">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6EEFF1F7">
            <w:pPr>
              <w:widowControl/>
              <w:autoSpaceDE w:val="0"/>
              <w:autoSpaceDN w:val="0"/>
              <w:spacing w:before="46" w:after="0" w:line="180" w:lineRule="exact"/>
              <w:ind w:left="132" w:right="0" w:firstLine="0"/>
              <w:jc w:val="left"/>
            </w:pPr>
            <w:r>
              <w:rPr>
                <w:rFonts w:ascii="EVNo8Oxx+SimSun" w:hAnsi="EVNo8Oxx+SimSun" w:eastAsia="EVNo8Oxx+SimSun"/>
                <w:color w:val="000000"/>
                <w:sz w:val="18"/>
              </w:rPr>
              <w:t xml:space="preserve">20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7470E647">
            <w:pPr>
              <w:widowControl/>
              <w:autoSpaceDE w:val="0"/>
              <w:autoSpaceDN w:val="0"/>
              <w:spacing w:before="46" w:after="0" w:line="180" w:lineRule="exact"/>
              <w:ind w:left="216" w:right="0" w:firstLine="0"/>
              <w:jc w:val="left"/>
            </w:pPr>
            <w:r>
              <w:rPr>
                <w:rFonts w:ascii="EVNo8Oxx+SimSun" w:hAnsi="EVNo8Oxx+SimSun" w:eastAsia="EVNo8Oxx+SimSun"/>
                <w:color w:val="000000"/>
                <w:sz w:val="18"/>
              </w:rPr>
              <w:t xml:space="preserve">KMKG01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4AA3461A"/>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63E4D9">
            <w:pPr>
              <w:widowControl/>
              <w:autoSpaceDE w:val="0"/>
              <w:autoSpaceDN w:val="0"/>
              <w:spacing w:before="46"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B7FA28">
            <w:pPr>
              <w:widowControl/>
              <w:autoSpaceDE w:val="0"/>
              <w:autoSpaceDN w:val="0"/>
              <w:spacing w:before="46"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EFD963">
            <w:pPr>
              <w:widowControl/>
              <w:autoSpaceDE w:val="0"/>
              <w:autoSpaceDN w:val="0"/>
              <w:spacing w:before="46" w:after="0" w:line="180" w:lineRule="exact"/>
              <w:ind w:left="156" w:right="0" w:firstLine="0"/>
              <w:jc w:val="left"/>
            </w:pPr>
            <w:r>
              <w:rPr>
                <w:rFonts w:ascii="W4KeyZcg+SimSun" w:hAnsi="W4KeyZcg+SimSun" w:eastAsia="W4KeyZcg+SimSun"/>
                <w:color w:val="000000"/>
                <w:sz w:val="18"/>
              </w:rPr>
              <w:t>阿底社区居民委员会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CA9CCA">
            <w:pPr>
              <w:widowControl/>
              <w:autoSpaceDE w:val="0"/>
              <w:autoSpaceDN w:val="0"/>
              <w:spacing w:before="46" w:after="0" w:line="180" w:lineRule="exact"/>
              <w:ind w:left="442" w:right="0" w:firstLine="0"/>
              <w:jc w:val="left"/>
            </w:pPr>
            <w:r>
              <w:rPr>
                <w:rFonts w:ascii="W4KeyZcg+SimSun" w:hAnsi="W4KeyZcg+SimSun" w:eastAsia="W4KeyZcg+SimSun"/>
                <w:color w:val="000000"/>
                <w:sz w:val="18"/>
              </w:rPr>
              <w:t>二京村小组</w:t>
            </w:r>
            <w:r>
              <w:rPr>
                <w:rFonts w:ascii="EVNo8Oxx+SimSun" w:hAnsi="EVNo8Oxx+SimSun" w:eastAsia="EVNo8Oxx+SimSun"/>
                <w:color w:val="000000"/>
                <w:sz w:val="18"/>
              </w:rPr>
              <w:t>1</w:t>
            </w: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12B716">
            <w:pPr>
              <w:widowControl/>
              <w:autoSpaceDE w:val="0"/>
              <w:autoSpaceDN w:val="0"/>
              <w:spacing w:before="46"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02</w:t>
            </w:r>
            <w:r>
              <w:rPr>
                <w:rFonts w:ascii="W4KeyZcg+SimSun" w:hAnsi="W4KeyZcg+SimSun" w:eastAsia="W4KeyZcg+SimSun"/>
                <w:color w:val="000000"/>
                <w:sz w:val="18"/>
              </w:rPr>
              <w:t>′</w:t>
            </w:r>
            <w:r>
              <w:rPr>
                <w:rFonts w:ascii="EVNo8Oxx+SimSun" w:hAnsi="EVNo8Oxx+SimSun" w:eastAsia="EVNo8Oxx+SimSun"/>
                <w:color w:val="000000"/>
                <w:sz w:val="18"/>
              </w:rPr>
              <w:t>11.90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A7DB76">
            <w:pPr>
              <w:widowControl/>
              <w:autoSpaceDE w:val="0"/>
              <w:autoSpaceDN w:val="0"/>
              <w:spacing w:before="46" w:after="0" w:line="180" w:lineRule="exact"/>
              <w:ind w:left="160" w:right="0" w:firstLine="0"/>
              <w:jc w:val="left"/>
            </w:pPr>
            <w:r>
              <w:rPr>
                <w:rFonts w:ascii="EVNo8Oxx+SimSun" w:hAnsi="EVNo8Oxx+SimSun" w:eastAsia="EVNo8Oxx+SimSun"/>
                <w:color w:val="000000"/>
                <w:sz w:val="18"/>
              </w:rPr>
              <w:t>103</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07.20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07CA3F">
            <w:pPr>
              <w:widowControl/>
              <w:autoSpaceDE w:val="0"/>
              <w:autoSpaceDN w:val="0"/>
              <w:spacing w:before="46"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B994A7">
            <w:pPr>
              <w:widowControl/>
              <w:autoSpaceDE w:val="0"/>
              <w:autoSpaceDN w:val="0"/>
              <w:spacing w:before="46"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271263">
            <w:pPr>
              <w:widowControl/>
              <w:autoSpaceDE w:val="0"/>
              <w:autoSpaceDN w:val="0"/>
              <w:spacing w:before="46"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8AE8C28">
            <w:pPr>
              <w:widowControl/>
              <w:autoSpaceDE w:val="0"/>
              <w:autoSpaceDN w:val="0"/>
              <w:spacing w:before="46" w:after="0" w:line="180" w:lineRule="exact"/>
              <w:ind w:left="444" w:right="0" w:firstLine="0"/>
              <w:jc w:val="left"/>
            </w:pPr>
            <w:r>
              <w:rPr>
                <w:rFonts w:ascii="EVNo8Oxx+SimSun" w:hAnsi="EVNo8Oxx+SimSun" w:eastAsia="EVNo8Oxx+SimSun"/>
                <w:color w:val="000000"/>
                <w:sz w:val="18"/>
              </w:rPr>
              <w:t xml:space="preserve">7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4183BC">
            <w:pPr>
              <w:widowControl/>
              <w:autoSpaceDE w:val="0"/>
              <w:autoSpaceDN w:val="0"/>
              <w:spacing w:before="46" w:after="0" w:line="180" w:lineRule="exact"/>
              <w:ind w:left="700" w:right="0" w:firstLine="0"/>
              <w:jc w:val="left"/>
            </w:pPr>
            <w:r>
              <w:rPr>
                <w:rFonts w:ascii="EVNo8Oxx+SimSun" w:hAnsi="EVNo8Oxx+SimSun" w:eastAsia="EVNo8Oxx+SimSun"/>
                <w:color w:val="000000"/>
                <w:sz w:val="18"/>
              </w:rPr>
              <w:t xml:space="preserve">20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2F8FEAC3">
            <w:pPr>
              <w:widowControl/>
              <w:autoSpaceDE w:val="0"/>
              <w:autoSpaceDN w:val="0"/>
              <w:spacing w:before="46"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5153AA31">
            <w:pPr>
              <w:widowControl/>
              <w:autoSpaceDE w:val="0"/>
              <w:autoSpaceDN w:val="0"/>
              <w:spacing w:before="46" w:after="0" w:line="180" w:lineRule="exact"/>
              <w:ind w:left="282" w:right="0" w:firstLine="0"/>
              <w:jc w:val="left"/>
            </w:pPr>
            <w:r>
              <w:rPr>
                <w:rFonts w:ascii="W4KeyZcg+SimSun" w:hAnsi="W4KeyZcg+SimSun" w:eastAsia="W4KeyZcg+SimSun"/>
                <w:color w:val="000000"/>
                <w:sz w:val="18"/>
              </w:rPr>
              <w:t>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4B3536">
            <w:pPr>
              <w:widowControl/>
              <w:autoSpaceDE w:val="0"/>
              <w:autoSpaceDN w:val="0"/>
              <w:spacing w:before="46"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0994CCE1">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2" w:space="0"/>
              <w:right w:val="single" w:color="000000" w:sz="2" w:space="0"/>
            </w:tcBorders>
            <w:tcMar>
              <w:left w:w="0" w:type="dxa"/>
              <w:right w:w="0" w:type="dxa"/>
            </w:tcMar>
          </w:tcPr>
          <w:p w14:paraId="62CA3E4C">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21 </w:t>
            </w:r>
          </w:p>
        </w:tc>
        <w:tc>
          <w:tcPr>
            <w:tcW w:w="982" w:type="dxa"/>
            <w:tcBorders>
              <w:top w:val="single" w:color="000000" w:sz="4" w:space="0"/>
              <w:left w:val="single" w:color="000000" w:sz="2" w:space="0"/>
              <w:bottom w:val="single" w:color="000000" w:sz="2" w:space="0"/>
              <w:right w:val="single" w:color="000000" w:sz="2" w:space="0"/>
            </w:tcBorders>
            <w:tcMar>
              <w:left w:w="0" w:type="dxa"/>
              <w:right w:w="0" w:type="dxa"/>
            </w:tcMar>
          </w:tcPr>
          <w:p w14:paraId="0B29BA86">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KMKG02 </w:t>
            </w:r>
          </w:p>
        </w:tc>
        <w:tc>
          <w:tcPr>
            <w:tcW w:w="1510" w:type="dxa"/>
            <w:tcBorders>
              <w:top w:val="single" w:color="000000" w:sz="4" w:space="0"/>
              <w:left w:val="single" w:color="000000" w:sz="2" w:space="0"/>
              <w:bottom w:val="single" w:color="000000" w:sz="2" w:space="0"/>
              <w:right w:val="single" w:color="000000" w:sz="4" w:space="0"/>
            </w:tcBorders>
            <w:tcMar>
              <w:left w:w="0" w:type="dxa"/>
              <w:right w:w="0" w:type="dxa"/>
            </w:tcMar>
          </w:tcPr>
          <w:p w14:paraId="7153DA25"/>
        </w:tc>
        <w:tc>
          <w:tcPr>
            <w:tcW w:w="1276" w:type="dxa"/>
            <w:tcBorders>
              <w:top w:val="single" w:color="000000" w:sz="4" w:space="0"/>
              <w:left w:val="single" w:color="000000" w:sz="4" w:space="0"/>
              <w:bottom w:val="single" w:color="000000" w:sz="2" w:space="0"/>
              <w:right w:val="single" w:color="000000" w:sz="4" w:space="0"/>
            </w:tcBorders>
            <w:tcMar>
              <w:left w:w="0" w:type="dxa"/>
              <w:right w:w="0" w:type="dxa"/>
            </w:tcMar>
          </w:tcPr>
          <w:p w14:paraId="74D08179">
            <w:pPr>
              <w:widowControl/>
              <w:autoSpaceDE w:val="0"/>
              <w:autoSpaceDN w:val="0"/>
              <w:spacing w:before="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2" w:space="0"/>
              <w:right w:val="single" w:color="000000" w:sz="4" w:space="0"/>
            </w:tcBorders>
            <w:tcMar>
              <w:left w:w="0" w:type="dxa"/>
              <w:right w:w="0" w:type="dxa"/>
            </w:tcMar>
          </w:tcPr>
          <w:p w14:paraId="1EECE2C5">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2" w:space="0"/>
              <w:right w:val="single" w:color="000000" w:sz="4" w:space="0"/>
            </w:tcBorders>
            <w:tcMar>
              <w:left w:w="0" w:type="dxa"/>
              <w:right w:w="0" w:type="dxa"/>
            </w:tcMar>
          </w:tcPr>
          <w:p w14:paraId="1B928561">
            <w:pPr>
              <w:widowControl/>
              <w:autoSpaceDE w:val="0"/>
              <w:autoSpaceDN w:val="0"/>
              <w:spacing w:before="44" w:after="0" w:line="180" w:lineRule="exact"/>
              <w:ind w:left="156" w:right="0" w:firstLine="0"/>
              <w:jc w:val="left"/>
            </w:pPr>
            <w:r>
              <w:rPr>
                <w:rFonts w:ascii="W4KeyZcg+SimSun" w:hAnsi="W4KeyZcg+SimSun" w:eastAsia="W4KeyZcg+SimSun"/>
                <w:color w:val="000000"/>
                <w:sz w:val="18"/>
              </w:rPr>
              <w:t>复兴社区居民委员会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2" w:space="0"/>
              <w:right w:val="single" w:color="000000" w:sz="4" w:space="0"/>
            </w:tcBorders>
            <w:tcMar>
              <w:left w:w="0" w:type="dxa"/>
              <w:right w:w="0" w:type="dxa"/>
            </w:tcMar>
          </w:tcPr>
          <w:p w14:paraId="3E708A02">
            <w:pPr>
              <w:widowControl/>
              <w:autoSpaceDE w:val="0"/>
              <w:autoSpaceDN w:val="0"/>
              <w:spacing w:before="44" w:after="0" w:line="180" w:lineRule="exact"/>
              <w:ind w:left="532" w:right="0" w:firstLine="0"/>
              <w:jc w:val="left"/>
            </w:pPr>
            <w:r>
              <w:rPr>
                <w:rFonts w:ascii="W4KeyZcg+SimSun" w:hAnsi="W4KeyZcg+SimSun" w:eastAsia="W4KeyZcg+SimSun"/>
                <w:color w:val="000000"/>
                <w:sz w:val="18"/>
              </w:rPr>
              <w:t>下麻冲村小组</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2" w:space="0"/>
              <w:right w:val="single" w:color="000000" w:sz="4" w:space="0"/>
            </w:tcBorders>
            <w:tcMar>
              <w:left w:w="0" w:type="dxa"/>
              <w:right w:w="0" w:type="dxa"/>
            </w:tcMar>
          </w:tcPr>
          <w:p w14:paraId="2DBBFF2D">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07</w:t>
            </w:r>
            <w:r>
              <w:rPr>
                <w:rFonts w:ascii="W4KeyZcg+SimSun" w:hAnsi="W4KeyZcg+SimSun" w:eastAsia="W4KeyZcg+SimSun"/>
                <w:color w:val="000000"/>
                <w:sz w:val="18"/>
              </w:rPr>
              <w:t>′</w:t>
            </w:r>
            <w:r>
              <w:rPr>
                <w:rFonts w:ascii="EVNo8Oxx+SimSun" w:hAnsi="EVNo8Oxx+SimSun" w:eastAsia="EVNo8Oxx+SimSun"/>
                <w:color w:val="000000"/>
                <w:sz w:val="18"/>
              </w:rPr>
              <w:t>59.04</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2" w:space="0"/>
              <w:right w:val="single" w:color="000000" w:sz="4" w:space="0"/>
            </w:tcBorders>
            <w:tcMar>
              <w:left w:w="0" w:type="dxa"/>
              <w:right w:w="0" w:type="dxa"/>
            </w:tcMar>
          </w:tcPr>
          <w:p w14:paraId="3B26C829">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53</w:t>
            </w:r>
            <w:r>
              <w:rPr>
                <w:rFonts w:ascii="W4KeyZcg+SimSun" w:hAnsi="W4KeyZcg+SimSun" w:eastAsia="W4KeyZcg+SimSun"/>
                <w:color w:val="000000"/>
                <w:sz w:val="18"/>
              </w:rPr>
              <w:t>′</w:t>
            </w:r>
            <w:r>
              <w:rPr>
                <w:rFonts w:ascii="EVNo8Oxx+SimSun" w:hAnsi="EVNo8Oxx+SimSun" w:eastAsia="EVNo8Oxx+SimSun"/>
                <w:color w:val="000000"/>
                <w:sz w:val="18"/>
              </w:rPr>
              <w:t>24.79</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2" w:space="0"/>
              <w:right w:val="single" w:color="000000" w:sz="4" w:space="0"/>
            </w:tcBorders>
            <w:tcMar>
              <w:left w:w="0" w:type="dxa"/>
              <w:right w:w="0" w:type="dxa"/>
            </w:tcMar>
          </w:tcPr>
          <w:p w14:paraId="7A58B15E">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2" w:space="0"/>
              <w:right w:val="single" w:color="000000" w:sz="4" w:space="0"/>
            </w:tcBorders>
            <w:tcMar>
              <w:left w:w="0" w:type="dxa"/>
              <w:right w:w="0" w:type="dxa"/>
            </w:tcMar>
          </w:tcPr>
          <w:p w14:paraId="2C938F29">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2" w:space="0"/>
              <w:right w:val="single" w:color="000000" w:sz="4" w:space="0"/>
            </w:tcBorders>
            <w:tcMar>
              <w:left w:w="0" w:type="dxa"/>
              <w:right w:w="0" w:type="dxa"/>
            </w:tcMar>
          </w:tcPr>
          <w:p w14:paraId="5A82A241">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2 </w:t>
            </w:r>
          </w:p>
        </w:tc>
        <w:tc>
          <w:tcPr>
            <w:tcW w:w="992" w:type="dxa"/>
            <w:tcBorders>
              <w:top w:val="single" w:color="000000" w:sz="4" w:space="0"/>
              <w:left w:val="single" w:color="000000" w:sz="4" w:space="0"/>
              <w:bottom w:val="single" w:color="000000" w:sz="2" w:space="0"/>
              <w:right w:val="single" w:color="000000" w:sz="4" w:space="0"/>
            </w:tcBorders>
            <w:tcMar>
              <w:left w:w="0" w:type="dxa"/>
              <w:right w:w="0" w:type="dxa"/>
            </w:tcMar>
          </w:tcPr>
          <w:p w14:paraId="60F5C9A2">
            <w:pPr>
              <w:widowControl/>
              <w:autoSpaceDE w:val="0"/>
              <w:autoSpaceDN w:val="0"/>
              <w:spacing w:before="44" w:after="0" w:line="180" w:lineRule="exact"/>
              <w:ind w:left="444" w:right="0" w:firstLine="0"/>
              <w:jc w:val="left"/>
            </w:pPr>
            <w:r>
              <w:rPr>
                <w:rFonts w:ascii="EVNo8Oxx+SimSun" w:hAnsi="EVNo8Oxx+SimSun" w:eastAsia="EVNo8Oxx+SimSun"/>
                <w:color w:val="000000"/>
                <w:sz w:val="18"/>
              </w:rPr>
              <w:t xml:space="preserve">9 </w:t>
            </w:r>
          </w:p>
        </w:tc>
        <w:tc>
          <w:tcPr>
            <w:tcW w:w="1596" w:type="dxa"/>
            <w:tcBorders>
              <w:top w:val="single" w:color="000000" w:sz="4" w:space="0"/>
              <w:left w:val="single" w:color="000000" w:sz="4" w:space="0"/>
              <w:bottom w:val="single" w:color="000000" w:sz="2" w:space="0"/>
              <w:right w:val="single" w:color="000000" w:sz="4" w:space="0"/>
            </w:tcBorders>
            <w:tcMar>
              <w:left w:w="0" w:type="dxa"/>
              <w:right w:w="0" w:type="dxa"/>
            </w:tcMar>
          </w:tcPr>
          <w:p w14:paraId="3423B503">
            <w:pPr>
              <w:widowControl/>
              <w:autoSpaceDE w:val="0"/>
              <w:autoSpaceDN w:val="0"/>
              <w:spacing w:before="44" w:after="0" w:line="180" w:lineRule="exact"/>
              <w:ind w:left="700" w:right="0" w:firstLine="0"/>
              <w:jc w:val="left"/>
            </w:pPr>
            <w:r>
              <w:rPr>
                <w:rFonts w:ascii="EVNo8Oxx+SimSun" w:hAnsi="EVNo8Oxx+SimSun" w:eastAsia="EVNo8Oxx+SimSun"/>
                <w:color w:val="000000"/>
                <w:sz w:val="18"/>
              </w:rPr>
              <w:t xml:space="preserve">90 </w:t>
            </w:r>
          </w:p>
        </w:tc>
        <w:tc>
          <w:tcPr>
            <w:tcW w:w="622" w:type="dxa"/>
            <w:tcBorders>
              <w:top w:val="single" w:color="000000" w:sz="4" w:space="0"/>
              <w:left w:val="single" w:color="000000" w:sz="4" w:space="0"/>
              <w:bottom w:val="single" w:color="000000" w:sz="2" w:space="0"/>
              <w:right w:val="single" w:color="000000" w:sz="2" w:space="0"/>
            </w:tcBorders>
            <w:tcMar>
              <w:left w:w="0" w:type="dxa"/>
              <w:right w:w="0" w:type="dxa"/>
            </w:tcMar>
          </w:tcPr>
          <w:p w14:paraId="606A1EC4">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2" w:space="0"/>
              <w:right w:val="single" w:color="000000" w:sz="4" w:space="0"/>
            </w:tcBorders>
            <w:tcMar>
              <w:left w:w="0" w:type="dxa"/>
              <w:right w:w="0" w:type="dxa"/>
            </w:tcMar>
          </w:tcPr>
          <w:p w14:paraId="22690CFA">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2" w:space="0"/>
              <w:right w:val="single" w:color="000000" w:sz="4" w:space="0"/>
            </w:tcBorders>
            <w:tcMar>
              <w:left w:w="0" w:type="dxa"/>
              <w:right w:w="0" w:type="dxa"/>
            </w:tcMar>
          </w:tcPr>
          <w:p w14:paraId="5EE731D4">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104C9222">
        <w:tblPrEx>
          <w:tblCellMar>
            <w:top w:w="0" w:type="dxa"/>
            <w:left w:w="108" w:type="dxa"/>
            <w:bottom w:w="0" w:type="dxa"/>
            <w:right w:w="108" w:type="dxa"/>
          </w:tblCellMar>
        </w:tblPrEx>
        <w:trPr>
          <w:trHeight w:val="282" w:hRule="exact"/>
        </w:trPr>
        <w:tc>
          <w:tcPr>
            <w:tcW w:w="454" w:type="dxa"/>
            <w:tcBorders>
              <w:top w:val="single" w:color="000000" w:sz="2" w:space="0"/>
              <w:left w:val="single" w:color="000000" w:sz="4" w:space="0"/>
              <w:bottom w:val="single" w:color="000000" w:sz="4" w:space="0"/>
              <w:right w:val="single" w:color="000000" w:sz="2" w:space="0"/>
            </w:tcBorders>
            <w:tcMar>
              <w:left w:w="0" w:type="dxa"/>
              <w:right w:w="0" w:type="dxa"/>
            </w:tcMar>
          </w:tcPr>
          <w:p w14:paraId="59341299">
            <w:pPr>
              <w:widowControl/>
              <w:autoSpaceDE w:val="0"/>
              <w:autoSpaceDN w:val="0"/>
              <w:spacing w:before="46" w:after="0" w:line="180" w:lineRule="exact"/>
              <w:ind w:left="132" w:right="0" w:firstLine="0"/>
              <w:jc w:val="left"/>
            </w:pPr>
            <w:r>
              <w:rPr>
                <w:rFonts w:ascii="EVNo8Oxx+SimSun" w:hAnsi="EVNo8Oxx+SimSun" w:eastAsia="EVNo8Oxx+SimSun"/>
                <w:color w:val="000000"/>
                <w:sz w:val="18"/>
              </w:rPr>
              <w:t xml:space="preserve">22 </w:t>
            </w:r>
          </w:p>
        </w:tc>
        <w:tc>
          <w:tcPr>
            <w:tcW w:w="982" w:type="dxa"/>
            <w:tcBorders>
              <w:top w:val="single" w:color="000000" w:sz="2" w:space="0"/>
              <w:left w:val="single" w:color="000000" w:sz="2" w:space="0"/>
              <w:bottom w:val="single" w:color="000000" w:sz="4" w:space="0"/>
              <w:right w:val="single" w:color="000000" w:sz="2" w:space="0"/>
            </w:tcBorders>
            <w:tcMar>
              <w:left w:w="0" w:type="dxa"/>
              <w:right w:w="0" w:type="dxa"/>
            </w:tcMar>
          </w:tcPr>
          <w:p w14:paraId="38080793">
            <w:pPr>
              <w:widowControl/>
              <w:autoSpaceDE w:val="0"/>
              <w:autoSpaceDN w:val="0"/>
              <w:spacing w:before="46" w:after="0" w:line="180" w:lineRule="exact"/>
              <w:ind w:left="216" w:right="0" w:firstLine="0"/>
              <w:jc w:val="left"/>
            </w:pPr>
            <w:r>
              <w:rPr>
                <w:rFonts w:ascii="EVNo8Oxx+SimSun" w:hAnsi="EVNo8Oxx+SimSun" w:eastAsia="EVNo8Oxx+SimSun"/>
                <w:color w:val="000000"/>
                <w:sz w:val="18"/>
              </w:rPr>
              <w:t xml:space="preserve">KMKG03 </w:t>
            </w:r>
          </w:p>
        </w:tc>
        <w:tc>
          <w:tcPr>
            <w:tcW w:w="1510" w:type="dxa"/>
            <w:tcBorders>
              <w:top w:val="single" w:color="000000" w:sz="2" w:space="0"/>
              <w:left w:val="single" w:color="000000" w:sz="2" w:space="0"/>
              <w:bottom w:val="single" w:color="000000" w:sz="4" w:space="0"/>
              <w:right w:val="single" w:color="000000" w:sz="4" w:space="0"/>
            </w:tcBorders>
            <w:tcMar>
              <w:left w:w="0" w:type="dxa"/>
              <w:right w:w="0" w:type="dxa"/>
            </w:tcMar>
          </w:tcPr>
          <w:p w14:paraId="4E8630B6"/>
        </w:tc>
        <w:tc>
          <w:tcPr>
            <w:tcW w:w="1276" w:type="dxa"/>
            <w:tcBorders>
              <w:top w:val="single" w:color="000000" w:sz="2" w:space="0"/>
              <w:left w:val="single" w:color="000000" w:sz="4" w:space="0"/>
              <w:bottom w:val="single" w:color="000000" w:sz="4" w:space="0"/>
              <w:right w:val="single" w:color="000000" w:sz="4" w:space="0"/>
            </w:tcBorders>
            <w:tcMar>
              <w:left w:w="0" w:type="dxa"/>
              <w:right w:w="0" w:type="dxa"/>
            </w:tcMar>
          </w:tcPr>
          <w:p w14:paraId="3CA28D0C">
            <w:pPr>
              <w:widowControl/>
              <w:autoSpaceDE w:val="0"/>
              <w:autoSpaceDN w:val="0"/>
              <w:spacing w:before="46"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81C0B9B">
            <w:pPr>
              <w:widowControl/>
              <w:autoSpaceDE w:val="0"/>
              <w:autoSpaceDN w:val="0"/>
              <w:spacing w:before="46"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2" w:space="0"/>
              <w:left w:val="single" w:color="000000" w:sz="4" w:space="0"/>
              <w:bottom w:val="single" w:color="000000" w:sz="4" w:space="0"/>
              <w:right w:val="single" w:color="000000" w:sz="4" w:space="0"/>
            </w:tcBorders>
            <w:tcMar>
              <w:left w:w="0" w:type="dxa"/>
              <w:right w:w="0" w:type="dxa"/>
            </w:tcMar>
          </w:tcPr>
          <w:p w14:paraId="1B851D2D">
            <w:pPr>
              <w:widowControl/>
              <w:autoSpaceDE w:val="0"/>
              <w:autoSpaceDN w:val="0"/>
              <w:spacing w:before="46" w:after="0" w:line="180" w:lineRule="exact"/>
              <w:ind w:left="156" w:right="0" w:firstLine="0"/>
              <w:jc w:val="left"/>
            </w:pPr>
            <w:r>
              <w:rPr>
                <w:rFonts w:ascii="W4KeyZcg+SimSun" w:hAnsi="W4KeyZcg+SimSun" w:eastAsia="W4KeyZcg+SimSun"/>
                <w:color w:val="000000"/>
                <w:sz w:val="18"/>
              </w:rPr>
              <w:t>阿底社区居民委员会</w:t>
            </w:r>
            <w:r>
              <w:rPr>
                <w:rFonts w:ascii="EVNo8Oxx+SimSun" w:hAnsi="EVNo8Oxx+SimSun" w:eastAsia="EVNo8Oxx+SimSun"/>
                <w:color w:val="000000"/>
                <w:sz w:val="18"/>
              </w:rPr>
              <w:t xml:space="preserve"> </w:t>
            </w:r>
          </w:p>
        </w:tc>
        <w:tc>
          <w:tcPr>
            <w:tcW w:w="2152" w:type="dxa"/>
            <w:tcBorders>
              <w:top w:val="single" w:color="000000" w:sz="2" w:space="0"/>
              <w:left w:val="single" w:color="000000" w:sz="4" w:space="0"/>
              <w:bottom w:val="single" w:color="000000" w:sz="4" w:space="0"/>
              <w:right w:val="single" w:color="000000" w:sz="4" w:space="0"/>
            </w:tcBorders>
            <w:tcMar>
              <w:left w:w="0" w:type="dxa"/>
              <w:right w:w="0" w:type="dxa"/>
            </w:tcMar>
          </w:tcPr>
          <w:p w14:paraId="529EFD76">
            <w:pPr>
              <w:widowControl/>
              <w:autoSpaceDE w:val="0"/>
              <w:autoSpaceDN w:val="0"/>
              <w:spacing w:before="46" w:after="0" w:line="180" w:lineRule="exact"/>
              <w:ind w:left="442" w:right="0" w:firstLine="0"/>
              <w:jc w:val="left"/>
            </w:pPr>
            <w:r>
              <w:rPr>
                <w:rFonts w:ascii="W4KeyZcg+SimSun" w:hAnsi="W4KeyZcg+SimSun" w:eastAsia="W4KeyZcg+SimSun"/>
                <w:color w:val="000000"/>
                <w:sz w:val="18"/>
              </w:rPr>
              <w:t>二京村小组</w:t>
            </w:r>
            <w:r>
              <w:rPr>
                <w:rFonts w:ascii="EVNo8Oxx+SimSun" w:hAnsi="EVNo8Oxx+SimSun" w:eastAsia="EVNo8Oxx+SimSun"/>
                <w:color w:val="000000"/>
                <w:sz w:val="18"/>
              </w:rPr>
              <w:t>2</w:t>
            </w: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1654" w:type="dxa"/>
            <w:tcBorders>
              <w:top w:val="single" w:color="000000" w:sz="2" w:space="0"/>
              <w:left w:val="single" w:color="000000" w:sz="4" w:space="0"/>
              <w:bottom w:val="single" w:color="000000" w:sz="4" w:space="0"/>
              <w:right w:val="single" w:color="000000" w:sz="4" w:space="0"/>
            </w:tcBorders>
            <w:tcMar>
              <w:left w:w="0" w:type="dxa"/>
              <w:right w:w="0" w:type="dxa"/>
            </w:tcMar>
          </w:tcPr>
          <w:p w14:paraId="55E8D0CE">
            <w:pPr>
              <w:widowControl/>
              <w:autoSpaceDE w:val="0"/>
              <w:autoSpaceDN w:val="0"/>
              <w:spacing w:before="46"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02</w:t>
            </w:r>
            <w:r>
              <w:rPr>
                <w:rFonts w:ascii="W4KeyZcg+SimSun" w:hAnsi="W4KeyZcg+SimSun" w:eastAsia="W4KeyZcg+SimSun"/>
                <w:color w:val="000000"/>
                <w:sz w:val="18"/>
              </w:rPr>
              <w:t>′</w:t>
            </w:r>
            <w:r>
              <w:rPr>
                <w:rFonts w:ascii="EVNo8Oxx+SimSun" w:hAnsi="EVNo8Oxx+SimSun" w:eastAsia="EVNo8Oxx+SimSun"/>
                <w:color w:val="000000"/>
                <w:sz w:val="18"/>
              </w:rPr>
              <w:t>07.70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2" w:space="0"/>
              <w:left w:val="single" w:color="000000" w:sz="4" w:space="0"/>
              <w:bottom w:val="single" w:color="000000" w:sz="4" w:space="0"/>
              <w:right w:val="single" w:color="000000" w:sz="4" w:space="0"/>
            </w:tcBorders>
            <w:tcMar>
              <w:left w:w="0" w:type="dxa"/>
              <w:right w:w="0" w:type="dxa"/>
            </w:tcMar>
          </w:tcPr>
          <w:p w14:paraId="26E85486">
            <w:pPr>
              <w:widowControl/>
              <w:autoSpaceDE w:val="0"/>
              <w:autoSpaceDN w:val="0"/>
              <w:spacing w:before="46" w:after="0" w:line="180" w:lineRule="exact"/>
              <w:ind w:left="160" w:right="0" w:firstLine="0"/>
              <w:jc w:val="left"/>
            </w:pPr>
            <w:r>
              <w:rPr>
                <w:rFonts w:ascii="EVNo8Oxx+SimSun" w:hAnsi="EVNo8Oxx+SimSun" w:eastAsia="EVNo8Oxx+SimSun"/>
                <w:color w:val="000000"/>
                <w:sz w:val="18"/>
              </w:rPr>
              <w:t>103</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01.10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098B27">
            <w:pPr>
              <w:widowControl/>
              <w:autoSpaceDE w:val="0"/>
              <w:autoSpaceDN w:val="0"/>
              <w:spacing w:before="46"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2" w:space="0"/>
              <w:left w:val="single" w:color="000000" w:sz="4" w:space="0"/>
              <w:bottom w:val="single" w:color="000000" w:sz="4" w:space="0"/>
              <w:right w:val="single" w:color="000000" w:sz="4" w:space="0"/>
            </w:tcBorders>
            <w:tcMar>
              <w:left w:w="0" w:type="dxa"/>
              <w:right w:w="0" w:type="dxa"/>
            </w:tcMar>
          </w:tcPr>
          <w:p w14:paraId="229276AC">
            <w:pPr>
              <w:widowControl/>
              <w:autoSpaceDE w:val="0"/>
              <w:autoSpaceDN w:val="0"/>
              <w:spacing w:before="46"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2" w:space="0"/>
              <w:left w:val="single" w:color="000000" w:sz="4" w:space="0"/>
              <w:bottom w:val="single" w:color="000000" w:sz="4" w:space="0"/>
              <w:right w:val="single" w:color="000000" w:sz="4" w:space="0"/>
            </w:tcBorders>
            <w:tcMar>
              <w:left w:w="0" w:type="dxa"/>
              <w:right w:w="0" w:type="dxa"/>
            </w:tcMar>
          </w:tcPr>
          <w:p w14:paraId="39BB1C6C">
            <w:pPr>
              <w:widowControl/>
              <w:autoSpaceDE w:val="0"/>
              <w:autoSpaceDN w:val="0"/>
              <w:spacing w:before="46" w:after="0" w:line="180" w:lineRule="exact"/>
              <w:ind w:left="170" w:right="0" w:firstLine="0"/>
              <w:jc w:val="left"/>
            </w:pPr>
            <w:r>
              <w:rPr>
                <w:rFonts w:ascii="EVNo8Oxx+SimSun" w:hAnsi="EVNo8Oxx+SimSun" w:eastAsia="EVNo8Oxx+SimSun"/>
                <w:color w:val="000000"/>
                <w:sz w:val="18"/>
              </w:rPr>
              <w:t xml:space="preserve">2 </w:t>
            </w:r>
          </w:p>
        </w:tc>
        <w:tc>
          <w:tcPr>
            <w:tcW w:w="992" w:type="dxa"/>
            <w:tcBorders>
              <w:top w:val="single" w:color="000000" w:sz="2" w:space="0"/>
              <w:left w:val="single" w:color="000000" w:sz="4" w:space="0"/>
              <w:bottom w:val="single" w:color="000000" w:sz="4" w:space="0"/>
              <w:right w:val="single" w:color="000000" w:sz="4" w:space="0"/>
            </w:tcBorders>
            <w:tcMar>
              <w:left w:w="0" w:type="dxa"/>
              <w:right w:w="0" w:type="dxa"/>
            </w:tcMar>
          </w:tcPr>
          <w:p w14:paraId="41E9C0FF">
            <w:pPr>
              <w:widowControl/>
              <w:autoSpaceDE w:val="0"/>
              <w:autoSpaceDN w:val="0"/>
              <w:spacing w:before="46" w:after="0" w:line="180" w:lineRule="exact"/>
              <w:ind w:left="400" w:right="0" w:firstLine="0"/>
              <w:jc w:val="left"/>
            </w:pPr>
            <w:r>
              <w:rPr>
                <w:rFonts w:ascii="EVNo8Oxx+SimSun" w:hAnsi="EVNo8Oxx+SimSun" w:eastAsia="EVNo8Oxx+SimSun"/>
                <w:color w:val="000000"/>
                <w:sz w:val="18"/>
              </w:rPr>
              <w:t xml:space="preserve">10 </w:t>
            </w:r>
          </w:p>
        </w:tc>
        <w:tc>
          <w:tcPr>
            <w:tcW w:w="1596" w:type="dxa"/>
            <w:tcBorders>
              <w:top w:val="single" w:color="000000" w:sz="2" w:space="0"/>
              <w:left w:val="single" w:color="000000" w:sz="4" w:space="0"/>
              <w:bottom w:val="single" w:color="000000" w:sz="4" w:space="0"/>
              <w:right w:val="single" w:color="000000" w:sz="4" w:space="0"/>
            </w:tcBorders>
            <w:tcMar>
              <w:left w:w="0" w:type="dxa"/>
              <w:right w:w="0" w:type="dxa"/>
            </w:tcMar>
          </w:tcPr>
          <w:p w14:paraId="6F28F3DC">
            <w:pPr>
              <w:widowControl/>
              <w:autoSpaceDE w:val="0"/>
              <w:autoSpaceDN w:val="0"/>
              <w:spacing w:before="46" w:after="0" w:line="180" w:lineRule="exact"/>
              <w:ind w:left="700" w:right="0" w:firstLine="0"/>
              <w:jc w:val="left"/>
            </w:pPr>
            <w:r>
              <w:rPr>
                <w:rFonts w:ascii="EVNo8Oxx+SimSun" w:hAnsi="EVNo8Oxx+SimSun" w:eastAsia="EVNo8Oxx+SimSun"/>
                <w:color w:val="000000"/>
                <w:sz w:val="18"/>
              </w:rPr>
              <w:t xml:space="preserve">30 </w:t>
            </w:r>
          </w:p>
        </w:tc>
        <w:tc>
          <w:tcPr>
            <w:tcW w:w="622" w:type="dxa"/>
            <w:tcBorders>
              <w:top w:val="single" w:color="000000" w:sz="2" w:space="0"/>
              <w:left w:val="single" w:color="000000" w:sz="4" w:space="0"/>
              <w:bottom w:val="single" w:color="000000" w:sz="4" w:space="0"/>
              <w:right w:val="single" w:color="000000" w:sz="2" w:space="0"/>
            </w:tcBorders>
            <w:tcMar>
              <w:left w:w="0" w:type="dxa"/>
              <w:right w:w="0" w:type="dxa"/>
            </w:tcMar>
          </w:tcPr>
          <w:p w14:paraId="088447F5">
            <w:pPr>
              <w:widowControl/>
              <w:autoSpaceDE w:val="0"/>
              <w:autoSpaceDN w:val="0"/>
              <w:spacing w:before="46"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2" w:space="0"/>
              <w:left w:val="single" w:color="000000" w:sz="2" w:space="0"/>
              <w:bottom w:val="single" w:color="000000" w:sz="4" w:space="0"/>
              <w:right w:val="single" w:color="000000" w:sz="4" w:space="0"/>
            </w:tcBorders>
            <w:tcMar>
              <w:left w:w="0" w:type="dxa"/>
              <w:right w:w="0" w:type="dxa"/>
            </w:tcMar>
          </w:tcPr>
          <w:p w14:paraId="147B7956">
            <w:pPr>
              <w:widowControl/>
              <w:autoSpaceDE w:val="0"/>
              <w:autoSpaceDN w:val="0"/>
              <w:spacing w:before="46" w:after="0" w:line="180" w:lineRule="exact"/>
              <w:ind w:left="282" w:right="0" w:firstLine="0"/>
              <w:jc w:val="left"/>
            </w:pPr>
            <w:r>
              <w:rPr>
                <w:rFonts w:ascii="W4KeyZcg+SimSun" w:hAnsi="W4KeyZcg+SimSun" w:eastAsia="W4KeyZcg+SimSun"/>
                <w:color w:val="000000"/>
                <w:sz w:val="18"/>
              </w:rPr>
              <w:t>稳定</w:t>
            </w:r>
            <w:r>
              <w:rPr>
                <w:rFonts w:ascii="EVNo8Oxx+SimSun" w:hAnsi="EVNo8Oxx+SimSun" w:eastAsia="EVNo8Oxx+SimSun"/>
                <w:color w:val="000000"/>
                <w:sz w:val="18"/>
              </w:rPr>
              <w:t xml:space="preserve"> </w:t>
            </w:r>
          </w:p>
        </w:tc>
        <w:tc>
          <w:tcPr>
            <w:tcW w:w="1050" w:type="dxa"/>
            <w:tcBorders>
              <w:top w:val="single" w:color="000000" w:sz="2" w:space="0"/>
              <w:left w:val="single" w:color="000000" w:sz="4" w:space="0"/>
              <w:bottom w:val="single" w:color="000000" w:sz="4" w:space="0"/>
              <w:right w:val="single" w:color="000000" w:sz="4" w:space="0"/>
            </w:tcBorders>
            <w:tcMar>
              <w:left w:w="0" w:type="dxa"/>
              <w:right w:w="0" w:type="dxa"/>
            </w:tcMar>
          </w:tcPr>
          <w:p w14:paraId="5AB198F7">
            <w:pPr>
              <w:widowControl/>
              <w:autoSpaceDE w:val="0"/>
              <w:autoSpaceDN w:val="0"/>
              <w:spacing w:before="46"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615AB030">
        <w:tblPrEx>
          <w:tblCellMar>
            <w:top w:w="0" w:type="dxa"/>
            <w:left w:w="108" w:type="dxa"/>
            <w:bottom w:w="0" w:type="dxa"/>
            <w:right w:w="108" w:type="dxa"/>
          </w:tblCellMar>
        </w:tblPrEx>
        <w:trPr>
          <w:trHeight w:val="278"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27F1662E">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23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3CF98112">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KMKG04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47038597"/>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11DEA0F">
            <w:pPr>
              <w:widowControl/>
              <w:autoSpaceDE w:val="0"/>
              <w:autoSpaceDN w:val="0"/>
              <w:spacing w:before="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81A7C9">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0AD047">
            <w:pPr>
              <w:widowControl/>
              <w:autoSpaceDE w:val="0"/>
              <w:autoSpaceDN w:val="0"/>
              <w:spacing w:before="44" w:after="0" w:line="180" w:lineRule="exact"/>
              <w:ind w:left="156" w:right="0" w:firstLine="0"/>
              <w:jc w:val="left"/>
            </w:pPr>
            <w:r>
              <w:rPr>
                <w:rFonts w:ascii="W4KeyZcg+SimSun" w:hAnsi="W4KeyZcg+SimSun" w:eastAsia="W4KeyZcg+SimSun"/>
                <w:color w:val="000000"/>
                <w:sz w:val="18"/>
              </w:rPr>
              <w:t>阿底社区居民委员会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3D7987">
            <w:pPr>
              <w:widowControl/>
              <w:autoSpaceDE w:val="0"/>
              <w:autoSpaceDN w:val="0"/>
              <w:spacing w:before="44" w:after="0" w:line="180" w:lineRule="exact"/>
              <w:ind w:left="442" w:right="0" w:firstLine="0"/>
              <w:jc w:val="left"/>
            </w:pPr>
            <w:r>
              <w:rPr>
                <w:rFonts w:ascii="W4KeyZcg+SimSun" w:hAnsi="W4KeyZcg+SimSun" w:eastAsia="W4KeyZcg+SimSun"/>
                <w:color w:val="000000"/>
                <w:sz w:val="18"/>
              </w:rPr>
              <w:t>二京村小组</w:t>
            </w:r>
            <w:r>
              <w:rPr>
                <w:rFonts w:ascii="EVNo8Oxx+SimSun" w:hAnsi="EVNo8Oxx+SimSun" w:eastAsia="EVNo8Oxx+SimSun"/>
                <w:color w:val="000000"/>
                <w:sz w:val="18"/>
              </w:rPr>
              <w:t>3</w:t>
            </w: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3E6CBFEA">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02</w:t>
            </w:r>
            <w:r>
              <w:rPr>
                <w:rFonts w:ascii="W4KeyZcg+SimSun" w:hAnsi="W4KeyZcg+SimSun" w:eastAsia="W4KeyZcg+SimSun"/>
                <w:color w:val="000000"/>
                <w:sz w:val="18"/>
              </w:rPr>
              <w:t>′</w:t>
            </w:r>
            <w:r>
              <w:rPr>
                <w:rFonts w:ascii="EVNo8Oxx+SimSun" w:hAnsi="EVNo8Oxx+SimSun" w:eastAsia="EVNo8Oxx+SimSun"/>
                <w:color w:val="000000"/>
                <w:sz w:val="18"/>
              </w:rPr>
              <w:t>08.30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4B097D">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103</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02.54</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3C4498">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CB063E">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A1AFB4">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4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C9A16D7">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18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9398DE">
            <w:pPr>
              <w:widowControl/>
              <w:autoSpaceDE w:val="0"/>
              <w:autoSpaceDN w:val="0"/>
              <w:spacing w:before="44" w:after="0" w:line="180" w:lineRule="exact"/>
              <w:ind w:left="700" w:right="0" w:firstLine="0"/>
              <w:jc w:val="left"/>
            </w:pPr>
            <w:r>
              <w:rPr>
                <w:rFonts w:ascii="EVNo8Oxx+SimSun" w:hAnsi="EVNo8Oxx+SimSun" w:eastAsia="EVNo8Oxx+SimSun"/>
                <w:color w:val="000000"/>
                <w:sz w:val="18"/>
              </w:rPr>
              <w:t xml:space="preserve">60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5E9CFB23">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3B7E517A">
            <w:pPr>
              <w:widowControl/>
              <w:autoSpaceDE w:val="0"/>
              <w:autoSpaceDN w:val="0"/>
              <w:spacing w:before="44" w:after="0" w:line="180" w:lineRule="exact"/>
              <w:ind w:left="282" w:right="0" w:firstLine="0"/>
              <w:jc w:val="left"/>
            </w:pPr>
            <w:r>
              <w:rPr>
                <w:rFonts w:ascii="W4KeyZcg+SimSun" w:hAnsi="W4KeyZcg+SimSun" w:eastAsia="W4KeyZcg+SimSun"/>
                <w:color w:val="000000"/>
                <w:sz w:val="18"/>
              </w:rPr>
              <w:t>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5736F">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7FB3F0C7">
        <w:tblPrEx>
          <w:tblCellMar>
            <w:top w:w="0" w:type="dxa"/>
            <w:left w:w="108" w:type="dxa"/>
            <w:bottom w:w="0" w:type="dxa"/>
            <w:right w:w="108" w:type="dxa"/>
          </w:tblCellMar>
        </w:tblPrEx>
        <w:trPr>
          <w:trHeight w:val="282"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7EC1D700">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24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55F1D194">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KMKG05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7B36D085"/>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5F93BC">
            <w:pPr>
              <w:widowControl/>
              <w:autoSpaceDE w:val="0"/>
              <w:autoSpaceDN w:val="0"/>
              <w:spacing w:before="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818009">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3C649F">
            <w:pPr>
              <w:widowControl/>
              <w:autoSpaceDE w:val="0"/>
              <w:autoSpaceDN w:val="0"/>
              <w:spacing w:before="44" w:after="0" w:line="180" w:lineRule="exact"/>
              <w:ind w:left="156" w:right="0" w:firstLine="0"/>
              <w:jc w:val="left"/>
            </w:pPr>
            <w:r>
              <w:rPr>
                <w:rFonts w:ascii="W4KeyZcg+SimSun" w:hAnsi="W4KeyZcg+SimSun" w:eastAsia="W4KeyZcg+SimSun"/>
                <w:color w:val="000000"/>
                <w:sz w:val="18"/>
              </w:rPr>
              <w:t>花箐社区居民委员会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C31E8D">
            <w:pPr>
              <w:widowControl/>
              <w:autoSpaceDE w:val="0"/>
              <w:autoSpaceDN w:val="0"/>
              <w:spacing w:before="44" w:after="0" w:line="180" w:lineRule="exact"/>
              <w:ind w:left="352" w:right="0" w:firstLine="0"/>
              <w:jc w:val="left"/>
            </w:pPr>
            <w:r>
              <w:rPr>
                <w:rFonts w:ascii="W4KeyZcg+SimSun" w:hAnsi="W4KeyZcg+SimSun" w:eastAsia="W4KeyZcg+SimSun"/>
                <w:color w:val="000000"/>
                <w:sz w:val="18"/>
              </w:rPr>
              <w:t>朱砂箐村小组</w:t>
            </w:r>
            <w:r>
              <w:rPr>
                <w:rFonts w:ascii="EVNo8Oxx+SimSun" w:hAnsi="EVNo8Oxx+SimSun" w:eastAsia="EVNo8Oxx+SimSun"/>
                <w:color w:val="000000"/>
                <w:sz w:val="18"/>
              </w:rPr>
              <w:t>1</w:t>
            </w: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2505DE">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09</w:t>
            </w:r>
            <w:r>
              <w:rPr>
                <w:rFonts w:ascii="W4KeyZcg+SimSun" w:hAnsi="W4KeyZcg+SimSun" w:eastAsia="W4KeyZcg+SimSun"/>
                <w:color w:val="000000"/>
                <w:sz w:val="18"/>
              </w:rPr>
              <w:t>′</w:t>
            </w:r>
            <w:r>
              <w:rPr>
                <w:rFonts w:ascii="EVNo8Oxx+SimSun" w:hAnsi="EVNo8Oxx+SimSun" w:eastAsia="EVNo8Oxx+SimSun"/>
                <w:color w:val="000000"/>
                <w:sz w:val="18"/>
              </w:rPr>
              <w:t>43.70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0C5F0">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53</w:t>
            </w:r>
            <w:r>
              <w:rPr>
                <w:rFonts w:ascii="W4KeyZcg+SimSun" w:hAnsi="W4KeyZcg+SimSun" w:eastAsia="W4KeyZcg+SimSun"/>
                <w:color w:val="000000"/>
                <w:sz w:val="18"/>
              </w:rPr>
              <w:t>′</w:t>
            </w:r>
            <w:r>
              <w:rPr>
                <w:rFonts w:ascii="EVNo8Oxx+SimSun" w:hAnsi="EVNo8Oxx+SimSun" w:eastAsia="EVNo8Oxx+SimSun"/>
                <w:color w:val="000000"/>
                <w:sz w:val="18"/>
              </w:rPr>
              <w:t>51.90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2225D7">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06E467">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13726B">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1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779BE7">
            <w:pPr>
              <w:widowControl/>
              <w:autoSpaceDE w:val="0"/>
              <w:autoSpaceDN w:val="0"/>
              <w:spacing w:before="44" w:after="0" w:line="180" w:lineRule="exact"/>
              <w:ind w:left="444" w:right="0" w:firstLine="0"/>
              <w:jc w:val="left"/>
            </w:pPr>
            <w:r>
              <w:rPr>
                <w:rFonts w:ascii="EVNo8Oxx+SimSun" w:hAnsi="EVNo8Oxx+SimSun" w:eastAsia="EVNo8Oxx+SimSun"/>
                <w:color w:val="000000"/>
                <w:sz w:val="18"/>
              </w:rPr>
              <w:t xml:space="preserve">2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29D0CE">
            <w:pPr>
              <w:widowControl/>
              <w:autoSpaceDE w:val="0"/>
              <w:autoSpaceDN w:val="0"/>
              <w:spacing w:before="44" w:after="0" w:line="180" w:lineRule="exact"/>
              <w:ind w:left="654" w:right="0" w:firstLine="0"/>
              <w:jc w:val="left"/>
            </w:pPr>
            <w:r>
              <w:rPr>
                <w:rFonts w:ascii="EVNo8Oxx+SimSun" w:hAnsi="EVNo8Oxx+SimSun" w:eastAsia="EVNo8Oxx+SimSun"/>
                <w:color w:val="000000"/>
                <w:sz w:val="18"/>
              </w:rPr>
              <w:t xml:space="preserve">100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01027278">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6EADE3ED">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718B1">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4FDD18C4">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0652D089">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25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1FE9B041">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KMKG06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4FD92FBC"/>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DF17D7">
            <w:pPr>
              <w:widowControl/>
              <w:autoSpaceDE w:val="0"/>
              <w:autoSpaceDN w:val="0"/>
              <w:spacing w:before="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F57C31">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F8F9C0">
            <w:pPr>
              <w:widowControl/>
              <w:autoSpaceDE w:val="0"/>
              <w:autoSpaceDN w:val="0"/>
              <w:spacing w:before="44" w:after="0" w:line="180" w:lineRule="exact"/>
              <w:ind w:left="156" w:right="0" w:firstLine="0"/>
              <w:jc w:val="left"/>
            </w:pPr>
            <w:r>
              <w:rPr>
                <w:rFonts w:ascii="W4KeyZcg+SimSun" w:hAnsi="W4KeyZcg+SimSun" w:eastAsia="W4KeyZcg+SimSun"/>
                <w:color w:val="000000"/>
                <w:sz w:val="18"/>
              </w:rPr>
              <w:t>花箐社区居民委员会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016052">
            <w:pPr>
              <w:widowControl/>
              <w:autoSpaceDE w:val="0"/>
              <w:autoSpaceDN w:val="0"/>
              <w:spacing w:before="44" w:after="0" w:line="180" w:lineRule="exact"/>
              <w:ind w:left="352" w:right="0" w:firstLine="0"/>
              <w:jc w:val="left"/>
            </w:pPr>
            <w:r>
              <w:rPr>
                <w:rFonts w:ascii="W4KeyZcg+SimSun" w:hAnsi="W4KeyZcg+SimSun" w:eastAsia="W4KeyZcg+SimSun"/>
                <w:color w:val="000000"/>
                <w:sz w:val="18"/>
              </w:rPr>
              <w:t>朱砂箐村小组</w:t>
            </w:r>
            <w:r>
              <w:rPr>
                <w:rFonts w:ascii="EVNo8Oxx+SimSun" w:hAnsi="EVNo8Oxx+SimSun" w:eastAsia="EVNo8Oxx+SimSun"/>
                <w:color w:val="000000"/>
                <w:sz w:val="18"/>
              </w:rPr>
              <w:t>2</w:t>
            </w:r>
            <w:r>
              <w:rPr>
                <w:rFonts w:ascii="W4KeyZcg+SimSun" w:hAnsi="W4KeyZcg+SimSun" w:eastAsia="W4KeyZcg+SimSun"/>
                <w:color w:val="000000"/>
                <w:sz w:val="18"/>
              </w:rPr>
              <w:t>号</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1D994B">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09</w:t>
            </w:r>
            <w:r>
              <w:rPr>
                <w:rFonts w:ascii="W4KeyZcg+SimSun" w:hAnsi="W4KeyZcg+SimSun" w:eastAsia="W4KeyZcg+SimSun"/>
                <w:color w:val="000000"/>
                <w:sz w:val="18"/>
              </w:rPr>
              <w:t>′</w:t>
            </w:r>
            <w:r>
              <w:rPr>
                <w:rFonts w:ascii="EVNo8Oxx+SimSun" w:hAnsi="EVNo8Oxx+SimSun" w:eastAsia="EVNo8Oxx+SimSun"/>
                <w:color w:val="000000"/>
                <w:sz w:val="18"/>
              </w:rPr>
              <w:t>48.40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A168CF">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53</w:t>
            </w:r>
            <w:r>
              <w:rPr>
                <w:rFonts w:ascii="W4KeyZcg+SimSun" w:hAnsi="W4KeyZcg+SimSun" w:eastAsia="W4KeyZcg+SimSun"/>
                <w:color w:val="000000"/>
                <w:sz w:val="18"/>
              </w:rPr>
              <w:t>′</w:t>
            </w:r>
            <w:r>
              <w:rPr>
                <w:rFonts w:ascii="EVNo8Oxx+SimSun" w:hAnsi="EVNo8Oxx+SimSun" w:eastAsia="EVNo8Oxx+SimSun"/>
                <w:color w:val="000000"/>
                <w:sz w:val="18"/>
              </w:rPr>
              <w:t>55.80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A0EF5E">
            <w:pPr>
              <w:widowControl/>
              <w:autoSpaceDE w:val="0"/>
              <w:autoSpaceDN w:val="0"/>
              <w:spacing w:before="44"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F9ABB3">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EBADE2">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4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6F7DAF33">
            <w:pPr>
              <w:widowControl/>
              <w:autoSpaceDE w:val="0"/>
              <w:autoSpaceDN w:val="0"/>
              <w:spacing w:before="44" w:after="0" w:line="180" w:lineRule="exact"/>
              <w:ind w:left="444" w:right="0" w:firstLine="0"/>
              <w:jc w:val="left"/>
            </w:pPr>
            <w:r>
              <w:rPr>
                <w:rFonts w:ascii="EVNo8Oxx+SimSun" w:hAnsi="EVNo8Oxx+SimSun" w:eastAsia="EVNo8Oxx+SimSun"/>
                <w:color w:val="000000"/>
                <w:sz w:val="18"/>
              </w:rPr>
              <w:t xml:space="preserve">9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C6A179C">
            <w:pPr>
              <w:widowControl/>
              <w:autoSpaceDE w:val="0"/>
              <w:autoSpaceDN w:val="0"/>
              <w:spacing w:before="44" w:after="0" w:line="180" w:lineRule="exact"/>
              <w:ind w:left="654" w:right="0" w:firstLine="0"/>
              <w:jc w:val="left"/>
            </w:pPr>
            <w:r>
              <w:rPr>
                <w:rFonts w:ascii="EVNo8Oxx+SimSun" w:hAnsi="EVNo8Oxx+SimSun" w:eastAsia="EVNo8Oxx+SimSun"/>
                <w:color w:val="000000"/>
                <w:sz w:val="18"/>
              </w:rPr>
              <w:t xml:space="preserve">300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157D50EE">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0A25D876">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44E78B">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3E3EFA02">
        <w:tblPrEx>
          <w:tblCellMar>
            <w:top w:w="0" w:type="dxa"/>
            <w:left w:w="108" w:type="dxa"/>
            <w:bottom w:w="0" w:type="dxa"/>
            <w:right w:w="108" w:type="dxa"/>
          </w:tblCellMar>
        </w:tblPrEx>
        <w:trPr>
          <w:trHeight w:val="278"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704FB5A5">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26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29784480">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KMKG07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38092D92"/>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06BF8">
            <w:pPr>
              <w:widowControl/>
              <w:autoSpaceDE w:val="0"/>
              <w:autoSpaceDN w:val="0"/>
              <w:spacing w:before="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FC27F6">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178F4">
            <w:pPr>
              <w:widowControl/>
              <w:autoSpaceDE w:val="0"/>
              <w:autoSpaceDN w:val="0"/>
              <w:spacing w:before="44" w:after="0" w:line="180" w:lineRule="exact"/>
              <w:ind w:left="156" w:right="0" w:firstLine="0"/>
              <w:jc w:val="left"/>
            </w:pPr>
            <w:r>
              <w:rPr>
                <w:rFonts w:ascii="W4KeyZcg+SimSun" w:hAnsi="W4KeyZcg+SimSun" w:eastAsia="W4KeyZcg+SimSun"/>
                <w:color w:val="000000"/>
                <w:sz w:val="18"/>
              </w:rPr>
              <w:t>花箐社区居民委员会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3A616AC">
            <w:pPr>
              <w:widowControl/>
              <w:autoSpaceDE w:val="0"/>
              <w:autoSpaceDN w:val="0"/>
              <w:spacing w:before="44" w:after="0" w:line="180" w:lineRule="exact"/>
              <w:ind w:left="622" w:right="0" w:firstLine="0"/>
              <w:jc w:val="left"/>
            </w:pPr>
            <w:r>
              <w:rPr>
                <w:rFonts w:ascii="W4KeyZcg+SimSun" w:hAnsi="W4KeyZcg+SimSun" w:eastAsia="W4KeyZcg+SimSun"/>
                <w:color w:val="000000"/>
                <w:sz w:val="18"/>
              </w:rPr>
              <w:t>花箐村小组</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AF9E2F">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07</w:t>
            </w:r>
            <w:r>
              <w:rPr>
                <w:rFonts w:ascii="W4KeyZcg+SimSun" w:hAnsi="W4KeyZcg+SimSun" w:eastAsia="W4KeyZcg+SimSun"/>
                <w:color w:val="000000"/>
                <w:sz w:val="18"/>
              </w:rPr>
              <w:t>′</w:t>
            </w:r>
            <w:r>
              <w:rPr>
                <w:rFonts w:ascii="EVNo8Oxx+SimSun" w:hAnsi="EVNo8Oxx+SimSun" w:eastAsia="EVNo8Oxx+SimSun"/>
                <w:color w:val="000000"/>
                <w:sz w:val="18"/>
              </w:rPr>
              <w:t>26.90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2DD39C">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55</w:t>
            </w:r>
            <w:r>
              <w:rPr>
                <w:rFonts w:ascii="W4KeyZcg+SimSun" w:hAnsi="W4KeyZcg+SimSun" w:eastAsia="W4KeyZcg+SimSun"/>
                <w:color w:val="000000"/>
                <w:sz w:val="18"/>
              </w:rPr>
              <w:t>′</w:t>
            </w:r>
            <w:r>
              <w:rPr>
                <w:rFonts w:ascii="EVNo8Oxx+SimSun" w:hAnsi="EVNo8Oxx+SimSun" w:eastAsia="EVNo8Oxx+SimSun"/>
                <w:color w:val="000000"/>
                <w:sz w:val="18"/>
              </w:rPr>
              <w:t>04.20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4186C8">
            <w:pPr>
              <w:widowControl/>
              <w:autoSpaceDE w:val="0"/>
              <w:autoSpaceDN w:val="0"/>
              <w:spacing w:before="44" w:after="0" w:line="180" w:lineRule="exact"/>
              <w:ind w:left="196" w:right="0" w:firstLine="0"/>
              <w:jc w:val="left"/>
            </w:pPr>
            <w:r>
              <w:rPr>
                <w:rFonts w:ascii="W4KeyZcg+SimSun" w:hAnsi="W4KeyZcg+SimSun" w:eastAsia="W4KeyZcg+SimSun"/>
                <w:color w:val="000000"/>
                <w:sz w:val="18"/>
              </w:rPr>
              <w:t>地面塌陷</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84F73">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B3B29">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3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D20F8">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10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6EF2B5">
            <w:pPr>
              <w:widowControl/>
              <w:autoSpaceDE w:val="0"/>
              <w:autoSpaceDN w:val="0"/>
              <w:spacing w:before="44" w:after="0" w:line="180" w:lineRule="exact"/>
              <w:ind w:left="654" w:right="0" w:firstLine="0"/>
              <w:jc w:val="left"/>
            </w:pPr>
            <w:r>
              <w:rPr>
                <w:rFonts w:ascii="EVNo8Oxx+SimSun" w:hAnsi="EVNo8Oxx+SimSun" w:eastAsia="EVNo8Oxx+SimSun"/>
                <w:color w:val="000000"/>
                <w:sz w:val="18"/>
              </w:rPr>
              <w:t xml:space="preserve">200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101456DB">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3F70D6D3">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22ABD0">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440A2889">
        <w:tblPrEx>
          <w:tblCellMar>
            <w:top w:w="0" w:type="dxa"/>
            <w:left w:w="108" w:type="dxa"/>
            <w:bottom w:w="0" w:type="dxa"/>
            <w:right w:w="108" w:type="dxa"/>
          </w:tblCellMar>
        </w:tblPrEx>
        <w:trPr>
          <w:trHeight w:val="478"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2D9A8303">
            <w:pPr>
              <w:widowControl/>
              <w:autoSpaceDE w:val="0"/>
              <w:autoSpaceDN w:val="0"/>
              <w:spacing w:before="144" w:after="0" w:line="180" w:lineRule="exact"/>
              <w:ind w:left="132" w:right="0" w:firstLine="0"/>
              <w:jc w:val="left"/>
            </w:pPr>
            <w:r>
              <w:rPr>
                <w:rFonts w:ascii="EVNo8Oxx+SimSun" w:hAnsi="EVNo8Oxx+SimSun" w:eastAsia="EVNo8Oxx+SimSun"/>
                <w:color w:val="000000"/>
                <w:sz w:val="18"/>
              </w:rPr>
              <w:t xml:space="preserve">27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3383E9C5">
            <w:pPr>
              <w:widowControl/>
              <w:autoSpaceDE w:val="0"/>
              <w:autoSpaceDN w:val="0"/>
              <w:spacing w:before="144" w:after="0" w:line="180" w:lineRule="exact"/>
              <w:ind w:left="216" w:right="0" w:firstLine="0"/>
              <w:jc w:val="left"/>
            </w:pPr>
            <w:r>
              <w:rPr>
                <w:rFonts w:ascii="EVNo8Oxx+SimSun" w:hAnsi="EVNo8Oxx+SimSun" w:eastAsia="EVNo8Oxx+SimSun"/>
                <w:color w:val="000000"/>
                <w:sz w:val="18"/>
              </w:rPr>
              <w:t xml:space="preserve">KMKG08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3D675687"/>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7367A7">
            <w:pPr>
              <w:widowControl/>
              <w:autoSpaceDE w:val="0"/>
              <w:autoSpaceDN w:val="0"/>
              <w:spacing w:before="1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E1112A">
            <w:pPr>
              <w:widowControl/>
              <w:autoSpaceDE w:val="0"/>
              <w:autoSpaceDN w:val="0"/>
              <w:spacing w:before="1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F8BC66">
            <w:pPr>
              <w:widowControl/>
              <w:autoSpaceDE w:val="0"/>
              <w:autoSpaceDN w:val="0"/>
              <w:spacing w:before="144" w:after="0" w:line="180" w:lineRule="exact"/>
              <w:ind w:left="156" w:right="0" w:firstLine="0"/>
              <w:jc w:val="left"/>
            </w:pPr>
            <w:r>
              <w:rPr>
                <w:rFonts w:ascii="W4KeyZcg+SimSun" w:hAnsi="W4KeyZcg+SimSun" w:eastAsia="W4KeyZcg+SimSun"/>
                <w:color w:val="000000"/>
                <w:sz w:val="18"/>
              </w:rPr>
              <w:t>花箐社区居民委员会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806EB0">
            <w:pPr>
              <w:widowControl/>
              <w:autoSpaceDE w:val="0"/>
              <w:autoSpaceDN w:val="0"/>
              <w:spacing w:before="28" w:after="0" w:line="180" w:lineRule="exact"/>
              <w:ind w:left="0" w:right="0" w:firstLine="0"/>
              <w:jc w:val="center"/>
            </w:pPr>
            <w:r>
              <w:rPr>
                <w:rFonts w:ascii="W4KeyZcg+SimSun" w:hAnsi="W4KeyZcg+SimSun" w:eastAsia="W4KeyZcg+SimSun"/>
                <w:color w:val="000000"/>
                <w:sz w:val="18"/>
              </w:rPr>
              <w:t>花箐村小组公路溶岩塌</w:t>
            </w:r>
          </w:p>
          <w:p w14:paraId="32550CC1">
            <w:pPr>
              <w:widowControl/>
              <w:autoSpaceDE w:val="0"/>
              <w:autoSpaceDN w:val="0"/>
              <w:spacing w:before="52" w:after="0" w:line="180" w:lineRule="exact"/>
              <w:ind w:left="982" w:right="0" w:firstLine="0"/>
              <w:jc w:val="left"/>
            </w:pPr>
            <w:r>
              <w:rPr>
                <w:rFonts w:ascii="W4KeyZcg+SimSun" w:hAnsi="W4KeyZcg+SimSun" w:eastAsia="W4KeyZcg+SimSun"/>
                <w:color w:val="000000"/>
                <w:sz w:val="18"/>
              </w:rPr>
              <w:t>陷</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E3290D">
            <w:pPr>
              <w:widowControl/>
              <w:autoSpaceDE w:val="0"/>
              <w:autoSpaceDN w:val="0"/>
              <w:spacing w:before="1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07</w:t>
            </w:r>
            <w:r>
              <w:rPr>
                <w:rFonts w:ascii="W4KeyZcg+SimSun" w:hAnsi="W4KeyZcg+SimSun" w:eastAsia="W4KeyZcg+SimSun"/>
                <w:color w:val="000000"/>
                <w:sz w:val="18"/>
              </w:rPr>
              <w:t>′</w:t>
            </w:r>
            <w:r>
              <w:rPr>
                <w:rFonts w:ascii="EVNo8Oxx+SimSun" w:hAnsi="EVNo8Oxx+SimSun" w:eastAsia="EVNo8Oxx+SimSun"/>
                <w:color w:val="000000"/>
                <w:sz w:val="18"/>
              </w:rPr>
              <w:t>20.00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785215">
            <w:pPr>
              <w:widowControl/>
              <w:autoSpaceDE w:val="0"/>
              <w:autoSpaceDN w:val="0"/>
              <w:spacing w:before="144" w:after="0" w:line="180" w:lineRule="exact"/>
              <w:ind w:left="160" w:right="0" w:firstLine="0"/>
              <w:jc w:val="left"/>
            </w:pPr>
            <w:r>
              <w:rPr>
                <w:rFonts w:ascii="EVNo8Oxx+SimSun" w:hAnsi="EVNo8Oxx+SimSun" w:eastAsia="EVNo8Oxx+SimSun"/>
                <w:color w:val="000000"/>
                <w:sz w:val="18"/>
              </w:rPr>
              <w:t>102</w:t>
            </w:r>
            <w:r>
              <w:rPr>
                <w:rFonts w:ascii="W4KeyZcg+SimSun" w:hAnsi="W4KeyZcg+SimSun" w:eastAsia="W4KeyZcg+SimSun"/>
                <w:color w:val="000000"/>
                <w:sz w:val="18"/>
              </w:rPr>
              <w:t>°</w:t>
            </w:r>
            <w:r>
              <w:rPr>
                <w:rFonts w:ascii="EVNo8Oxx+SimSun" w:hAnsi="EVNo8Oxx+SimSun" w:eastAsia="EVNo8Oxx+SimSun"/>
                <w:color w:val="000000"/>
                <w:sz w:val="18"/>
              </w:rPr>
              <w:t>55</w:t>
            </w:r>
            <w:r>
              <w:rPr>
                <w:rFonts w:ascii="W4KeyZcg+SimSun" w:hAnsi="W4KeyZcg+SimSun" w:eastAsia="W4KeyZcg+SimSun"/>
                <w:color w:val="000000"/>
                <w:sz w:val="18"/>
              </w:rPr>
              <w:t>′</w:t>
            </w:r>
            <w:r>
              <w:rPr>
                <w:rFonts w:ascii="EVNo8Oxx+SimSun" w:hAnsi="EVNo8Oxx+SimSun" w:eastAsia="EVNo8Oxx+SimSun"/>
                <w:color w:val="000000"/>
                <w:sz w:val="18"/>
              </w:rPr>
              <w:t>08.00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299755">
            <w:pPr>
              <w:widowControl/>
              <w:autoSpaceDE w:val="0"/>
              <w:autoSpaceDN w:val="0"/>
              <w:spacing w:before="144" w:after="0" w:line="180" w:lineRule="exact"/>
              <w:ind w:left="196" w:right="0" w:firstLine="0"/>
              <w:jc w:val="left"/>
            </w:pPr>
            <w:r>
              <w:rPr>
                <w:rFonts w:ascii="W4KeyZcg+SimSun" w:hAnsi="W4KeyZcg+SimSun" w:eastAsia="W4KeyZcg+SimSun"/>
                <w:color w:val="000000"/>
                <w:sz w:val="18"/>
              </w:rPr>
              <w:t>地面塌陷</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474466">
            <w:pPr>
              <w:widowControl/>
              <w:autoSpaceDE w:val="0"/>
              <w:autoSpaceDN w:val="0"/>
              <w:spacing w:before="144" w:after="0" w:line="180" w:lineRule="exact"/>
              <w:ind w:left="216" w:right="0" w:firstLine="0"/>
              <w:jc w:val="left"/>
            </w:pPr>
            <w:r>
              <w:rPr>
                <w:rFonts w:ascii="W4KeyZcg+SimSun" w:hAnsi="W4KeyZcg+SimSun" w:eastAsia="W4KeyZcg+SimSun"/>
                <w:color w:val="000000"/>
                <w:sz w:val="18"/>
              </w:rPr>
              <w:t>综合因素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5E2B5E">
            <w:pPr>
              <w:widowControl/>
              <w:autoSpaceDE w:val="0"/>
              <w:autoSpaceDN w:val="0"/>
              <w:spacing w:before="144" w:after="0" w:line="180" w:lineRule="exact"/>
              <w:ind w:left="170" w:right="0" w:firstLine="0"/>
              <w:jc w:val="left"/>
            </w:pPr>
            <w:r>
              <w:rPr>
                <w:rFonts w:ascii="EVNo8Oxx+SimSun" w:hAnsi="EVNo8Oxx+SimSun" w:eastAsia="EVNo8Oxx+SimSun"/>
                <w:color w:val="000000"/>
                <w:sz w:val="18"/>
              </w:rPr>
              <w:t xml:space="preserve">3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DF9F1">
            <w:pPr>
              <w:widowControl/>
              <w:autoSpaceDE w:val="0"/>
              <w:autoSpaceDN w:val="0"/>
              <w:spacing w:before="144" w:after="0" w:line="180" w:lineRule="exact"/>
              <w:ind w:left="400" w:right="0" w:firstLine="0"/>
              <w:jc w:val="left"/>
            </w:pPr>
            <w:r>
              <w:rPr>
                <w:rFonts w:ascii="EVNo8Oxx+SimSun" w:hAnsi="EVNo8Oxx+SimSun" w:eastAsia="EVNo8Oxx+SimSun"/>
                <w:color w:val="000000"/>
                <w:sz w:val="18"/>
              </w:rPr>
              <w:t xml:space="preserve">16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0B5EB6">
            <w:pPr>
              <w:widowControl/>
              <w:autoSpaceDE w:val="0"/>
              <w:autoSpaceDN w:val="0"/>
              <w:spacing w:before="144" w:after="0" w:line="180" w:lineRule="exact"/>
              <w:ind w:left="654" w:right="0" w:firstLine="0"/>
              <w:jc w:val="left"/>
            </w:pPr>
            <w:r>
              <w:rPr>
                <w:rFonts w:ascii="EVNo8Oxx+SimSun" w:hAnsi="EVNo8Oxx+SimSun" w:eastAsia="EVNo8Oxx+SimSun"/>
                <w:color w:val="000000"/>
                <w:sz w:val="18"/>
              </w:rPr>
              <w:t xml:space="preserve">300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71D2B972">
            <w:pPr>
              <w:widowControl/>
              <w:autoSpaceDE w:val="0"/>
              <w:autoSpaceDN w:val="0"/>
              <w:spacing w:before="1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6D1D8EBC">
            <w:pPr>
              <w:widowControl/>
              <w:autoSpaceDE w:val="0"/>
              <w:autoSpaceDN w:val="0"/>
              <w:spacing w:before="1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5914F0">
            <w:pPr>
              <w:widowControl/>
              <w:autoSpaceDE w:val="0"/>
              <w:autoSpaceDN w:val="0"/>
              <w:spacing w:before="1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3D82F8EE">
        <w:tblPrEx>
          <w:tblCellMar>
            <w:top w:w="0" w:type="dxa"/>
            <w:left w:w="108" w:type="dxa"/>
            <w:bottom w:w="0" w:type="dxa"/>
            <w:right w:w="108" w:type="dxa"/>
          </w:tblCellMar>
        </w:tblPrEx>
        <w:trPr>
          <w:trHeight w:val="280"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746E3DED">
            <w:pPr>
              <w:widowControl/>
              <w:autoSpaceDE w:val="0"/>
              <w:autoSpaceDN w:val="0"/>
              <w:spacing w:before="44" w:after="0" w:line="180" w:lineRule="exact"/>
              <w:ind w:left="132" w:right="0" w:firstLine="0"/>
              <w:jc w:val="left"/>
            </w:pPr>
            <w:r>
              <w:rPr>
                <w:rFonts w:ascii="EVNo8Oxx+SimSun" w:hAnsi="EVNo8Oxx+SimSun" w:eastAsia="EVNo8Oxx+SimSun"/>
                <w:color w:val="000000"/>
                <w:sz w:val="18"/>
              </w:rPr>
              <w:t xml:space="preserve">28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62A10DE1">
            <w:pPr>
              <w:widowControl/>
              <w:autoSpaceDE w:val="0"/>
              <w:autoSpaceDN w:val="0"/>
              <w:spacing w:before="44" w:after="0" w:line="180" w:lineRule="exact"/>
              <w:ind w:left="216" w:right="0" w:firstLine="0"/>
              <w:jc w:val="left"/>
            </w:pPr>
            <w:r>
              <w:rPr>
                <w:rFonts w:ascii="EVNo8Oxx+SimSun" w:hAnsi="EVNo8Oxx+SimSun" w:eastAsia="EVNo8Oxx+SimSun"/>
                <w:color w:val="000000"/>
                <w:sz w:val="18"/>
              </w:rPr>
              <w:t xml:space="preserve">KMKG09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599F6DC2"/>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EDC410">
            <w:pPr>
              <w:widowControl/>
              <w:autoSpaceDE w:val="0"/>
              <w:autoSpaceDN w:val="0"/>
              <w:spacing w:before="44"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C188A">
            <w:pPr>
              <w:widowControl/>
              <w:autoSpaceDE w:val="0"/>
              <w:autoSpaceDN w:val="0"/>
              <w:spacing w:before="44"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D722B2">
            <w:pPr>
              <w:widowControl/>
              <w:autoSpaceDE w:val="0"/>
              <w:autoSpaceDN w:val="0"/>
              <w:spacing w:before="44" w:after="0" w:line="180" w:lineRule="exact"/>
              <w:ind w:left="156" w:right="0" w:firstLine="0"/>
              <w:jc w:val="left"/>
            </w:pPr>
            <w:r>
              <w:rPr>
                <w:rFonts w:ascii="W4KeyZcg+SimSun" w:hAnsi="W4KeyZcg+SimSun" w:eastAsia="W4KeyZcg+SimSun"/>
                <w:color w:val="000000"/>
                <w:sz w:val="18"/>
              </w:rPr>
              <w:t>云瑞社区居民委员会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7F5E23">
            <w:pPr>
              <w:widowControl/>
              <w:autoSpaceDE w:val="0"/>
              <w:autoSpaceDN w:val="0"/>
              <w:spacing w:before="44" w:after="0" w:line="180" w:lineRule="exact"/>
              <w:ind w:left="622" w:right="0" w:firstLine="0"/>
              <w:jc w:val="left"/>
            </w:pPr>
            <w:r>
              <w:rPr>
                <w:rFonts w:ascii="W4KeyZcg+SimSun" w:hAnsi="W4KeyZcg+SimSun" w:eastAsia="W4KeyZcg+SimSun"/>
                <w:color w:val="000000"/>
                <w:sz w:val="18"/>
              </w:rPr>
              <w:t>浑水塘小组</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9D02AE0">
            <w:pPr>
              <w:widowControl/>
              <w:autoSpaceDE w:val="0"/>
              <w:autoSpaceDN w:val="0"/>
              <w:spacing w:before="44"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08</w:t>
            </w:r>
            <w:r>
              <w:rPr>
                <w:rFonts w:ascii="W4KeyZcg+SimSun" w:hAnsi="W4KeyZcg+SimSun" w:eastAsia="W4KeyZcg+SimSun"/>
                <w:color w:val="000000"/>
                <w:sz w:val="18"/>
              </w:rPr>
              <w:t>′</w:t>
            </w:r>
            <w:r>
              <w:rPr>
                <w:rFonts w:ascii="EVNo8Oxx+SimSun" w:hAnsi="EVNo8Oxx+SimSun" w:eastAsia="EVNo8Oxx+SimSun"/>
                <w:color w:val="000000"/>
                <w:sz w:val="18"/>
              </w:rPr>
              <w:t>19.84</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F7CDC3">
            <w:pPr>
              <w:widowControl/>
              <w:autoSpaceDE w:val="0"/>
              <w:autoSpaceDN w:val="0"/>
              <w:spacing w:before="44" w:after="0" w:line="180" w:lineRule="exact"/>
              <w:ind w:left="160" w:right="0" w:firstLine="0"/>
              <w:jc w:val="left"/>
            </w:pPr>
            <w:r>
              <w:rPr>
                <w:rFonts w:ascii="EVNo8Oxx+SimSun" w:hAnsi="EVNo8Oxx+SimSun" w:eastAsia="EVNo8Oxx+SimSun"/>
                <w:color w:val="000000"/>
                <w:sz w:val="18"/>
              </w:rPr>
              <w:t>103</w:t>
            </w:r>
            <w:r>
              <w:rPr>
                <w:rFonts w:ascii="W4KeyZcg+SimSun" w:hAnsi="W4KeyZcg+SimSun" w:eastAsia="W4KeyZcg+SimSun"/>
                <w:color w:val="000000"/>
                <w:sz w:val="18"/>
              </w:rPr>
              <w:t>°</w:t>
            </w:r>
            <w:r>
              <w:rPr>
                <w:rFonts w:ascii="EVNo8Oxx+SimSun" w:hAnsi="EVNo8Oxx+SimSun" w:eastAsia="EVNo8Oxx+SimSun"/>
                <w:color w:val="000000"/>
                <w:sz w:val="18"/>
              </w:rPr>
              <w:t>00</w:t>
            </w:r>
            <w:r>
              <w:rPr>
                <w:rFonts w:ascii="W4KeyZcg+SimSun" w:hAnsi="W4KeyZcg+SimSun" w:eastAsia="W4KeyZcg+SimSun"/>
                <w:color w:val="000000"/>
                <w:sz w:val="18"/>
              </w:rPr>
              <w:t>′</w:t>
            </w:r>
            <w:r>
              <w:rPr>
                <w:rFonts w:ascii="EVNo8Oxx+SimSun" w:hAnsi="EVNo8Oxx+SimSun" w:eastAsia="EVNo8Oxx+SimSun"/>
                <w:color w:val="000000"/>
                <w:sz w:val="18"/>
              </w:rPr>
              <w:t>19.36</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1A0ED3">
            <w:pPr>
              <w:widowControl/>
              <w:autoSpaceDE w:val="0"/>
              <w:autoSpaceDN w:val="0"/>
              <w:spacing w:before="44" w:after="0" w:line="180" w:lineRule="exact"/>
              <w:ind w:left="196" w:right="0" w:firstLine="0"/>
              <w:jc w:val="left"/>
            </w:pPr>
            <w:r>
              <w:rPr>
                <w:rFonts w:ascii="W4KeyZcg+SimSun" w:hAnsi="W4KeyZcg+SimSun" w:eastAsia="W4KeyZcg+SimSun"/>
                <w:color w:val="000000"/>
                <w:sz w:val="18"/>
              </w:rPr>
              <w:t>地面塌陷</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277BC6">
            <w:pPr>
              <w:widowControl/>
              <w:autoSpaceDE w:val="0"/>
              <w:autoSpaceDN w:val="0"/>
              <w:spacing w:before="44"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2D02BF66">
            <w:pPr>
              <w:widowControl/>
              <w:autoSpaceDE w:val="0"/>
              <w:autoSpaceDN w:val="0"/>
              <w:spacing w:before="44" w:after="0" w:line="180" w:lineRule="exact"/>
              <w:ind w:left="170" w:right="0" w:firstLine="0"/>
              <w:jc w:val="left"/>
            </w:pPr>
            <w:r>
              <w:rPr>
                <w:rFonts w:ascii="EVNo8Oxx+SimSun" w:hAnsi="EVNo8Oxx+SimSun" w:eastAsia="EVNo8Oxx+SimSun"/>
                <w:color w:val="000000"/>
                <w:sz w:val="18"/>
              </w:rPr>
              <w:t xml:space="preserve">4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0B1387">
            <w:pPr>
              <w:widowControl/>
              <w:autoSpaceDE w:val="0"/>
              <w:autoSpaceDN w:val="0"/>
              <w:spacing w:before="44" w:after="0" w:line="180" w:lineRule="exact"/>
              <w:ind w:left="400" w:right="0" w:firstLine="0"/>
              <w:jc w:val="left"/>
            </w:pPr>
            <w:r>
              <w:rPr>
                <w:rFonts w:ascii="EVNo8Oxx+SimSun" w:hAnsi="EVNo8Oxx+SimSun" w:eastAsia="EVNo8Oxx+SimSun"/>
                <w:color w:val="000000"/>
                <w:sz w:val="18"/>
              </w:rPr>
              <w:t xml:space="preserve">19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FB545F">
            <w:pPr>
              <w:widowControl/>
              <w:autoSpaceDE w:val="0"/>
              <w:autoSpaceDN w:val="0"/>
              <w:spacing w:before="44" w:after="0" w:line="180" w:lineRule="exact"/>
              <w:ind w:left="654" w:right="0" w:firstLine="0"/>
              <w:jc w:val="left"/>
            </w:pPr>
            <w:r>
              <w:rPr>
                <w:rFonts w:ascii="EVNo8Oxx+SimSun" w:hAnsi="EVNo8Oxx+SimSun" w:eastAsia="EVNo8Oxx+SimSun"/>
                <w:color w:val="000000"/>
                <w:sz w:val="18"/>
              </w:rPr>
              <w:t xml:space="preserve">400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5221DEF3">
            <w:pPr>
              <w:widowControl/>
              <w:autoSpaceDE w:val="0"/>
              <w:autoSpaceDN w:val="0"/>
              <w:spacing w:before="44"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1D3DD219">
            <w:pPr>
              <w:widowControl/>
              <w:autoSpaceDE w:val="0"/>
              <w:autoSpaceDN w:val="0"/>
              <w:spacing w:before="44" w:after="0" w:line="180" w:lineRule="exact"/>
              <w:ind w:left="192" w:right="0" w:firstLine="0"/>
              <w:jc w:val="left"/>
            </w:pPr>
            <w:r>
              <w:rPr>
                <w:rFonts w:ascii="W4KeyZcg+SimSun" w:hAnsi="W4KeyZcg+SimSun" w:eastAsia="W4KeyZcg+SimSun"/>
                <w:color w:val="000000"/>
                <w:sz w:val="18"/>
              </w:rPr>
              <w:t>较稳定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C99516">
            <w:pPr>
              <w:widowControl/>
              <w:autoSpaceDE w:val="0"/>
              <w:autoSpaceDN w:val="0"/>
              <w:spacing w:before="44"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r w14:paraId="6A32AF1D">
        <w:tblPrEx>
          <w:tblCellMar>
            <w:top w:w="0" w:type="dxa"/>
            <w:left w:w="108" w:type="dxa"/>
            <w:bottom w:w="0" w:type="dxa"/>
            <w:right w:w="108" w:type="dxa"/>
          </w:tblCellMar>
        </w:tblPrEx>
        <w:trPr>
          <w:trHeight w:val="282" w:hRule="exact"/>
        </w:trPr>
        <w:tc>
          <w:tcPr>
            <w:tcW w:w="454" w:type="dxa"/>
            <w:tcBorders>
              <w:top w:val="single" w:color="000000" w:sz="4" w:space="0"/>
              <w:left w:val="single" w:color="000000" w:sz="4" w:space="0"/>
              <w:bottom w:val="single" w:color="000000" w:sz="4" w:space="0"/>
              <w:right w:val="single" w:color="000000" w:sz="2" w:space="0"/>
            </w:tcBorders>
            <w:tcMar>
              <w:left w:w="0" w:type="dxa"/>
              <w:right w:w="0" w:type="dxa"/>
            </w:tcMar>
          </w:tcPr>
          <w:p w14:paraId="6F96B180">
            <w:pPr>
              <w:widowControl/>
              <w:autoSpaceDE w:val="0"/>
              <w:autoSpaceDN w:val="0"/>
              <w:spacing w:before="46" w:after="0" w:line="180" w:lineRule="exact"/>
              <w:ind w:left="132" w:right="0" w:firstLine="0"/>
              <w:jc w:val="left"/>
            </w:pPr>
            <w:r>
              <w:rPr>
                <w:rFonts w:ascii="EVNo8Oxx+SimSun" w:hAnsi="EVNo8Oxx+SimSun" w:eastAsia="EVNo8Oxx+SimSun"/>
                <w:color w:val="000000"/>
                <w:sz w:val="18"/>
              </w:rPr>
              <w:t xml:space="preserve">29 </w:t>
            </w:r>
          </w:p>
        </w:tc>
        <w:tc>
          <w:tcPr>
            <w:tcW w:w="982" w:type="dxa"/>
            <w:tcBorders>
              <w:top w:val="single" w:color="000000" w:sz="4" w:space="0"/>
              <w:left w:val="single" w:color="000000" w:sz="2" w:space="0"/>
              <w:bottom w:val="single" w:color="000000" w:sz="4" w:space="0"/>
              <w:right w:val="single" w:color="000000" w:sz="2" w:space="0"/>
            </w:tcBorders>
            <w:tcMar>
              <w:left w:w="0" w:type="dxa"/>
              <w:right w:w="0" w:type="dxa"/>
            </w:tcMar>
          </w:tcPr>
          <w:p w14:paraId="6A40B35B">
            <w:pPr>
              <w:widowControl/>
              <w:autoSpaceDE w:val="0"/>
              <w:autoSpaceDN w:val="0"/>
              <w:spacing w:before="46" w:after="0" w:line="180" w:lineRule="exact"/>
              <w:ind w:left="216" w:right="0" w:firstLine="0"/>
              <w:jc w:val="left"/>
            </w:pPr>
            <w:r>
              <w:rPr>
                <w:rFonts w:ascii="EVNo8Oxx+SimSun" w:hAnsi="EVNo8Oxx+SimSun" w:eastAsia="EVNo8Oxx+SimSun"/>
                <w:color w:val="000000"/>
                <w:sz w:val="18"/>
              </w:rPr>
              <w:t xml:space="preserve">KMKG10 </w:t>
            </w:r>
          </w:p>
        </w:tc>
        <w:tc>
          <w:tcPr>
            <w:tcW w:w="1510" w:type="dxa"/>
            <w:tcBorders>
              <w:top w:val="single" w:color="000000" w:sz="4" w:space="0"/>
              <w:left w:val="single" w:color="000000" w:sz="2" w:space="0"/>
              <w:bottom w:val="single" w:color="000000" w:sz="4" w:space="0"/>
              <w:right w:val="single" w:color="000000" w:sz="4" w:space="0"/>
            </w:tcBorders>
            <w:tcMar>
              <w:left w:w="0" w:type="dxa"/>
              <w:right w:w="0" w:type="dxa"/>
            </w:tcMar>
          </w:tcPr>
          <w:p w14:paraId="3F4357C1"/>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783BAC">
            <w:pPr>
              <w:widowControl/>
              <w:autoSpaceDE w:val="0"/>
              <w:autoSpaceDN w:val="0"/>
              <w:spacing w:before="46" w:after="0" w:line="180" w:lineRule="exact"/>
              <w:ind w:left="180" w:right="0" w:firstLine="0"/>
              <w:jc w:val="left"/>
            </w:pPr>
            <w:r>
              <w:rPr>
                <w:rFonts w:ascii="W4KeyZcg+SimSun" w:hAnsi="W4KeyZcg+SimSun" w:eastAsia="W4KeyZcg+SimSun"/>
                <w:color w:val="000000"/>
                <w:sz w:val="18"/>
              </w:rPr>
              <w:t>空港经济区</w:t>
            </w:r>
            <w:r>
              <w:rPr>
                <w:rFonts w:ascii="EVNo8Oxx+SimSun" w:hAnsi="EVNo8Oxx+SimSun" w:eastAsia="EVNo8Oxx+SimSun"/>
                <w:color w:val="000000"/>
                <w:sz w:val="18"/>
              </w:rPr>
              <w:t xml:space="preserve"> </w:t>
            </w:r>
          </w:p>
        </w:tc>
        <w:tc>
          <w:tcPr>
            <w:tcW w:w="15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24B9D">
            <w:pPr>
              <w:widowControl/>
              <w:autoSpaceDE w:val="0"/>
              <w:autoSpaceDN w:val="0"/>
              <w:spacing w:before="46" w:after="0" w:line="180" w:lineRule="exact"/>
              <w:ind w:left="218" w:right="0" w:firstLine="0"/>
              <w:jc w:val="left"/>
            </w:pPr>
            <w:r>
              <w:rPr>
                <w:rFonts w:ascii="W4KeyZcg+SimSun" w:hAnsi="W4KeyZcg+SimSun" w:eastAsia="W4KeyZcg+SimSun"/>
                <w:color w:val="000000"/>
                <w:sz w:val="18"/>
              </w:rPr>
              <w:t>大板桥街道办</w:t>
            </w:r>
            <w:r>
              <w:rPr>
                <w:rFonts w:ascii="EVNo8Oxx+SimSun" w:hAnsi="EVNo8Oxx+SimSun" w:eastAsia="EVNo8Oxx+SimSun"/>
                <w:color w:val="000000"/>
                <w:sz w:val="18"/>
              </w:rPr>
              <w:t xml:space="preserve"> </w:t>
            </w:r>
          </w:p>
        </w:tc>
        <w:tc>
          <w:tcPr>
            <w:tcW w:w="19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258139">
            <w:pPr>
              <w:widowControl/>
              <w:autoSpaceDE w:val="0"/>
              <w:autoSpaceDN w:val="0"/>
              <w:spacing w:before="46" w:after="0" w:line="180" w:lineRule="exact"/>
              <w:ind w:left="156" w:right="0" w:firstLine="0"/>
              <w:jc w:val="left"/>
            </w:pPr>
            <w:r>
              <w:rPr>
                <w:rFonts w:ascii="W4KeyZcg+SimSun" w:hAnsi="W4KeyZcg+SimSun" w:eastAsia="W4KeyZcg+SimSun"/>
                <w:color w:val="000000"/>
                <w:sz w:val="18"/>
              </w:rPr>
              <w:t>矣纳社区居民委员会</w:t>
            </w:r>
            <w:r>
              <w:rPr>
                <w:rFonts w:ascii="EVNo8Oxx+SimSun" w:hAnsi="EVNo8Oxx+SimSun" w:eastAsia="EVNo8Oxx+SimSun"/>
                <w:color w:val="000000"/>
                <w:sz w:val="18"/>
              </w:rPr>
              <w:t xml:space="preserve"> </w:t>
            </w:r>
          </w:p>
        </w:tc>
        <w:tc>
          <w:tcPr>
            <w:tcW w:w="2152" w:type="dxa"/>
            <w:tcBorders>
              <w:top w:val="single" w:color="000000" w:sz="4" w:space="0"/>
              <w:left w:val="single" w:color="000000" w:sz="4" w:space="0"/>
              <w:bottom w:val="single" w:color="000000" w:sz="4" w:space="0"/>
              <w:right w:val="single" w:color="000000" w:sz="4" w:space="0"/>
            </w:tcBorders>
            <w:tcMar>
              <w:left w:w="0" w:type="dxa"/>
              <w:right w:w="0" w:type="dxa"/>
            </w:tcMar>
          </w:tcPr>
          <w:p w14:paraId="3D89172E">
            <w:pPr>
              <w:widowControl/>
              <w:autoSpaceDE w:val="0"/>
              <w:autoSpaceDN w:val="0"/>
              <w:spacing w:before="46" w:after="0" w:line="180" w:lineRule="exact"/>
              <w:ind w:left="622" w:right="0" w:firstLine="0"/>
              <w:jc w:val="left"/>
            </w:pPr>
            <w:r>
              <w:rPr>
                <w:rFonts w:ascii="W4KeyZcg+SimSun" w:hAnsi="W4KeyZcg+SimSun" w:eastAsia="W4KeyZcg+SimSun"/>
                <w:color w:val="000000"/>
                <w:sz w:val="18"/>
              </w:rPr>
              <w:t>八家村小组</w:t>
            </w:r>
            <w:r>
              <w:rPr>
                <w:rFonts w:ascii="EVNo8Oxx+SimSun" w:hAnsi="EVNo8Oxx+SimSun" w:eastAsia="EVNo8Oxx+SimSun"/>
                <w:color w:val="000000"/>
                <w:sz w:val="18"/>
              </w:rPr>
              <w:t xml:space="preserve"> </w:t>
            </w:r>
          </w:p>
        </w:tc>
        <w:tc>
          <w:tcPr>
            <w:tcW w:w="165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A60C87">
            <w:pPr>
              <w:widowControl/>
              <w:autoSpaceDE w:val="0"/>
              <w:autoSpaceDN w:val="0"/>
              <w:spacing w:before="46" w:after="0" w:line="180" w:lineRule="exact"/>
              <w:ind w:left="146" w:right="0" w:firstLine="0"/>
              <w:jc w:val="left"/>
            </w:pPr>
            <w:r>
              <w:rPr>
                <w:rFonts w:ascii="EVNo8Oxx+SimSun" w:hAnsi="EVNo8Oxx+SimSun" w:eastAsia="EVNo8Oxx+SimSun"/>
                <w:color w:val="000000"/>
                <w:sz w:val="18"/>
              </w:rPr>
              <w:t>25</w:t>
            </w:r>
            <w:r>
              <w:rPr>
                <w:rFonts w:ascii="W4KeyZcg+SimSun" w:hAnsi="W4KeyZcg+SimSun" w:eastAsia="W4KeyZcg+SimSun"/>
                <w:color w:val="000000"/>
                <w:sz w:val="18"/>
              </w:rPr>
              <w:t>°</w:t>
            </w:r>
            <w:r>
              <w:rPr>
                <w:rFonts w:ascii="EVNo8Oxx+SimSun" w:hAnsi="EVNo8Oxx+SimSun" w:eastAsia="EVNo8Oxx+SimSun"/>
                <w:color w:val="000000"/>
                <w:sz w:val="18"/>
              </w:rPr>
              <w:t>12</w:t>
            </w:r>
            <w:r>
              <w:rPr>
                <w:rFonts w:ascii="W4KeyZcg+SimSun" w:hAnsi="W4KeyZcg+SimSun" w:eastAsia="W4KeyZcg+SimSun"/>
                <w:color w:val="000000"/>
                <w:sz w:val="18"/>
              </w:rPr>
              <w:t>′</w:t>
            </w:r>
            <w:r>
              <w:rPr>
                <w:rFonts w:ascii="EVNo8Oxx+SimSun" w:hAnsi="EVNo8Oxx+SimSun" w:eastAsia="EVNo8Oxx+SimSun"/>
                <w:color w:val="000000"/>
                <w:sz w:val="18"/>
              </w:rPr>
              <w:t>01.00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77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16680">
            <w:pPr>
              <w:widowControl/>
              <w:autoSpaceDE w:val="0"/>
              <w:autoSpaceDN w:val="0"/>
              <w:spacing w:before="46" w:after="0" w:line="180" w:lineRule="exact"/>
              <w:ind w:left="160" w:right="0" w:firstLine="0"/>
              <w:jc w:val="left"/>
            </w:pPr>
            <w:r>
              <w:rPr>
                <w:rFonts w:ascii="EVNo8Oxx+SimSun" w:hAnsi="EVNo8Oxx+SimSun" w:eastAsia="EVNo8Oxx+SimSun"/>
                <w:color w:val="000000"/>
                <w:sz w:val="18"/>
              </w:rPr>
              <w:t>103</w:t>
            </w:r>
            <w:r>
              <w:rPr>
                <w:rFonts w:ascii="W4KeyZcg+SimSun" w:hAnsi="W4KeyZcg+SimSun" w:eastAsia="W4KeyZcg+SimSun"/>
                <w:color w:val="000000"/>
                <w:sz w:val="18"/>
              </w:rPr>
              <w:t>°</w:t>
            </w:r>
            <w:r>
              <w:rPr>
                <w:rFonts w:ascii="EVNo8Oxx+SimSun" w:hAnsi="EVNo8Oxx+SimSun" w:eastAsia="EVNo8Oxx+SimSun"/>
                <w:color w:val="000000"/>
                <w:sz w:val="18"/>
              </w:rPr>
              <w:t>01</w:t>
            </w:r>
            <w:r>
              <w:rPr>
                <w:rFonts w:ascii="W4KeyZcg+SimSun" w:hAnsi="W4KeyZcg+SimSun" w:eastAsia="W4KeyZcg+SimSun"/>
                <w:color w:val="000000"/>
                <w:sz w:val="18"/>
              </w:rPr>
              <w:t>′</w:t>
            </w:r>
            <w:r>
              <w:rPr>
                <w:rFonts w:ascii="EVNo8Oxx+SimSun" w:hAnsi="EVNo8Oxx+SimSun" w:eastAsia="EVNo8Oxx+SimSun"/>
                <w:color w:val="000000"/>
                <w:sz w:val="18"/>
              </w:rPr>
              <w:t>18.00</w:t>
            </w:r>
            <w:r>
              <w:rPr>
                <w:rFonts w:ascii="W4KeyZcg+SimSun" w:hAnsi="W4KeyZcg+SimSun" w:eastAsia="W4KeyZcg+SimSun"/>
                <w:color w:val="000000"/>
                <w:sz w:val="18"/>
              </w:rPr>
              <w:t>″</w:t>
            </w:r>
            <w:r>
              <w:rPr>
                <w:rFonts w:ascii="EVNo8Oxx+SimSun" w:hAnsi="EVNo8Oxx+SimSun" w:eastAsia="EVNo8Oxx+SimSun"/>
                <w:color w:val="000000"/>
                <w:sz w:val="18"/>
              </w:rPr>
              <w:t xml:space="preserve"> </w:t>
            </w:r>
          </w:p>
        </w:tc>
        <w:tc>
          <w:tcPr>
            <w:tcW w:w="11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AD423">
            <w:pPr>
              <w:widowControl/>
              <w:autoSpaceDE w:val="0"/>
              <w:autoSpaceDN w:val="0"/>
              <w:spacing w:before="46" w:after="0" w:line="180" w:lineRule="exact"/>
              <w:ind w:left="376" w:right="0" w:firstLine="0"/>
              <w:jc w:val="left"/>
            </w:pPr>
            <w:r>
              <w:rPr>
                <w:rFonts w:ascii="W4KeyZcg+SimSun" w:hAnsi="W4KeyZcg+SimSun" w:eastAsia="W4KeyZcg+SimSun"/>
                <w:color w:val="000000"/>
                <w:sz w:val="18"/>
              </w:rPr>
              <w:t>滑坡</w:t>
            </w:r>
            <w:r>
              <w:rPr>
                <w:rFonts w:ascii="EVNo8Oxx+SimSun" w:hAnsi="EVNo8Oxx+SimSun" w:eastAsia="EVNo8Oxx+SimSun"/>
                <w:color w:val="000000"/>
                <w:sz w:val="18"/>
              </w:rPr>
              <w:t xml:space="preserve"> </w:t>
            </w:r>
          </w:p>
        </w:tc>
        <w:tc>
          <w:tcPr>
            <w:tcW w:w="11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8E70B">
            <w:pPr>
              <w:widowControl/>
              <w:autoSpaceDE w:val="0"/>
              <w:autoSpaceDN w:val="0"/>
              <w:spacing w:before="46" w:after="0" w:line="180" w:lineRule="exact"/>
              <w:ind w:left="216" w:right="0" w:firstLine="0"/>
              <w:jc w:val="left"/>
            </w:pPr>
            <w:r>
              <w:rPr>
                <w:rFonts w:ascii="W4KeyZcg+SimSun" w:hAnsi="W4KeyZcg+SimSun" w:eastAsia="W4KeyZcg+SimSun"/>
                <w:color w:val="000000"/>
                <w:sz w:val="18"/>
              </w:rPr>
              <w:t>自然因素</w:t>
            </w:r>
            <w:r>
              <w:rPr>
                <w:rFonts w:ascii="EVNo8Oxx+SimSun" w:hAnsi="EVNo8Oxx+SimSun" w:eastAsia="EVNo8Oxx+SimSun"/>
                <w:color w:val="000000"/>
                <w:sz w:val="18"/>
              </w:rPr>
              <w:t xml:space="preserve"> </w:t>
            </w:r>
          </w:p>
        </w:tc>
        <w:tc>
          <w:tcPr>
            <w:tcW w:w="44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7822B6">
            <w:pPr>
              <w:widowControl/>
              <w:autoSpaceDE w:val="0"/>
              <w:autoSpaceDN w:val="0"/>
              <w:spacing w:before="46" w:after="0" w:line="180" w:lineRule="exact"/>
              <w:ind w:left="170" w:right="0" w:firstLine="0"/>
              <w:jc w:val="left"/>
            </w:pPr>
            <w:r>
              <w:rPr>
                <w:rFonts w:ascii="EVNo8Oxx+SimSun" w:hAnsi="EVNo8Oxx+SimSun" w:eastAsia="EVNo8Oxx+SimSun"/>
                <w:color w:val="000000"/>
                <w:sz w:val="18"/>
              </w:rPr>
              <w:t xml:space="preserve">3 </w:t>
            </w:r>
          </w:p>
        </w:tc>
        <w:tc>
          <w:tcPr>
            <w:tcW w:w="9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21E5B10">
            <w:pPr>
              <w:widowControl/>
              <w:autoSpaceDE w:val="0"/>
              <w:autoSpaceDN w:val="0"/>
              <w:spacing w:before="46" w:after="0" w:line="180" w:lineRule="exact"/>
              <w:ind w:left="400" w:right="0" w:firstLine="0"/>
              <w:jc w:val="left"/>
            </w:pPr>
            <w:r>
              <w:rPr>
                <w:rFonts w:ascii="EVNo8Oxx+SimSun" w:hAnsi="EVNo8Oxx+SimSun" w:eastAsia="EVNo8Oxx+SimSun"/>
                <w:color w:val="000000"/>
                <w:sz w:val="18"/>
              </w:rPr>
              <w:t xml:space="preserve">10 </w:t>
            </w:r>
          </w:p>
        </w:tc>
        <w:tc>
          <w:tcPr>
            <w:tcW w:w="15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659B4E">
            <w:pPr>
              <w:widowControl/>
              <w:autoSpaceDE w:val="0"/>
              <w:autoSpaceDN w:val="0"/>
              <w:spacing w:before="46" w:after="0" w:line="180" w:lineRule="exact"/>
              <w:ind w:left="654" w:right="0" w:firstLine="0"/>
              <w:jc w:val="left"/>
            </w:pPr>
            <w:r>
              <w:rPr>
                <w:rFonts w:ascii="EVNo8Oxx+SimSun" w:hAnsi="EVNo8Oxx+SimSun" w:eastAsia="EVNo8Oxx+SimSun"/>
                <w:color w:val="000000"/>
                <w:sz w:val="18"/>
              </w:rPr>
              <w:t xml:space="preserve">270 </w:t>
            </w:r>
          </w:p>
        </w:tc>
        <w:tc>
          <w:tcPr>
            <w:tcW w:w="622" w:type="dxa"/>
            <w:tcBorders>
              <w:top w:val="single" w:color="000000" w:sz="4" w:space="0"/>
              <w:left w:val="single" w:color="000000" w:sz="4" w:space="0"/>
              <w:bottom w:val="single" w:color="000000" w:sz="4" w:space="0"/>
              <w:right w:val="single" w:color="000000" w:sz="2" w:space="0"/>
            </w:tcBorders>
            <w:tcMar>
              <w:left w:w="0" w:type="dxa"/>
              <w:right w:w="0" w:type="dxa"/>
            </w:tcMar>
          </w:tcPr>
          <w:p w14:paraId="751F494A">
            <w:pPr>
              <w:widowControl/>
              <w:autoSpaceDE w:val="0"/>
              <w:autoSpaceDN w:val="0"/>
              <w:spacing w:before="46" w:after="0" w:line="180" w:lineRule="exact"/>
              <w:ind w:left="214" w:right="0" w:firstLine="0"/>
              <w:jc w:val="left"/>
            </w:pPr>
            <w:r>
              <w:rPr>
                <w:rFonts w:ascii="W4KeyZcg+SimSun" w:hAnsi="W4KeyZcg+SimSun" w:eastAsia="W4KeyZcg+SimSun"/>
                <w:color w:val="000000"/>
                <w:sz w:val="18"/>
              </w:rPr>
              <w:t>小</w:t>
            </w:r>
            <w:r>
              <w:rPr>
                <w:rFonts w:ascii="EVNo8Oxx+SimSun" w:hAnsi="EVNo8Oxx+SimSun" w:eastAsia="EVNo8Oxx+SimSun"/>
                <w:color w:val="000000"/>
                <w:sz w:val="18"/>
              </w:rPr>
              <w:t xml:space="preserve"> </w:t>
            </w:r>
          </w:p>
        </w:tc>
        <w:tc>
          <w:tcPr>
            <w:tcW w:w="934" w:type="dxa"/>
            <w:tcBorders>
              <w:top w:val="single" w:color="000000" w:sz="4" w:space="0"/>
              <w:left w:val="single" w:color="000000" w:sz="2" w:space="0"/>
              <w:bottom w:val="single" w:color="000000" w:sz="4" w:space="0"/>
              <w:right w:val="single" w:color="000000" w:sz="4" w:space="0"/>
            </w:tcBorders>
            <w:tcMar>
              <w:left w:w="0" w:type="dxa"/>
              <w:right w:w="0" w:type="dxa"/>
            </w:tcMar>
          </w:tcPr>
          <w:p w14:paraId="662B376F">
            <w:pPr>
              <w:widowControl/>
              <w:autoSpaceDE w:val="0"/>
              <w:autoSpaceDN w:val="0"/>
              <w:spacing w:before="46" w:after="0" w:line="180" w:lineRule="exact"/>
              <w:ind w:left="192" w:right="0" w:firstLine="0"/>
              <w:jc w:val="left"/>
            </w:pPr>
            <w:r>
              <w:rPr>
                <w:rFonts w:ascii="W4KeyZcg+SimSun" w:hAnsi="W4KeyZcg+SimSun" w:eastAsia="W4KeyZcg+SimSun"/>
                <w:color w:val="000000"/>
                <w:sz w:val="18"/>
              </w:rPr>
              <w:t>不稳定</w:t>
            </w:r>
            <w:r>
              <w:rPr>
                <w:rFonts w:ascii="EVNo8Oxx+SimSun" w:hAnsi="EVNo8Oxx+SimSun" w:eastAsia="EVNo8Oxx+SimSun"/>
                <w:color w:val="000000"/>
                <w:sz w:val="18"/>
              </w:rPr>
              <w:t xml:space="preserve"> </w:t>
            </w:r>
          </w:p>
        </w:tc>
        <w:tc>
          <w:tcPr>
            <w:tcW w:w="10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B9C322">
            <w:pPr>
              <w:widowControl/>
              <w:autoSpaceDE w:val="0"/>
              <w:autoSpaceDN w:val="0"/>
              <w:spacing w:before="46" w:after="0" w:line="180" w:lineRule="exact"/>
              <w:ind w:left="162" w:right="0" w:firstLine="0"/>
              <w:jc w:val="left"/>
            </w:pPr>
            <w:r>
              <w:rPr>
                <w:rFonts w:ascii="W4KeyZcg+SimSun" w:hAnsi="W4KeyZcg+SimSun" w:eastAsia="W4KeyZcg+SimSun"/>
                <w:color w:val="000000"/>
                <w:sz w:val="18"/>
              </w:rPr>
              <w:t>群测群防</w:t>
            </w:r>
            <w:r>
              <w:rPr>
                <w:rFonts w:ascii="EVNo8Oxx+SimSun" w:hAnsi="EVNo8Oxx+SimSun" w:eastAsia="EVNo8Oxx+SimSun"/>
                <w:color w:val="000000"/>
                <w:sz w:val="18"/>
              </w:rPr>
              <w:t xml:space="preserve"> </w:t>
            </w:r>
          </w:p>
        </w:tc>
      </w:tr>
    </w:tbl>
    <w:p w14:paraId="73B73573">
      <w:pPr>
        <w:widowControl/>
        <w:autoSpaceDE w:val="0"/>
        <w:autoSpaceDN w:val="0"/>
        <w:spacing w:before="2702" w:after="0" w:line="240" w:lineRule="exact"/>
        <w:ind w:left="20372" w:right="0" w:firstLine="0"/>
        <w:jc w:val="left"/>
      </w:pPr>
      <w:r>
        <w:rPr>
          <w:rFonts w:ascii="xKtjpZf5+SimHei" w:hAnsi="xKtjpZf5+SimHei" w:eastAsia="xKtjpZf5+SimHei"/>
          <w:color w:val="000000"/>
          <w:sz w:val="24"/>
        </w:rPr>
        <w:t xml:space="preserve">- 47 - </w:t>
      </w:r>
    </w:p>
    <w:p w14:paraId="36F7D0F5">
      <w:pPr>
        <w:sectPr>
          <w:pgSz w:w="23813" w:h="17238"/>
          <w:pgMar w:top="898" w:right="1274" w:bottom="618" w:left="1306" w:header="720" w:footer="720" w:gutter="0"/>
          <w:cols w:equalWidth="0" w:num="1">
            <w:col w:w="21232"/>
          </w:cols>
          <w:docGrid w:linePitch="360" w:charSpace="0"/>
        </w:sectPr>
      </w:pPr>
    </w:p>
    <w:p w14:paraId="6916F3B4">
      <w:pPr>
        <w:widowControl/>
        <w:autoSpaceDE w:val="0"/>
        <w:autoSpaceDN w:val="0"/>
        <w:spacing w:before="678" w:after="0" w:line="220" w:lineRule="exact"/>
        <w:ind w:left="0" w:right="0"/>
      </w:pPr>
      <w:r>
        <w:drawing>
          <wp:anchor distT="0" distB="0" distL="0" distR="0" simplePos="0" relativeHeight="251659264" behindDoc="1" locked="0" layoutInCell="1" allowOverlap="1">
            <wp:simplePos x="0" y="0"/>
            <wp:positionH relativeFrom="page">
              <wp:posOffset>835660</wp:posOffset>
            </wp:positionH>
            <wp:positionV relativeFrom="page">
              <wp:posOffset>3463290</wp:posOffset>
            </wp:positionV>
            <wp:extent cx="3906520" cy="8255"/>
            <wp:effectExtent l="0" t="0" r="0" b="0"/>
            <wp:wrapNone/>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25"/>
                    <a:stretch>
                      <a:fillRect/>
                    </a:stretch>
                  </pic:blipFill>
                  <pic:spPr>
                    <a:xfrm>
                      <a:off x="0" y="0"/>
                      <a:ext cx="3906519" cy="845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1516380</wp:posOffset>
            </wp:positionH>
            <wp:positionV relativeFrom="page">
              <wp:posOffset>1347470</wp:posOffset>
            </wp:positionV>
            <wp:extent cx="1689100" cy="8255"/>
            <wp:effectExtent l="0" t="0" r="0" b="0"/>
            <wp:wrapNone/>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26"/>
                    <a:stretch>
                      <a:fillRect/>
                    </a:stretch>
                  </pic:blipFill>
                  <pic:spPr>
                    <a:xfrm>
                      <a:off x="0" y="0"/>
                      <a:ext cx="1689100" cy="844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7114540</wp:posOffset>
            </wp:positionH>
            <wp:positionV relativeFrom="page">
              <wp:posOffset>1347470</wp:posOffset>
            </wp:positionV>
            <wp:extent cx="1084580" cy="8255"/>
            <wp:effectExtent l="0" t="0" r="0" b="0"/>
            <wp:wrapNone/>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27"/>
                    <a:stretch>
                      <a:fillRect/>
                    </a:stretch>
                  </pic:blipFill>
                  <pic:spPr>
                    <a:xfrm>
                      <a:off x="0" y="0"/>
                      <a:ext cx="1084579" cy="844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8799830</wp:posOffset>
            </wp:positionH>
            <wp:positionV relativeFrom="page">
              <wp:posOffset>1347470</wp:posOffset>
            </wp:positionV>
            <wp:extent cx="1059180" cy="8255"/>
            <wp:effectExtent l="0" t="0" r="0" b="0"/>
            <wp:wrapNone/>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28"/>
                    <a:stretch>
                      <a:fillRect/>
                    </a:stretch>
                  </pic:blipFill>
                  <pic:spPr>
                    <a:xfrm>
                      <a:off x="0" y="0"/>
                      <a:ext cx="1059179" cy="844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8822690</wp:posOffset>
            </wp:positionH>
            <wp:positionV relativeFrom="page">
              <wp:posOffset>2733040</wp:posOffset>
            </wp:positionV>
            <wp:extent cx="1056640" cy="12700"/>
            <wp:effectExtent l="0" t="0" r="0" b="0"/>
            <wp:wrapNone/>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29"/>
                    <a:stretch>
                      <a:fillRect/>
                    </a:stretch>
                  </pic:blipFill>
                  <pic:spPr>
                    <a:xfrm>
                      <a:off x="0" y="0"/>
                      <a:ext cx="1056639" cy="1268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8822690</wp:posOffset>
            </wp:positionH>
            <wp:positionV relativeFrom="page">
              <wp:posOffset>3266440</wp:posOffset>
            </wp:positionV>
            <wp:extent cx="1056640" cy="12700"/>
            <wp:effectExtent l="0" t="0" r="0" b="0"/>
            <wp:wrapNone/>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pic:cNvPicPr>
                      <a:picLocks noChangeAspect="1"/>
                    </pic:cNvPicPr>
                  </pic:nvPicPr>
                  <pic:blipFill>
                    <a:blip r:embed="rId29"/>
                    <a:stretch>
                      <a:fillRect/>
                    </a:stretch>
                  </pic:blipFill>
                  <pic:spPr>
                    <a:xfrm>
                      <a:off x="0" y="0"/>
                      <a:ext cx="1056639" cy="1268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8822690</wp:posOffset>
            </wp:positionH>
            <wp:positionV relativeFrom="page">
              <wp:posOffset>3463290</wp:posOffset>
            </wp:positionV>
            <wp:extent cx="1056640" cy="8255"/>
            <wp:effectExtent l="0" t="0" r="0" b="0"/>
            <wp:wrapNone/>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30"/>
                    <a:stretch>
                      <a:fillRect/>
                    </a:stretch>
                  </pic:blipFill>
                  <pic:spPr>
                    <a:xfrm>
                      <a:off x="0" y="0"/>
                      <a:ext cx="1056639" cy="845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3211830</wp:posOffset>
            </wp:positionH>
            <wp:positionV relativeFrom="page">
              <wp:posOffset>1347470</wp:posOffset>
            </wp:positionV>
            <wp:extent cx="979170" cy="8255"/>
            <wp:effectExtent l="0" t="0" r="0" b="0"/>
            <wp:wrapNone/>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31"/>
                    <a:stretch>
                      <a:fillRect/>
                    </a:stretch>
                  </pic:blipFill>
                  <pic:spPr>
                    <a:xfrm>
                      <a:off x="0" y="0"/>
                      <a:ext cx="979169" cy="844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4748530</wp:posOffset>
            </wp:positionH>
            <wp:positionV relativeFrom="page">
              <wp:posOffset>1347470</wp:posOffset>
            </wp:positionV>
            <wp:extent cx="962660" cy="8255"/>
            <wp:effectExtent l="0" t="0" r="0" b="0"/>
            <wp:wrapNone/>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32"/>
                    <a:stretch>
                      <a:fillRect/>
                    </a:stretch>
                  </pic:blipFill>
                  <pic:spPr>
                    <a:xfrm>
                      <a:off x="0" y="0"/>
                      <a:ext cx="962660" cy="840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6202680</wp:posOffset>
            </wp:positionH>
            <wp:positionV relativeFrom="page">
              <wp:posOffset>1347470</wp:posOffset>
            </wp:positionV>
            <wp:extent cx="906780" cy="8255"/>
            <wp:effectExtent l="0" t="0" r="0" b="0"/>
            <wp:wrapNone/>
            <wp:docPr id="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pic:cNvPicPr>
                      <a:picLocks noChangeAspect="1"/>
                    </pic:cNvPicPr>
                  </pic:nvPicPr>
                  <pic:blipFill>
                    <a:blip r:embed="rId33"/>
                    <a:stretch>
                      <a:fillRect/>
                    </a:stretch>
                  </pic:blipFill>
                  <pic:spPr>
                    <a:xfrm>
                      <a:off x="0" y="0"/>
                      <a:ext cx="906779" cy="843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6202680</wp:posOffset>
            </wp:positionH>
            <wp:positionV relativeFrom="page">
              <wp:posOffset>3463290</wp:posOffset>
            </wp:positionV>
            <wp:extent cx="906780" cy="8255"/>
            <wp:effectExtent l="0" t="0" r="0" b="0"/>
            <wp:wrapNone/>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pic:cNvPicPr>
                      <a:picLocks noChangeAspect="1"/>
                    </pic:cNvPicPr>
                  </pic:nvPicPr>
                  <pic:blipFill>
                    <a:blip r:embed="rId34"/>
                    <a:stretch>
                      <a:fillRect/>
                    </a:stretch>
                  </pic:blipFill>
                  <pic:spPr>
                    <a:xfrm>
                      <a:off x="0" y="0"/>
                      <a:ext cx="906779" cy="843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8822690</wp:posOffset>
            </wp:positionH>
            <wp:positionV relativeFrom="page">
              <wp:posOffset>2068830</wp:posOffset>
            </wp:positionV>
            <wp:extent cx="1056640" cy="8255"/>
            <wp:effectExtent l="0" t="0" r="0" b="0"/>
            <wp:wrapNone/>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pic:cNvPicPr>
                      <a:picLocks noChangeAspect="1"/>
                    </pic:cNvPicPr>
                  </pic:nvPicPr>
                  <pic:blipFill>
                    <a:blip r:embed="rId35"/>
                    <a:stretch>
                      <a:fillRect/>
                    </a:stretch>
                  </pic:blipFill>
                  <pic:spPr>
                    <a:xfrm>
                      <a:off x="0" y="0"/>
                      <a:ext cx="1056639" cy="845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8822690</wp:posOffset>
            </wp:positionH>
            <wp:positionV relativeFrom="page">
              <wp:posOffset>1535430</wp:posOffset>
            </wp:positionV>
            <wp:extent cx="1036320" cy="8255"/>
            <wp:effectExtent l="0" t="0" r="0" b="0"/>
            <wp:wrapNone/>
            <wp:docPr id="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a:blip r:embed="rId36"/>
                    <a:stretch>
                      <a:fillRect/>
                    </a:stretch>
                  </pic:blipFill>
                  <pic:spPr>
                    <a:xfrm>
                      <a:off x="0" y="0"/>
                      <a:ext cx="1036319" cy="84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829310</wp:posOffset>
            </wp:positionH>
            <wp:positionV relativeFrom="page">
              <wp:posOffset>2075180</wp:posOffset>
            </wp:positionV>
            <wp:extent cx="6350" cy="330200"/>
            <wp:effectExtent l="0" t="0" r="12700" b="12700"/>
            <wp:wrapNone/>
            <wp:docPr id="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37"/>
                    <a:stretch>
                      <a:fillRect/>
                    </a:stretch>
                  </pic:blipFill>
                  <pic:spPr>
                    <a:xfrm>
                      <a:off x="0" y="0"/>
                      <a:ext cx="6350" cy="3302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9879330</wp:posOffset>
            </wp:positionH>
            <wp:positionV relativeFrom="page">
              <wp:posOffset>2075180</wp:posOffset>
            </wp:positionV>
            <wp:extent cx="6350" cy="330200"/>
            <wp:effectExtent l="0" t="0" r="12700" b="12700"/>
            <wp:wrapNone/>
            <wp:docPr id="4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pic:cNvPicPr>
                      <a:picLocks noChangeAspect="1"/>
                    </pic:cNvPicPr>
                  </pic:nvPicPr>
                  <pic:blipFill>
                    <a:blip r:embed="rId38"/>
                    <a:stretch>
                      <a:fillRect/>
                    </a:stretch>
                  </pic:blipFill>
                  <pic:spPr>
                    <a:xfrm>
                      <a:off x="0" y="0"/>
                      <a:ext cx="6350" cy="3302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8228330</wp:posOffset>
            </wp:positionH>
            <wp:positionV relativeFrom="page">
              <wp:posOffset>3463290</wp:posOffset>
            </wp:positionV>
            <wp:extent cx="588010" cy="8255"/>
            <wp:effectExtent l="0" t="0" r="0" b="0"/>
            <wp:wrapNone/>
            <wp:docPr id="4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pic:cNvPicPr>
                      <a:picLocks noChangeAspect="1"/>
                    </pic:cNvPicPr>
                  </pic:nvPicPr>
                  <pic:blipFill>
                    <a:blip r:embed="rId39"/>
                    <a:stretch>
                      <a:fillRect/>
                    </a:stretch>
                  </pic:blipFill>
                  <pic:spPr>
                    <a:xfrm>
                      <a:off x="0" y="0"/>
                      <a:ext cx="588010" cy="84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8205470</wp:posOffset>
            </wp:positionH>
            <wp:positionV relativeFrom="page">
              <wp:posOffset>1347470</wp:posOffset>
            </wp:positionV>
            <wp:extent cx="588010" cy="8255"/>
            <wp:effectExtent l="0" t="0" r="0" b="0"/>
            <wp:wrapNone/>
            <wp:docPr id="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pic:cNvPicPr>
                      <a:picLocks noChangeAspect="1"/>
                    </pic:cNvPicPr>
                  </pic:nvPicPr>
                  <pic:blipFill>
                    <a:blip r:embed="rId40"/>
                    <a:stretch>
                      <a:fillRect/>
                    </a:stretch>
                  </pic:blipFill>
                  <pic:spPr>
                    <a:xfrm>
                      <a:off x="0" y="0"/>
                      <a:ext cx="588009" cy="84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829310</wp:posOffset>
            </wp:positionH>
            <wp:positionV relativeFrom="page">
              <wp:posOffset>1540510</wp:posOffset>
            </wp:positionV>
            <wp:extent cx="6350" cy="266700"/>
            <wp:effectExtent l="0" t="0" r="12700" b="0"/>
            <wp:wrapNone/>
            <wp:docPr id="4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41"/>
                    <a:stretch>
                      <a:fillRect/>
                    </a:stretch>
                  </pic:blipFill>
                  <pic:spPr>
                    <a:xfrm>
                      <a:off x="0" y="0"/>
                      <a:ext cx="6350" cy="266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9879330</wp:posOffset>
            </wp:positionH>
            <wp:positionV relativeFrom="page">
              <wp:posOffset>1540510</wp:posOffset>
            </wp:positionV>
            <wp:extent cx="6350" cy="266700"/>
            <wp:effectExtent l="0" t="0" r="12700" b="0"/>
            <wp:wrapNone/>
            <wp:docPr id="4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pic:cNvPicPr>
                      <a:picLocks noChangeAspect="1"/>
                    </pic:cNvPicPr>
                  </pic:nvPicPr>
                  <pic:blipFill>
                    <a:blip r:embed="rId42"/>
                    <a:stretch>
                      <a:fillRect/>
                    </a:stretch>
                  </pic:blipFill>
                  <pic:spPr>
                    <a:xfrm>
                      <a:off x="0" y="0"/>
                      <a:ext cx="6350" cy="266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829310</wp:posOffset>
            </wp:positionH>
            <wp:positionV relativeFrom="page">
              <wp:posOffset>2739390</wp:posOffset>
            </wp:positionV>
            <wp:extent cx="6350" cy="264795"/>
            <wp:effectExtent l="0" t="0" r="12700" b="1905"/>
            <wp:wrapNone/>
            <wp:docPr id="4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pic:cNvPicPr>
                      <a:picLocks noChangeAspect="1"/>
                    </pic:cNvPicPr>
                  </pic:nvPicPr>
                  <pic:blipFill>
                    <a:blip r:embed="rId43"/>
                    <a:stretch>
                      <a:fillRect/>
                    </a:stretch>
                  </pic:blipFill>
                  <pic:spPr>
                    <a:xfrm>
                      <a:off x="0" y="0"/>
                      <a:ext cx="6350" cy="26458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9879330</wp:posOffset>
            </wp:positionH>
            <wp:positionV relativeFrom="page">
              <wp:posOffset>2739390</wp:posOffset>
            </wp:positionV>
            <wp:extent cx="6350" cy="264795"/>
            <wp:effectExtent l="0" t="0" r="12700" b="1905"/>
            <wp:wrapNone/>
            <wp:docPr id="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44"/>
                    <a:stretch>
                      <a:fillRect/>
                    </a:stretch>
                  </pic:blipFill>
                  <pic:spPr>
                    <a:xfrm>
                      <a:off x="0" y="0"/>
                      <a:ext cx="6350" cy="26458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7781925</wp:posOffset>
            </wp:positionH>
            <wp:positionV relativeFrom="page">
              <wp:posOffset>3463290</wp:posOffset>
            </wp:positionV>
            <wp:extent cx="439420" cy="8255"/>
            <wp:effectExtent l="0" t="0" r="0" b="0"/>
            <wp:wrapNone/>
            <wp:docPr id="4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pic:cNvPicPr>
                      <a:picLocks noChangeAspect="1"/>
                    </pic:cNvPicPr>
                  </pic:nvPicPr>
                  <pic:blipFill>
                    <a:blip r:embed="rId45"/>
                    <a:stretch>
                      <a:fillRect/>
                    </a:stretch>
                  </pic:blipFill>
                  <pic:spPr>
                    <a:xfrm>
                      <a:off x="0" y="0"/>
                      <a:ext cx="439420" cy="837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1074420</wp:posOffset>
            </wp:positionH>
            <wp:positionV relativeFrom="page">
              <wp:posOffset>1347470</wp:posOffset>
            </wp:positionV>
            <wp:extent cx="435610" cy="8255"/>
            <wp:effectExtent l="0" t="0" r="0" b="0"/>
            <wp:wrapNone/>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a:blip r:embed="rId46"/>
                    <a:stretch>
                      <a:fillRect/>
                    </a:stretch>
                  </pic:blipFill>
                  <pic:spPr>
                    <a:xfrm>
                      <a:off x="0" y="0"/>
                      <a:ext cx="435610" cy="837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5328920</wp:posOffset>
            </wp:positionH>
            <wp:positionV relativeFrom="page">
              <wp:posOffset>3463290</wp:posOffset>
            </wp:positionV>
            <wp:extent cx="382270" cy="8255"/>
            <wp:effectExtent l="0" t="0" r="0" b="0"/>
            <wp:wrapNone/>
            <wp:docPr id="5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pic:cNvPicPr>
                      <a:picLocks noChangeAspect="1"/>
                    </pic:cNvPicPr>
                  </pic:nvPicPr>
                  <pic:blipFill>
                    <a:blip r:embed="rId47"/>
                    <a:stretch>
                      <a:fillRect/>
                    </a:stretch>
                  </pic:blipFill>
                  <pic:spPr>
                    <a:xfrm>
                      <a:off x="0" y="0"/>
                      <a:ext cx="382269" cy="831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5006340</wp:posOffset>
            </wp:positionH>
            <wp:positionV relativeFrom="page">
              <wp:posOffset>3463290</wp:posOffset>
            </wp:positionV>
            <wp:extent cx="316230" cy="8255"/>
            <wp:effectExtent l="0" t="0" r="0" b="0"/>
            <wp:wrapNone/>
            <wp:docPr id="5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a:blip r:embed="rId48"/>
                    <a:stretch>
                      <a:fillRect/>
                    </a:stretch>
                  </pic:blipFill>
                  <pic:spPr>
                    <a:xfrm>
                      <a:off x="0" y="0"/>
                      <a:ext cx="316230" cy="8322"/>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4197350</wp:posOffset>
            </wp:positionH>
            <wp:positionV relativeFrom="page">
              <wp:posOffset>1347470</wp:posOffset>
            </wp:positionV>
            <wp:extent cx="285750" cy="8255"/>
            <wp:effectExtent l="0" t="0" r="0" b="0"/>
            <wp:wrapNone/>
            <wp:docPr id="5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pic:cNvPicPr>
                      <a:picLocks noChangeAspect="1"/>
                    </pic:cNvPicPr>
                  </pic:nvPicPr>
                  <pic:blipFill>
                    <a:blip r:embed="rId49"/>
                    <a:stretch>
                      <a:fillRect/>
                    </a:stretch>
                  </pic:blipFill>
                  <pic:spPr>
                    <a:xfrm>
                      <a:off x="0" y="0"/>
                      <a:ext cx="285750" cy="840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4748530</wp:posOffset>
            </wp:positionH>
            <wp:positionV relativeFrom="page">
              <wp:posOffset>3463290</wp:posOffset>
            </wp:positionV>
            <wp:extent cx="252730" cy="8255"/>
            <wp:effectExtent l="0" t="0" r="0" b="0"/>
            <wp:wrapNone/>
            <wp:docPr id="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pic:cNvPicPr>
                      <a:picLocks noChangeAspect="1"/>
                    </pic:cNvPicPr>
                  </pic:nvPicPr>
                  <pic:blipFill>
                    <a:blip r:embed="rId50"/>
                    <a:stretch>
                      <a:fillRect/>
                    </a:stretch>
                  </pic:blipFill>
                  <pic:spPr>
                    <a:xfrm>
                      <a:off x="0" y="0"/>
                      <a:ext cx="252730" cy="828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4489450</wp:posOffset>
            </wp:positionH>
            <wp:positionV relativeFrom="page">
              <wp:posOffset>1347470</wp:posOffset>
            </wp:positionV>
            <wp:extent cx="252730" cy="8255"/>
            <wp:effectExtent l="0" t="0" r="0" b="0"/>
            <wp:wrapNone/>
            <wp:docPr id="5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a:blip r:embed="rId51"/>
                    <a:stretch>
                      <a:fillRect/>
                    </a:stretch>
                  </pic:blipFill>
                  <pic:spPr>
                    <a:xfrm>
                      <a:off x="0" y="0"/>
                      <a:ext cx="252729" cy="828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7523480</wp:posOffset>
            </wp:positionH>
            <wp:positionV relativeFrom="page">
              <wp:posOffset>3463290</wp:posOffset>
            </wp:positionV>
            <wp:extent cx="252730" cy="8255"/>
            <wp:effectExtent l="0" t="0" r="0" b="0"/>
            <wp:wrapNone/>
            <wp:docPr id="5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pic:cNvPicPr>
                  </pic:nvPicPr>
                  <pic:blipFill>
                    <a:blip r:embed="rId52"/>
                    <a:stretch>
                      <a:fillRect/>
                    </a:stretch>
                  </pic:blipFill>
                  <pic:spPr>
                    <a:xfrm>
                      <a:off x="0" y="0"/>
                      <a:ext cx="252729" cy="842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7265670</wp:posOffset>
            </wp:positionH>
            <wp:positionV relativeFrom="page">
              <wp:posOffset>3463290</wp:posOffset>
            </wp:positionV>
            <wp:extent cx="251460" cy="8255"/>
            <wp:effectExtent l="0" t="0" r="0" b="0"/>
            <wp:wrapNone/>
            <wp:docPr id="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pic:cNvPicPr>
                      <a:picLocks noChangeAspect="1"/>
                    </pic:cNvPicPr>
                  </pic:nvPicPr>
                  <pic:blipFill>
                    <a:blip r:embed="rId53"/>
                    <a:stretch>
                      <a:fillRect/>
                    </a:stretch>
                  </pic:blipFill>
                  <pic:spPr>
                    <a:xfrm>
                      <a:off x="0" y="0"/>
                      <a:ext cx="251459" cy="8382"/>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5955030</wp:posOffset>
            </wp:positionH>
            <wp:positionV relativeFrom="page">
              <wp:posOffset>1347470</wp:posOffset>
            </wp:positionV>
            <wp:extent cx="241300" cy="8255"/>
            <wp:effectExtent l="0" t="0" r="0" b="0"/>
            <wp:wrapNone/>
            <wp:docPr id="5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pic:cNvPicPr>
                      <a:picLocks noChangeAspect="1"/>
                    </pic:cNvPicPr>
                  </pic:nvPicPr>
                  <pic:blipFill>
                    <a:blip r:embed="rId54"/>
                    <a:stretch>
                      <a:fillRect/>
                    </a:stretch>
                  </pic:blipFill>
                  <pic:spPr>
                    <a:xfrm>
                      <a:off x="0" y="0"/>
                      <a:ext cx="241300" cy="832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5955030</wp:posOffset>
            </wp:positionH>
            <wp:positionV relativeFrom="page">
              <wp:posOffset>3463290</wp:posOffset>
            </wp:positionV>
            <wp:extent cx="241300" cy="8255"/>
            <wp:effectExtent l="0" t="0" r="0" b="0"/>
            <wp:wrapNone/>
            <wp:docPr id="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pic:cNvPicPr>
                      <a:picLocks noChangeAspect="1"/>
                    </pic:cNvPicPr>
                  </pic:nvPicPr>
                  <pic:blipFill>
                    <a:blip r:embed="rId55"/>
                    <a:stretch>
                      <a:fillRect/>
                    </a:stretch>
                  </pic:blipFill>
                  <pic:spPr>
                    <a:xfrm>
                      <a:off x="0" y="0"/>
                      <a:ext cx="241300" cy="832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835660</wp:posOffset>
            </wp:positionH>
            <wp:positionV relativeFrom="page">
              <wp:posOffset>1347470</wp:posOffset>
            </wp:positionV>
            <wp:extent cx="232410" cy="8255"/>
            <wp:effectExtent l="0" t="0" r="0" b="0"/>
            <wp:wrapNone/>
            <wp:docPr id="5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pic:cNvPicPr>
                      <a:picLocks noChangeAspect="1"/>
                    </pic:cNvPicPr>
                  </pic:nvPicPr>
                  <pic:blipFill>
                    <a:blip r:embed="rId56"/>
                    <a:stretch>
                      <a:fillRect/>
                    </a:stretch>
                  </pic:blipFill>
                  <pic:spPr>
                    <a:xfrm>
                      <a:off x="0" y="0"/>
                      <a:ext cx="232409" cy="83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835660</wp:posOffset>
            </wp:positionH>
            <wp:positionV relativeFrom="page">
              <wp:posOffset>2733040</wp:posOffset>
            </wp:positionV>
            <wp:extent cx="232410" cy="12700"/>
            <wp:effectExtent l="0" t="0" r="0" b="0"/>
            <wp:wrapNone/>
            <wp:docPr id="6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9"/>
                    <pic:cNvPicPr>
                      <a:picLocks noChangeAspect="1"/>
                    </pic:cNvPicPr>
                  </pic:nvPicPr>
                  <pic:blipFill>
                    <a:blip r:embed="rId57"/>
                    <a:stretch>
                      <a:fillRect/>
                    </a:stretch>
                  </pic:blipFill>
                  <pic:spPr>
                    <a:xfrm>
                      <a:off x="0" y="0"/>
                      <a:ext cx="232409" cy="124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835660</wp:posOffset>
            </wp:positionH>
            <wp:positionV relativeFrom="page">
              <wp:posOffset>3266440</wp:posOffset>
            </wp:positionV>
            <wp:extent cx="232410" cy="12700"/>
            <wp:effectExtent l="0" t="0" r="0" b="0"/>
            <wp:wrapNone/>
            <wp:docPr id="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pic:cNvPicPr>
                      <a:picLocks noChangeAspect="1"/>
                    </pic:cNvPicPr>
                  </pic:nvPicPr>
                  <pic:blipFill>
                    <a:blip r:embed="rId57"/>
                    <a:stretch>
                      <a:fillRect/>
                    </a:stretch>
                  </pic:blipFill>
                  <pic:spPr>
                    <a:xfrm>
                      <a:off x="0" y="0"/>
                      <a:ext cx="232409" cy="124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5717540</wp:posOffset>
            </wp:positionH>
            <wp:positionV relativeFrom="page">
              <wp:posOffset>1347470</wp:posOffset>
            </wp:positionV>
            <wp:extent cx="231140" cy="8255"/>
            <wp:effectExtent l="0" t="0" r="0" b="0"/>
            <wp:wrapNone/>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1"/>
                    <pic:cNvPicPr>
                      <a:picLocks noChangeAspect="1"/>
                    </pic:cNvPicPr>
                  </pic:nvPicPr>
                  <pic:blipFill>
                    <a:blip r:embed="rId58"/>
                    <a:stretch>
                      <a:fillRect/>
                    </a:stretch>
                  </pic:blipFill>
                  <pic:spPr>
                    <a:xfrm>
                      <a:off x="0" y="0"/>
                      <a:ext cx="231139" cy="825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5717540</wp:posOffset>
            </wp:positionH>
            <wp:positionV relativeFrom="page">
              <wp:posOffset>3463290</wp:posOffset>
            </wp:positionV>
            <wp:extent cx="231140" cy="8255"/>
            <wp:effectExtent l="0" t="0" r="0" b="0"/>
            <wp:wrapNone/>
            <wp:docPr id="6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2"/>
                    <pic:cNvPicPr>
                      <a:picLocks noChangeAspect="1"/>
                    </pic:cNvPicPr>
                  </pic:nvPicPr>
                  <pic:blipFill>
                    <a:blip r:embed="rId59"/>
                    <a:stretch>
                      <a:fillRect/>
                    </a:stretch>
                  </pic:blipFill>
                  <pic:spPr>
                    <a:xfrm>
                      <a:off x="0" y="0"/>
                      <a:ext cx="231139" cy="825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829310</wp:posOffset>
            </wp:positionH>
            <wp:positionV relativeFrom="page">
              <wp:posOffset>3272790</wp:posOffset>
            </wp:positionV>
            <wp:extent cx="6350" cy="97155"/>
            <wp:effectExtent l="0" t="0" r="12700" b="17145"/>
            <wp:wrapNone/>
            <wp:docPr id="6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3"/>
                    <pic:cNvPicPr>
                      <a:picLocks noChangeAspect="1"/>
                    </pic:cNvPicPr>
                  </pic:nvPicPr>
                  <pic:blipFill>
                    <a:blip r:embed="rId60"/>
                    <a:stretch>
                      <a:fillRect/>
                    </a:stretch>
                  </pic:blipFill>
                  <pic:spPr>
                    <a:xfrm>
                      <a:off x="0" y="0"/>
                      <a:ext cx="6350" cy="9736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4742180</wp:posOffset>
            </wp:positionH>
            <wp:positionV relativeFrom="page">
              <wp:posOffset>3272790</wp:posOffset>
            </wp:positionV>
            <wp:extent cx="6350" cy="146050"/>
            <wp:effectExtent l="0" t="0" r="12700" b="6350"/>
            <wp:wrapNone/>
            <wp:docPr id="6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4"/>
                    <pic:cNvPicPr>
                      <a:picLocks noChangeAspect="1"/>
                    </pic:cNvPicPr>
                  </pic:nvPicPr>
                  <pic:blipFill>
                    <a:blip r:embed="rId61"/>
                    <a:stretch>
                      <a:fillRect/>
                    </a:stretch>
                  </pic:blipFill>
                  <pic:spPr>
                    <a:xfrm>
                      <a:off x="0" y="0"/>
                      <a:ext cx="6350" cy="1460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5322570</wp:posOffset>
            </wp:positionH>
            <wp:positionV relativeFrom="page">
              <wp:posOffset>3272790</wp:posOffset>
            </wp:positionV>
            <wp:extent cx="6350" cy="146050"/>
            <wp:effectExtent l="0" t="0" r="12700" b="6350"/>
            <wp:wrapNone/>
            <wp:docPr id="6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pic:cNvPicPr>
                      <a:picLocks noChangeAspect="1"/>
                    </pic:cNvPicPr>
                  </pic:nvPicPr>
                  <pic:blipFill>
                    <a:blip r:embed="rId62"/>
                    <a:stretch>
                      <a:fillRect/>
                    </a:stretch>
                  </pic:blipFill>
                  <pic:spPr>
                    <a:xfrm>
                      <a:off x="0" y="0"/>
                      <a:ext cx="6350" cy="1460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5711190</wp:posOffset>
            </wp:positionH>
            <wp:positionV relativeFrom="page">
              <wp:posOffset>3272790</wp:posOffset>
            </wp:positionV>
            <wp:extent cx="6350" cy="146050"/>
            <wp:effectExtent l="0" t="0" r="12700" b="6350"/>
            <wp:wrapNone/>
            <wp:docPr id="6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6"/>
                    <pic:cNvPicPr>
                      <a:picLocks noChangeAspect="1"/>
                    </pic:cNvPicPr>
                  </pic:nvPicPr>
                  <pic:blipFill>
                    <a:blip r:embed="rId63"/>
                    <a:stretch>
                      <a:fillRect/>
                    </a:stretch>
                  </pic:blipFill>
                  <pic:spPr>
                    <a:xfrm>
                      <a:off x="0" y="0"/>
                      <a:ext cx="6350" cy="1460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5948680</wp:posOffset>
            </wp:positionH>
            <wp:positionV relativeFrom="page">
              <wp:posOffset>3272790</wp:posOffset>
            </wp:positionV>
            <wp:extent cx="6350" cy="146050"/>
            <wp:effectExtent l="0" t="0" r="12700" b="6350"/>
            <wp:wrapNone/>
            <wp:docPr id="6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7"/>
                    <pic:cNvPicPr>
                      <a:picLocks noChangeAspect="1"/>
                    </pic:cNvPicPr>
                  </pic:nvPicPr>
                  <pic:blipFill>
                    <a:blip r:embed="rId62"/>
                    <a:stretch>
                      <a:fillRect/>
                    </a:stretch>
                  </pic:blipFill>
                  <pic:spPr>
                    <a:xfrm>
                      <a:off x="0" y="0"/>
                      <a:ext cx="6350" cy="1460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6196330</wp:posOffset>
            </wp:positionH>
            <wp:positionV relativeFrom="page">
              <wp:posOffset>3272790</wp:posOffset>
            </wp:positionV>
            <wp:extent cx="6350" cy="97155"/>
            <wp:effectExtent l="0" t="0" r="12700" b="17145"/>
            <wp:wrapNone/>
            <wp:docPr id="6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8"/>
                    <pic:cNvPicPr>
                      <a:picLocks noChangeAspect="1"/>
                    </pic:cNvPicPr>
                  </pic:nvPicPr>
                  <pic:blipFill>
                    <a:blip r:embed="rId64"/>
                    <a:stretch>
                      <a:fillRect/>
                    </a:stretch>
                  </pic:blipFill>
                  <pic:spPr>
                    <a:xfrm>
                      <a:off x="0" y="0"/>
                      <a:ext cx="6350" cy="9736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7259320</wp:posOffset>
            </wp:positionH>
            <wp:positionV relativeFrom="page">
              <wp:posOffset>3272790</wp:posOffset>
            </wp:positionV>
            <wp:extent cx="6350" cy="97155"/>
            <wp:effectExtent l="0" t="0" r="12700" b="17145"/>
            <wp:wrapNone/>
            <wp:docPr id="7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9"/>
                    <pic:cNvPicPr>
                      <a:picLocks noChangeAspect="1"/>
                    </pic:cNvPicPr>
                  </pic:nvPicPr>
                  <pic:blipFill>
                    <a:blip r:embed="rId65"/>
                    <a:stretch>
                      <a:fillRect/>
                    </a:stretch>
                  </pic:blipFill>
                  <pic:spPr>
                    <a:xfrm>
                      <a:off x="0" y="0"/>
                      <a:ext cx="6350" cy="9736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7517130</wp:posOffset>
            </wp:positionH>
            <wp:positionV relativeFrom="page">
              <wp:posOffset>3272790</wp:posOffset>
            </wp:positionV>
            <wp:extent cx="6350" cy="97155"/>
            <wp:effectExtent l="0" t="0" r="12700" b="17145"/>
            <wp:wrapNone/>
            <wp:docPr id="7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0"/>
                    <pic:cNvPicPr>
                      <a:picLocks noChangeAspect="1"/>
                    </pic:cNvPicPr>
                  </pic:nvPicPr>
                  <pic:blipFill>
                    <a:blip r:embed="rId66"/>
                    <a:stretch>
                      <a:fillRect/>
                    </a:stretch>
                  </pic:blipFill>
                  <pic:spPr>
                    <a:xfrm>
                      <a:off x="0" y="0"/>
                      <a:ext cx="6350" cy="9736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7775575</wp:posOffset>
            </wp:positionH>
            <wp:positionV relativeFrom="page">
              <wp:posOffset>3272790</wp:posOffset>
            </wp:positionV>
            <wp:extent cx="6350" cy="97155"/>
            <wp:effectExtent l="0" t="0" r="12700" b="17145"/>
            <wp:wrapNone/>
            <wp:docPr id="7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pic:cNvPicPr>
                      <a:picLocks noChangeAspect="1"/>
                    </pic:cNvPicPr>
                  </pic:nvPicPr>
                  <pic:blipFill>
                    <a:blip r:embed="rId67"/>
                    <a:stretch>
                      <a:fillRect/>
                    </a:stretch>
                  </pic:blipFill>
                  <pic:spPr>
                    <a:xfrm>
                      <a:off x="0" y="0"/>
                      <a:ext cx="6350" cy="9736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8221980</wp:posOffset>
            </wp:positionH>
            <wp:positionV relativeFrom="page">
              <wp:posOffset>3272790</wp:posOffset>
            </wp:positionV>
            <wp:extent cx="6350" cy="146050"/>
            <wp:effectExtent l="0" t="0" r="12700" b="6350"/>
            <wp:wrapNone/>
            <wp:docPr id="7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2"/>
                    <pic:cNvPicPr>
                      <a:picLocks noChangeAspect="1"/>
                    </pic:cNvPicPr>
                  </pic:nvPicPr>
                  <pic:blipFill>
                    <a:blip r:embed="rId63"/>
                    <a:stretch>
                      <a:fillRect/>
                    </a:stretch>
                  </pic:blipFill>
                  <pic:spPr>
                    <a:xfrm>
                      <a:off x="0" y="0"/>
                      <a:ext cx="6350" cy="1460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8816340</wp:posOffset>
            </wp:positionH>
            <wp:positionV relativeFrom="page">
              <wp:posOffset>3272790</wp:posOffset>
            </wp:positionV>
            <wp:extent cx="6350" cy="97155"/>
            <wp:effectExtent l="0" t="0" r="12700" b="17145"/>
            <wp:wrapNone/>
            <wp:docPr id="7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3"/>
                    <pic:cNvPicPr>
                      <a:picLocks noChangeAspect="1"/>
                    </pic:cNvPicPr>
                  </pic:nvPicPr>
                  <pic:blipFill>
                    <a:blip r:embed="rId68"/>
                    <a:stretch>
                      <a:fillRect/>
                    </a:stretch>
                  </pic:blipFill>
                  <pic:spPr>
                    <a:xfrm>
                      <a:off x="0" y="0"/>
                      <a:ext cx="6350" cy="9736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9879330</wp:posOffset>
            </wp:positionH>
            <wp:positionV relativeFrom="page">
              <wp:posOffset>3272790</wp:posOffset>
            </wp:positionV>
            <wp:extent cx="6350" cy="97155"/>
            <wp:effectExtent l="0" t="0" r="12700" b="17145"/>
            <wp:wrapNone/>
            <wp:docPr id="7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4"/>
                    <pic:cNvPicPr>
                      <a:picLocks noChangeAspect="1"/>
                    </pic:cNvPicPr>
                  </pic:nvPicPr>
                  <pic:blipFill>
                    <a:blip r:embed="rId69"/>
                    <a:stretch>
                      <a:fillRect/>
                    </a:stretch>
                  </pic:blipFill>
                  <pic:spPr>
                    <a:xfrm>
                      <a:off x="0" y="0"/>
                      <a:ext cx="6350" cy="9736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835660</wp:posOffset>
            </wp:positionH>
            <wp:positionV relativeFrom="page">
              <wp:posOffset>2068830</wp:posOffset>
            </wp:positionV>
            <wp:extent cx="232410" cy="8255"/>
            <wp:effectExtent l="0" t="0" r="0" b="0"/>
            <wp:wrapNone/>
            <wp:docPr id="7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5"/>
                    <pic:cNvPicPr>
                      <a:picLocks noChangeAspect="1"/>
                    </pic:cNvPicPr>
                  </pic:nvPicPr>
                  <pic:blipFill>
                    <a:blip r:embed="rId70"/>
                    <a:stretch>
                      <a:fillRect/>
                    </a:stretch>
                  </pic:blipFill>
                  <pic:spPr>
                    <a:xfrm>
                      <a:off x="0" y="0"/>
                      <a:ext cx="232409" cy="83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829310</wp:posOffset>
            </wp:positionH>
            <wp:positionV relativeFrom="page">
              <wp:posOffset>1353820</wp:posOffset>
            </wp:positionV>
            <wp:extent cx="6350" cy="93345"/>
            <wp:effectExtent l="0" t="0" r="12700" b="1905"/>
            <wp:wrapNone/>
            <wp:docPr id="7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pic:cNvPicPr>
                      <a:picLocks noChangeAspect="1"/>
                    </pic:cNvPicPr>
                  </pic:nvPicPr>
                  <pic:blipFill>
                    <a:blip r:embed="rId71"/>
                    <a:stretch>
                      <a:fillRect/>
                    </a:stretch>
                  </pic:blipFill>
                  <pic:spPr>
                    <a:xfrm>
                      <a:off x="0" y="0"/>
                      <a:ext cx="6350" cy="9313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1068070</wp:posOffset>
            </wp:positionH>
            <wp:positionV relativeFrom="page">
              <wp:posOffset>1353820</wp:posOffset>
            </wp:positionV>
            <wp:extent cx="6350" cy="139700"/>
            <wp:effectExtent l="0" t="0" r="12700" b="12700"/>
            <wp:wrapNone/>
            <wp:docPr id="7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pic:cNvPicPr>
                      <a:picLocks noChangeAspect="1"/>
                    </pic:cNvPicPr>
                  </pic:nvPicPr>
                  <pic:blipFill>
                    <a:blip r:embed="rId72"/>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1510030</wp:posOffset>
            </wp:positionH>
            <wp:positionV relativeFrom="page">
              <wp:posOffset>1353820</wp:posOffset>
            </wp:positionV>
            <wp:extent cx="6350" cy="93345"/>
            <wp:effectExtent l="0" t="0" r="12700" b="1905"/>
            <wp:wrapNone/>
            <wp:docPr id="7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pic:cNvPicPr>
                      <a:picLocks noChangeAspect="1"/>
                    </pic:cNvPicPr>
                  </pic:nvPicPr>
                  <pic:blipFill>
                    <a:blip r:embed="rId73"/>
                    <a:stretch>
                      <a:fillRect/>
                    </a:stretch>
                  </pic:blipFill>
                  <pic:spPr>
                    <a:xfrm>
                      <a:off x="0" y="0"/>
                      <a:ext cx="6350" cy="9313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3205480</wp:posOffset>
            </wp:positionH>
            <wp:positionV relativeFrom="page">
              <wp:posOffset>1353820</wp:posOffset>
            </wp:positionV>
            <wp:extent cx="6350" cy="139700"/>
            <wp:effectExtent l="0" t="0" r="12700" b="12700"/>
            <wp:wrapNone/>
            <wp:docPr id="8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79"/>
                    <pic:cNvPicPr>
                      <a:picLocks noChangeAspect="1"/>
                    </pic:cNvPicPr>
                  </pic:nvPicPr>
                  <pic:blipFill>
                    <a:blip r:embed="rId74"/>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4191000</wp:posOffset>
            </wp:positionH>
            <wp:positionV relativeFrom="page">
              <wp:posOffset>1353820</wp:posOffset>
            </wp:positionV>
            <wp:extent cx="6350" cy="139700"/>
            <wp:effectExtent l="0" t="0" r="12700" b="12700"/>
            <wp:wrapNone/>
            <wp:docPr id="8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0"/>
                    <pic:cNvPicPr>
                      <a:picLocks noChangeAspect="1"/>
                    </pic:cNvPicPr>
                  </pic:nvPicPr>
                  <pic:blipFill>
                    <a:blip r:embed="rId75"/>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4483100</wp:posOffset>
            </wp:positionH>
            <wp:positionV relativeFrom="page">
              <wp:posOffset>1353820</wp:posOffset>
            </wp:positionV>
            <wp:extent cx="6350" cy="139700"/>
            <wp:effectExtent l="0" t="0" r="12700" b="12700"/>
            <wp:wrapNone/>
            <wp:docPr id="8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1"/>
                    <pic:cNvPicPr>
                      <a:picLocks noChangeAspect="1"/>
                    </pic:cNvPicPr>
                  </pic:nvPicPr>
                  <pic:blipFill>
                    <a:blip r:embed="rId76"/>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4742180</wp:posOffset>
            </wp:positionH>
            <wp:positionV relativeFrom="page">
              <wp:posOffset>1353820</wp:posOffset>
            </wp:positionV>
            <wp:extent cx="6350" cy="139700"/>
            <wp:effectExtent l="0" t="0" r="12700" b="12700"/>
            <wp:wrapNone/>
            <wp:docPr id="8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2"/>
                    <pic:cNvPicPr>
                      <a:picLocks noChangeAspect="1"/>
                    </pic:cNvPicPr>
                  </pic:nvPicPr>
                  <pic:blipFill>
                    <a:blip r:embed="rId77"/>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5711190</wp:posOffset>
            </wp:positionH>
            <wp:positionV relativeFrom="page">
              <wp:posOffset>1353820</wp:posOffset>
            </wp:positionV>
            <wp:extent cx="6350" cy="139700"/>
            <wp:effectExtent l="0" t="0" r="12700" b="12700"/>
            <wp:wrapNone/>
            <wp:docPr id="8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3"/>
                    <pic:cNvPicPr>
                      <a:picLocks noChangeAspect="1"/>
                    </pic:cNvPicPr>
                  </pic:nvPicPr>
                  <pic:blipFill>
                    <a:blip r:embed="rId74"/>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5948680</wp:posOffset>
            </wp:positionH>
            <wp:positionV relativeFrom="page">
              <wp:posOffset>1353820</wp:posOffset>
            </wp:positionV>
            <wp:extent cx="6350" cy="139700"/>
            <wp:effectExtent l="0" t="0" r="12700" b="12700"/>
            <wp:wrapNone/>
            <wp:docPr id="8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4"/>
                    <pic:cNvPicPr>
                      <a:picLocks noChangeAspect="1"/>
                    </pic:cNvPicPr>
                  </pic:nvPicPr>
                  <pic:blipFill>
                    <a:blip r:embed="rId78"/>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6196330</wp:posOffset>
            </wp:positionH>
            <wp:positionV relativeFrom="page">
              <wp:posOffset>1353820</wp:posOffset>
            </wp:positionV>
            <wp:extent cx="6350" cy="93345"/>
            <wp:effectExtent l="0" t="0" r="12700" b="1905"/>
            <wp:wrapNone/>
            <wp:docPr id="8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5"/>
                    <pic:cNvPicPr>
                      <a:picLocks noChangeAspect="1"/>
                    </pic:cNvPicPr>
                  </pic:nvPicPr>
                  <pic:blipFill>
                    <a:blip r:embed="rId79"/>
                    <a:stretch>
                      <a:fillRect/>
                    </a:stretch>
                  </pic:blipFill>
                  <pic:spPr>
                    <a:xfrm>
                      <a:off x="0" y="0"/>
                      <a:ext cx="6350" cy="9313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8199120</wp:posOffset>
            </wp:positionH>
            <wp:positionV relativeFrom="page">
              <wp:posOffset>1353820</wp:posOffset>
            </wp:positionV>
            <wp:extent cx="6350" cy="93345"/>
            <wp:effectExtent l="0" t="0" r="12700" b="1905"/>
            <wp:wrapNone/>
            <wp:docPr id="8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6"/>
                    <pic:cNvPicPr>
                      <a:picLocks noChangeAspect="1"/>
                    </pic:cNvPicPr>
                  </pic:nvPicPr>
                  <pic:blipFill>
                    <a:blip r:embed="rId80"/>
                    <a:stretch>
                      <a:fillRect/>
                    </a:stretch>
                  </pic:blipFill>
                  <pic:spPr>
                    <a:xfrm>
                      <a:off x="0" y="0"/>
                      <a:ext cx="6350" cy="9313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8793480</wp:posOffset>
            </wp:positionH>
            <wp:positionV relativeFrom="page">
              <wp:posOffset>1353820</wp:posOffset>
            </wp:positionV>
            <wp:extent cx="6350" cy="139700"/>
            <wp:effectExtent l="0" t="0" r="12700" b="12700"/>
            <wp:wrapNone/>
            <wp:docPr id="8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7"/>
                    <pic:cNvPicPr>
                      <a:picLocks noChangeAspect="1"/>
                    </pic:cNvPicPr>
                  </pic:nvPicPr>
                  <pic:blipFill>
                    <a:blip r:embed="rId74"/>
                    <a:stretch>
                      <a:fillRect/>
                    </a:stretch>
                  </pic:blipFill>
                  <pic:spPr>
                    <a:xfrm>
                      <a:off x="0" y="0"/>
                      <a:ext cx="6350" cy="13970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7108825</wp:posOffset>
            </wp:positionH>
            <wp:positionV relativeFrom="page">
              <wp:posOffset>3272790</wp:posOffset>
            </wp:positionV>
            <wp:extent cx="5080" cy="116840"/>
            <wp:effectExtent l="0" t="0" r="13970" b="16510"/>
            <wp:wrapNone/>
            <wp:docPr id="8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8"/>
                    <pic:cNvPicPr>
                      <a:picLocks noChangeAspect="1"/>
                    </pic:cNvPicPr>
                  </pic:nvPicPr>
                  <pic:blipFill>
                    <a:blip r:embed="rId81"/>
                    <a:stretch>
                      <a:fillRect/>
                    </a:stretch>
                  </pic:blipFill>
                  <pic:spPr>
                    <a:xfrm>
                      <a:off x="0" y="0"/>
                      <a:ext cx="5080" cy="11684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5001260</wp:posOffset>
            </wp:positionH>
            <wp:positionV relativeFrom="page">
              <wp:posOffset>3272790</wp:posOffset>
            </wp:positionV>
            <wp:extent cx="5080" cy="116840"/>
            <wp:effectExtent l="0" t="0" r="13970" b="16510"/>
            <wp:wrapNone/>
            <wp:docPr id="9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89"/>
                    <pic:cNvPicPr>
                      <a:picLocks noChangeAspect="1"/>
                    </pic:cNvPicPr>
                  </pic:nvPicPr>
                  <pic:blipFill>
                    <a:blip r:embed="rId82"/>
                    <a:stretch>
                      <a:fillRect/>
                    </a:stretch>
                  </pic:blipFill>
                  <pic:spPr>
                    <a:xfrm>
                      <a:off x="0" y="0"/>
                      <a:ext cx="5079" cy="11681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7108825</wp:posOffset>
            </wp:positionH>
            <wp:positionV relativeFrom="page">
              <wp:posOffset>1353820</wp:posOffset>
            </wp:positionV>
            <wp:extent cx="5080" cy="111760"/>
            <wp:effectExtent l="0" t="0" r="13970" b="2540"/>
            <wp:wrapNone/>
            <wp:docPr id="9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0"/>
                    <pic:cNvPicPr>
                      <a:picLocks noChangeAspect="1"/>
                    </pic:cNvPicPr>
                  </pic:nvPicPr>
                  <pic:blipFill>
                    <a:blip r:embed="rId83"/>
                    <a:stretch>
                      <a:fillRect/>
                    </a:stretch>
                  </pic:blipFill>
                  <pic:spPr>
                    <a:xfrm>
                      <a:off x="0" y="0"/>
                      <a:ext cx="5080" cy="1117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9859010</wp:posOffset>
            </wp:positionH>
            <wp:positionV relativeFrom="page">
              <wp:posOffset>1353820</wp:posOffset>
            </wp:positionV>
            <wp:extent cx="5080" cy="74295"/>
            <wp:effectExtent l="0" t="0" r="13970" b="1905"/>
            <wp:wrapNone/>
            <wp:docPr id="92"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1"/>
                    <pic:cNvPicPr>
                      <a:picLocks noChangeAspect="1"/>
                    </pic:cNvPicPr>
                  </pic:nvPicPr>
                  <pic:blipFill>
                    <a:blip r:embed="rId84"/>
                    <a:stretch>
                      <a:fillRect/>
                    </a:stretch>
                  </pic:blipFill>
                  <pic:spPr>
                    <a:xfrm>
                      <a:off x="0" y="0"/>
                      <a:ext cx="5080" cy="7450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7114540</wp:posOffset>
            </wp:positionH>
            <wp:positionV relativeFrom="page">
              <wp:posOffset>3463290</wp:posOffset>
            </wp:positionV>
            <wp:extent cx="144780" cy="8255"/>
            <wp:effectExtent l="0" t="0" r="0" b="0"/>
            <wp:wrapNone/>
            <wp:docPr id="9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2"/>
                    <pic:cNvPicPr>
                      <a:picLocks noChangeAspect="1"/>
                    </pic:cNvPicPr>
                  </pic:nvPicPr>
                  <pic:blipFill>
                    <a:blip r:embed="rId85"/>
                    <a:stretch>
                      <a:fillRect/>
                    </a:stretch>
                  </pic:blipFill>
                  <pic:spPr>
                    <a:xfrm>
                      <a:off x="0" y="0"/>
                      <a:ext cx="144779" cy="8273"/>
                    </a:xfrm>
                    <a:prstGeom prst="rect">
                      <a:avLst/>
                    </a:prstGeom>
                  </pic:spPr>
                </pic:pic>
              </a:graphicData>
            </a:graphic>
          </wp:anchor>
        </w:drawing>
      </w:r>
    </w:p>
    <w:p w14:paraId="3904E57A">
      <w:pPr>
        <w:widowControl/>
        <w:autoSpaceDE w:val="0"/>
        <w:autoSpaceDN w:val="0"/>
        <w:spacing w:before="0" w:after="58" w:line="282" w:lineRule="exact"/>
        <w:ind w:left="112" w:right="0" w:firstLine="0"/>
        <w:jc w:val="left"/>
      </w:pPr>
      <w:r>
        <w:rPr>
          <w:rFonts w:ascii="W4KeyZcg+SimSun" w:hAnsi="W4KeyZcg+SimSun" w:eastAsia="W4KeyZcg+SimSun"/>
          <w:b/>
          <w:color w:val="000000"/>
          <w:sz w:val="28"/>
        </w:rPr>
        <w:t>附表</w:t>
      </w:r>
      <w:r>
        <w:rPr>
          <w:rFonts w:ascii="EVNo8Oxx+SimSun" w:hAnsi="EVNo8Oxx+SimSun" w:eastAsia="EVNo8Oxx+SimSun"/>
          <w:color w:val="000000"/>
          <w:sz w:val="28"/>
        </w:rPr>
        <w:t xml:space="preserve">2  </w:t>
      </w:r>
      <w:r>
        <w:rPr>
          <w:rFonts w:ascii="W4KeyZcg+SimSun" w:hAnsi="W4KeyZcg+SimSun" w:eastAsia="W4KeyZcg+SimSun"/>
          <w:color w:val="000000"/>
          <w:sz w:val="28"/>
        </w:rPr>
        <w:t>官渡区地质灾害工程治理项目规划表</w:t>
      </w:r>
      <w:r>
        <w:rPr>
          <w:rFonts w:ascii="EVNo8Oxx+SimSun" w:hAnsi="EVNo8Oxx+SimSun" w:eastAsia="EVNo8Oxx+SimSun"/>
          <w:color w:val="000000"/>
          <w:sz w:val="28"/>
        </w:rPr>
        <w:t>(2021</w:t>
      </w:r>
      <w:r>
        <w:rPr>
          <w:rFonts w:ascii="W4KeyZcg+SimSun" w:hAnsi="W4KeyZcg+SimSun" w:eastAsia="W4KeyZcg+SimSun"/>
          <w:color w:val="000000"/>
          <w:sz w:val="28"/>
        </w:rPr>
        <w:t>～</w:t>
      </w:r>
      <w:r>
        <w:rPr>
          <w:rFonts w:ascii="EVNo8Oxx+SimSun" w:hAnsi="EVNo8Oxx+SimSun" w:eastAsia="EVNo8Oxx+SimSun"/>
          <w:color w:val="000000"/>
          <w:sz w:val="28"/>
        </w:rPr>
        <w:t>2025</w:t>
      </w:r>
      <w:r>
        <w:rPr>
          <w:rFonts w:ascii="W4KeyZcg+SimSun" w:hAnsi="W4KeyZcg+SimSun" w:eastAsia="W4KeyZcg+SimSun"/>
          <w:color w:val="000000"/>
          <w:sz w:val="28"/>
        </w:rPr>
        <w:t>年</w:t>
      </w:r>
      <w:r>
        <w:rPr>
          <w:rFonts w:ascii="EVNo8Oxx+SimSun" w:hAnsi="EVNo8Oxx+SimSun" w:eastAsia="EVNo8Oxx+SimSun"/>
          <w:color w:val="000000"/>
          <w:sz w:val="28"/>
        </w:rPr>
        <w:t xml:space="preserve">) </w:t>
      </w:r>
    </w:p>
    <w:tbl>
      <w:tblPr>
        <w:tblStyle w:val="2"/>
        <w:tblW w:w="0" w:type="auto"/>
        <w:tblInd w:w="54" w:type="dxa"/>
        <w:tblLayout w:type="fixed"/>
        <w:tblCellMar>
          <w:top w:w="0" w:type="dxa"/>
          <w:left w:w="108" w:type="dxa"/>
          <w:bottom w:w="0" w:type="dxa"/>
          <w:right w:w="108" w:type="dxa"/>
        </w:tblCellMar>
      </w:tblPr>
      <w:tblGrid>
        <w:gridCol w:w="360"/>
        <w:gridCol w:w="700"/>
        <w:gridCol w:w="540"/>
        <w:gridCol w:w="800"/>
        <w:gridCol w:w="680"/>
        <w:gridCol w:w="580"/>
        <w:gridCol w:w="800"/>
        <w:gridCol w:w="840"/>
        <w:gridCol w:w="420"/>
        <w:gridCol w:w="420"/>
        <w:gridCol w:w="360"/>
        <w:gridCol w:w="520"/>
        <w:gridCol w:w="600"/>
        <w:gridCol w:w="420"/>
        <w:gridCol w:w="380"/>
        <w:gridCol w:w="1440"/>
        <w:gridCol w:w="320"/>
        <w:gridCol w:w="300"/>
        <w:gridCol w:w="400"/>
        <w:gridCol w:w="740"/>
        <w:gridCol w:w="940"/>
        <w:gridCol w:w="1580"/>
      </w:tblGrid>
      <w:tr w14:paraId="378A1560">
        <w:tblPrEx>
          <w:tblCellMar>
            <w:top w:w="0" w:type="dxa"/>
            <w:left w:w="108" w:type="dxa"/>
            <w:bottom w:w="0" w:type="dxa"/>
            <w:right w:w="108" w:type="dxa"/>
          </w:tblCellMar>
        </w:tblPrEx>
        <w:trPr>
          <w:trHeight w:val="256" w:hRule="exact"/>
        </w:trPr>
        <w:tc>
          <w:tcPr>
            <w:tcW w:w="360" w:type="dxa"/>
            <w:vMerge w:val="restart"/>
            <w:tcMar>
              <w:left w:w="0" w:type="dxa"/>
              <w:right w:w="0" w:type="dxa"/>
            </w:tcMar>
          </w:tcPr>
          <w:tbl>
            <w:tblPr>
              <w:tblStyle w:val="2"/>
              <w:tblW w:w="0" w:type="auto"/>
              <w:tblInd w:w="20" w:type="dxa"/>
              <w:tblLayout w:type="fixed"/>
              <w:tblCellMar>
                <w:top w:w="0" w:type="dxa"/>
                <w:left w:w="108" w:type="dxa"/>
                <w:bottom w:w="0" w:type="dxa"/>
                <w:right w:w="108" w:type="dxa"/>
              </w:tblCellMar>
            </w:tblPr>
            <w:tblGrid>
              <w:gridCol w:w="240"/>
              <w:gridCol w:w="6188"/>
            </w:tblGrid>
            <w:tr w14:paraId="4F8A196C">
              <w:tblPrEx>
                <w:tblCellMar>
                  <w:top w:w="0" w:type="dxa"/>
                  <w:left w:w="108" w:type="dxa"/>
                  <w:bottom w:w="0" w:type="dxa"/>
                  <w:right w:w="108" w:type="dxa"/>
                </w:tblCellMar>
              </w:tblPrEx>
              <w:trPr>
                <w:trHeight w:val="1522" w:hRule="exact"/>
              </w:trPr>
              <w:tc>
                <w:tcPr>
                  <w:tcW w:w="240" w:type="dxa"/>
                  <w:tcMar>
                    <w:left w:w="0" w:type="dxa"/>
                    <w:right w:w="0" w:type="dxa"/>
                  </w:tcMar>
                </w:tcPr>
                <w:p w14:paraId="1C533B75">
                  <w:pPr>
                    <w:widowControl/>
                    <w:autoSpaceDE w:val="0"/>
                    <w:autoSpaceDN w:val="0"/>
                    <w:spacing w:before="60" w:after="0" w:line="162" w:lineRule="exact"/>
                    <w:ind w:left="0" w:right="0" w:firstLine="0"/>
                    <w:jc w:val="center"/>
                  </w:pPr>
                  <w:r>
                    <w:rPr>
                      <w:rFonts w:ascii="W4KeyZcg+SimSun" w:hAnsi="W4KeyZcg+SimSun" w:eastAsia="W4KeyZcg+SimSun"/>
                      <w:color w:val="000000"/>
                      <w:sz w:val="16"/>
                    </w:rPr>
                    <w:t>分</w:t>
                  </w:r>
                </w:p>
              </w:tc>
              <w:tc>
                <w:tcPr>
                  <w:tcW w:w="6188" w:type="dxa"/>
                  <w:tcMar>
                    <w:left w:w="0" w:type="dxa"/>
                    <w:right w:w="0" w:type="dxa"/>
                  </w:tcMar>
                </w:tcPr>
                <w:p w14:paraId="6B98B6E7"/>
              </w:tc>
            </w:tr>
          </w:tbl>
          <w:p w14:paraId="46B330A1">
            <w:pPr>
              <w:widowControl/>
              <w:autoSpaceDE w:val="0"/>
              <w:autoSpaceDN w:val="0"/>
              <w:spacing w:before="0" w:after="0" w:line="20" w:lineRule="exact"/>
              <w:ind w:left="0" w:right="0"/>
            </w:pPr>
          </w:p>
          <w:tbl>
            <w:tblPr>
              <w:tblStyle w:val="2"/>
              <w:tblW w:w="0" w:type="auto"/>
              <w:tblInd w:w="325"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6B45A5F">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A6ECFA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9354EB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A2FAAC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3D27A5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C592878"/>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982BAA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0F28FEB"/>
              </w:tc>
              <w:tc>
                <w:tcPr>
                  <w:tcW w:w="460" w:type="dxa"/>
                  <w:tcBorders>
                    <w:left w:val="single" w:color="000000" w:sz="4" w:space="0"/>
                    <w:bottom w:val="single" w:color="000000" w:sz="2" w:space="0"/>
                    <w:right w:val="single" w:color="000000" w:sz="4" w:space="0"/>
                  </w:tcBorders>
                  <w:tcMar>
                    <w:left w:w="0" w:type="dxa"/>
                    <w:right w:w="0" w:type="dxa"/>
                  </w:tcMar>
                </w:tcPr>
                <w:p w14:paraId="5DDBE366"/>
              </w:tc>
              <w:tc>
                <w:tcPr>
                  <w:tcW w:w="408" w:type="dxa"/>
                  <w:tcBorders>
                    <w:left w:val="single" w:color="000000" w:sz="4" w:space="0"/>
                    <w:bottom w:val="single" w:color="000000" w:sz="2" w:space="0"/>
                    <w:right w:val="single" w:color="000000" w:sz="4" w:space="0"/>
                  </w:tcBorders>
                  <w:tcMar>
                    <w:left w:w="0" w:type="dxa"/>
                    <w:right w:w="0" w:type="dxa"/>
                  </w:tcMar>
                </w:tcPr>
                <w:p w14:paraId="6D8ADC0F"/>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4E6671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CD3485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B17EB8A"/>
              </w:tc>
              <w:tc>
                <w:tcPr>
                  <w:tcW w:w="374" w:type="dxa"/>
                  <w:tcBorders>
                    <w:left w:val="single" w:color="000000" w:sz="4" w:space="0"/>
                    <w:bottom w:val="single" w:color="000000" w:sz="2" w:space="0"/>
                    <w:right w:val="single" w:color="000000" w:sz="4" w:space="0"/>
                  </w:tcBorders>
                  <w:tcMar>
                    <w:left w:w="0" w:type="dxa"/>
                    <w:right w:w="0" w:type="dxa"/>
                  </w:tcMar>
                </w:tcPr>
                <w:p w14:paraId="69141C09"/>
              </w:tc>
              <w:tc>
                <w:tcPr>
                  <w:tcW w:w="390" w:type="dxa"/>
                  <w:tcBorders>
                    <w:left w:val="single" w:color="000000" w:sz="4" w:space="0"/>
                    <w:bottom w:val="single" w:color="000000" w:sz="2" w:space="0"/>
                    <w:right w:val="single" w:color="000000" w:sz="4" w:space="0"/>
                  </w:tcBorders>
                  <w:tcMar>
                    <w:left w:w="0" w:type="dxa"/>
                    <w:right w:w="0" w:type="dxa"/>
                  </w:tcMar>
                </w:tcPr>
                <w:p w14:paraId="1370D18C"/>
              </w:tc>
              <w:tc>
                <w:tcPr>
                  <w:tcW w:w="1438" w:type="dxa"/>
                  <w:tcBorders>
                    <w:left w:val="single" w:color="000000" w:sz="4" w:space="0"/>
                    <w:bottom w:val="single" w:color="000000" w:sz="2" w:space="0"/>
                    <w:right w:val="single" w:color="000000" w:sz="2" w:space="0"/>
                  </w:tcBorders>
                  <w:tcMar>
                    <w:left w:w="0" w:type="dxa"/>
                    <w:right w:w="0" w:type="dxa"/>
                  </w:tcMar>
                </w:tcPr>
                <w:p w14:paraId="28431EB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83A8216"/>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DEFE63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76247B"/>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622EE7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1010FC1"/>
              </w:tc>
            </w:tr>
            <w:tr w14:paraId="0F87737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869A7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8DA89E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3A8C0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B9ACA5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DA52FC2"/>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2F3C2C"/>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21AC5C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E643C7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E8845EF"/>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D6F94A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9A963D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552A48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360334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D9D2DC0"/>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FA342D8"/>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3CE281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21C25E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8E7738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B39674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A60A147"/>
              </w:tc>
            </w:tr>
            <w:tr w14:paraId="21138B24">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267FA4"/>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F96BE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934042"/>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33E02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3B59F43"/>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E40E5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8B12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F7D85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9ABB6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BF87AB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075084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3DCB7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9827E6"/>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7372C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94347DF"/>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F99981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4E509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703CE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65CF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D29348"/>
              </w:tc>
            </w:tr>
          </w:tbl>
          <w:p w14:paraId="4E37C2EC">
            <w:pPr>
              <w:widowControl/>
              <w:autoSpaceDE w:val="0"/>
              <w:autoSpaceDN w:val="0"/>
              <w:spacing w:before="0" w:after="0" w:line="14" w:lineRule="exact"/>
              <w:ind w:left="0" w:right="0"/>
            </w:pPr>
          </w:p>
          <w:p w14:paraId="624E884A">
            <w:pPr>
              <w:widowControl/>
              <w:autoSpaceDE w:val="0"/>
              <w:autoSpaceDN w:val="0"/>
              <w:spacing w:before="0" w:after="0" w:line="14" w:lineRule="exact"/>
              <w:ind w:left="0" w:right="0"/>
            </w:pPr>
          </w:p>
        </w:tc>
        <w:tc>
          <w:tcPr>
            <w:tcW w:w="700" w:type="dxa"/>
            <w:vMerge w:val="restart"/>
            <w:tcMar>
              <w:left w:w="0" w:type="dxa"/>
              <w:right w:w="0" w:type="dxa"/>
            </w:tcMar>
          </w:tcPr>
          <w:tbl>
            <w:tblPr>
              <w:tblStyle w:val="2"/>
              <w:tblW w:w="0" w:type="auto"/>
              <w:tblInd w:w="-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9DE9D4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88460FF">
                  <w:pPr>
                    <w:widowControl/>
                    <w:autoSpaceDE w:val="0"/>
                    <w:autoSpaceDN w:val="0"/>
                    <w:spacing w:before="88" w:after="0" w:line="160" w:lineRule="exact"/>
                    <w:ind w:left="0" w:right="0" w:firstLine="0"/>
                    <w:jc w:val="center"/>
                  </w:pPr>
                  <w:r>
                    <w:rPr>
                      <w:rFonts w:ascii="W4KeyZcg+SimSun" w:hAnsi="W4KeyZcg+SimSun" w:eastAsia="W4KeyZcg+SimSun"/>
                      <w:color w:val="000000"/>
                      <w:sz w:val="16"/>
                    </w:rPr>
                    <w:t>统一编</w:t>
                  </w:r>
                </w:p>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95AC73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C85926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62E52E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AD1038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BEE98A"/>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04EF816"/>
              </w:tc>
              <w:tc>
                <w:tcPr>
                  <w:tcW w:w="460" w:type="dxa"/>
                  <w:tcBorders>
                    <w:left w:val="single" w:color="000000" w:sz="4" w:space="0"/>
                    <w:bottom w:val="single" w:color="000000" w:sz="2" w:space="0"/>
                    <w:right w:val="single" w:color="000000" w:sz="4" w:space="0"/>
                  </w:tcBorders>
                  <w:tcMar>
                    <w:left w:w="0" w:type="dxa"/>
                    <w:right w:w="0" w:type="dxa"/>
                  </w:tcMar>
                </w:tcPr>
                <w:p w14:paraId="133C8BDE"/>
              </w:tc>
              <w:tc>
                <w:tcPr>
                  <w:tcW w:w="408" w:type="dxa"/>
                  <w:tcBorders>
                    <w:left w:val="single" w:color="000000" w:sz="4" w:space="0"/>
                    <w:bottom w:val="single" w:color="000000" w:sz="2" w:space="0"/>
                    <w:right w:val="single" w:color="000000" w:sz="4" w:space="0"/>
                  </w:tcBorders>
                  <w:tcMar>
                    <w:left w:w="0" w:type="dxa"/>
                    <w:right w:w="0" w:type="dxa"/>
                  </w:tcMar>
                </w:tcPr>
                <w:p w14:paraId="61CD813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7405E5D"/>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9E8C0D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D3C1F10"/>
              </w:tc>
              <w:tc>
                <w:tcPr>
                  <w:tcW w:w="374" w:type="dxa"/>
                  <w:tcBorders>
                    <w:left w:val="single" w:color="000000" w:sz="4" w:space="0"/>
                    <w:bottom w:val="single" w:color="000000" w:sz="2" w:space="0"/>
                    <w:right w:val="single" w:color="000000" w:sz="4" w:space="0"/>
                  </w:tcBorders>
                  <w:tcMar>
                    <w:left w:w="0" w:type="dxa"/>
                    <w:right w:w="0" w:type="dxa"/>
                  </w:tcMar>
                </w:tcPr>
                <w:p w14:paraId="39D04B37"/>
              </w:tc>
              <w:tc>
                <w:tcPr>
                  <w:tcW w:w="390" w:type="dxa"/>
                  <w:tcBorders>
                    <w:left w:val="single" w:color="000000" w:sz="4" w:space="0"/>
                    <w:bottom w:val="single" w:color="000000" w:sz="2" w:space="0"/>
                    <w:right w:val="single" w:color="000000" w:sz="4" w:space="0"/>
                  </w:tcBorders>
                  <w:tcMar>
                    <w:left w:w="0" w:type="dxa"/>
                    <w:right w:w="0" w:type="dxa"/>
                  </w:tcMar>
                </w:tcPr>
                <w:p w14:paraId="102ADBB5"/>
              </w:tc>
              <w:tc>
                <w:tcPr>
                  <w:tcW w:w="1438" w:type="dxa"/>
                  <w:tcBorders>
                    <w:left w:val="single" w:color="000000" w:sz="4" w:space="0"/>
                    <w:bottom w:val="single" w:color="000000" w:sz="2" w:space="0"/>
                    <w:right w:val="single" w:color="000000" w:sz="2" w:space="0"/>
                  </w:tcBorders>
                  <w:tcMar>
                    <w:left w:w="0" w:type="dxa"/>
                    <w:right w:w="0" w:type="dxa"/>
                  </w:tcMar>
                </w:tcPr>
                <w:p w14:paraId="51F66FB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6A3060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6C4793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54778D3"/>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2C0954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1C26075"/>
              </w:tc>
            </w:tr>
            <w:tr w14:paraId="0B285C5B">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FE2821"/>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5BC2DE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2E697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B95C15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DCA1A1C"/>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69D13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DA77AA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D56CC4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D3684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C27AC98"/>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3D498C7"/>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853054E"/>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68211D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C76C41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FE7583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100B1FF"/>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7DDE40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FC96180"/>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1FDF22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C661B4"/>
              </w:tc>
            </w:tr>
            <w:tr w14:paraId="75AE54D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D83C8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DED42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89881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D0DC5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E4E2B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A7E669"/>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796E2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8F61A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F56CE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225FCFB"/>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8A863E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F9332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8B1DB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6D593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CDD228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7252C0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1F0CB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03A36A"/>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EC72C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5BF98F"/>
              </w:tc>
            </w:tr>
          </w:tbl>
          <w:p w14:paraId="0534B251">
            <w:pPr>
              <w:widowControl/>
              <w:autoSpaceDE w:val="0"/>
              <w:autoSpaceDN w:val="0"/>
              <w:spacing w:before="0" w:after="0" w:line="14" w:lineRule="exact"/>
              <w:ind w:left="0" w:right="0"/>
            </w:pPr>
          </w:p>
        </w:tc>
        <w:tc>
          <w:tcPr>
            <w:tcW w:w="540" w:type="dxa"/>
            <w:vMerge w:val="restart"/>
            <w:tcMar>
              <w:left w:w="0" w:type="dxa"/>
              <w:right w:w="0" w:type="dxa"/>
            </w:tcMar>
          </w:tcPr>
          <w:tbl>
            <w:tblPr>
              <w:tblStyle w:val="2"/>
              <w:tblW w:w="0" w:type="auto"/>
              <w:tblInd w:w="-7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1DE2FD2">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5CAA05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E487611">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县</w:t>
                  </w:r>
                </w:p>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09F58E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0006C0F"/>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D92CC3A"/>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56B06F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8FC39DA"/>
              </w:tc>
              <w:tc>
                <w:tcPr>
                  <w:tcW w:w="460" w:type="dxa"/>
                  <w:tcBorders>
                    <w:left w:val="single" w:color="000000" w:sz="4" w:space="0"/>
                    <w:bottom w:val="single" w:color="000000" w:sz="2" w:space="0"/>
                    <w:right w:val="single" w:color="000000" w:sz="4" w:space="0"/>
                  </w:tcBorders>
                  <w:tcMar>
                    <w:left w:w="0" w:type="dxa"/>
                    <w:right w:w="0" w:type="dxa"/>
                  </w:tcMar>
                </w:tcPr>
                <w:p w14:paraId="4546A39B"/>
              </w:tc>
              <w:tc>
                <w:tcPr>
                  <w:tcW w:w="408" w:type="dxa"/>
                  <w:tcBorders>
                    <w:left w:val="single" w:color="000000" w:sz="4" w:space="0"/>
                    <w:bottom w:val="single" w:color="000000" w:sz="2" w:space="0"/>
                    <w:right w:val="single" w:color="000000" w:sz="4" w:space="0"/>
                  </w:tcBorders>
                  <w:tcMar>
                    <w:left w:w="0" w:type="dxa"/>
                    <w:right w:w="0" w:type="dxa"/>
                  </w:tcMar>
                </w:tcPr>
                <w:p w14:paraId="1BF82E7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D26434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493033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9E41244"/>
              </w:tc>
              <w:tc>
                <w:tcPr>
                  <w:tcW w:w="374" w:type="dxa"/>
                  <w:tcBorders>
                    <w:left w:val="single" w:color="000000" w:sz="4" w:space="0"/>
                    <w:bottom w:val="single" w:color="000000" w:sz="2" w:space="0"/>
                    <w:right w:val="single" w:color="000000" w:sz="4" w:space="0"/>
                  </w:tcBorders>
                  <w:tcMar>
                    <w:left w:w="0" w:type="dxa"/>
                    <w:right w:w="0" w:type="dxa"/>
                  </w:tcMar>
                </w:tcPr>
                <w:p w14:paraId="68614573"/>
              </w:tc>
              <w:tc>
                <w:tcPr>
                  <w:tcW w:w="390" w:type="dxa"/>
                  <w:tcBorders>
                    <w:left w:val="single" w:color="000000" w:sz="4" w:space="0"/>
                    <w:bottom w:val="single" w:color="000000" w:sz="2" w:space="0"/>
                    <w:right w:val="single" w:color="000000" w:sz="4" w:space="0"/>
                  </w:tcBorders>
                  <w:tcMar>
                    <w:left w:w="0" w:type="dxa"/>
                    <w:right w:w="0" w:type="dxa"/>
                  </w:tcMar>
                </w:tcPr>
                <w:p w14:paraId="7625F942"/>
              </w:tc>
              <w:tc>
                <w:tcPr>
                  <w:tcW w:w="1438" w:type="dxa"/>
                  <w:tcBorders>
                    <w:left w:val="single" w:color="000000" w:sz="4" w:space="0"/>
                    <w:bottom w:val="single" w:color="000000" w:sz="2" w:space="0"/>
                    <w:right w:val="single" w:color="000000" w:sz="2" w:space="0"/>
                  </w:tcBorders>
                  <w:tcMar>
                    <w:left w:w="0" w:type="dxa"/>
                    <w:right w:w="0" w:type="dxa"/>
                  </w:tcMar>
                </w:tcPr>
                <w:p w14:paraId="2B69AC61"/>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543CA7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9AE5C9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9AA70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78906C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5FFED8D"/>
              </w:tc>
            </w:tr>
            <w:tr w14:paraId="754B844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301464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51E6D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4F34F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AEA56D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462B46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D8741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54F729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EE504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9A6B0F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3E0DC3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BB3CE5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B6D1CC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6D5855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AF884D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61044F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E19E3E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88F181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B256D3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88AC90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0AF9FCC"/>
              </w:tc>
            </w:tr>
            <w:tr w14:paraId="712A935D">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39D8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6AF8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EA1E0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D3267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AF0B3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E2522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5626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FFDF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9D2E1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A900EE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94B6F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5E59B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8F9D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CA21AB"/>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05ED8DF"/>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0B0C24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FFB6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D5090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CB502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5E871"/>
              </w:tc>
            </w:tr>
          </w:tbl>
          <w:p w14:paraId="389F11F4">
            <w:pPr>
              <w:widowControl/>
              <w:autoSpaceDE w:val="0"/>
              <w:autoSpaceDN w:val="0"/>
              <w:spacing w:before="0" w:after="0" w:line="14" w:lineRule="exact"/>
              <w:ind w:left="0" w:right="0"/>
            </w:pPr>
          </w:p>
        </w:tc>
        <w:tc>
          <w:tcPr>
            <w:tcW w:w="1480" w:type="dxa"/>
            <w:gridSpan w:val="2"/>
            <w:vMerge w:val="restart"/>
            <w:tcMar>
              <w:left w:w="0" w:type="dxa"/>
              <w:right w:w="0" w:type="dxa"/>
            </w:tcMar>
          </w:tcPr>
          <w:p w14:paraId="1F63F323">
            <w:pPr>
              <w:widowControl/>
              <w:autoSpaceDE w:val="0"/>
              <w:autoSpaceDN w:val="0"/>
              <w:spacing w:before="56" w:after="0" w:line="536869782" w:lineRule="exact"/>
              <w:ind w:left="354" w:right="0" w:firstLine="0"/>
              <w:jc w:val="left"/>
            </w:pPr>
            <w:r>
              <w:rPr>
                <w:rFonts w:ascii="W4KeyZcg+SimSun" w:hAnsi="W4KeyZcg+SimSun" w:eastAsia="W4KeyZcg+SimSun"/>
                <w:color w:val="000000"/>
                <w:sz w:val="16"/>
              </w:rPr>
              <w:t>隐患点位置</w:t>
            </w:r>
            <w:r>
              <w:rPr>
                <w:rFonts w:ascii="EVNo8Oxx+SimSun" w:hAnsi="EVNo8Oxx+SimSun" w:eastAsia="EVNo8Oxx+SimSun"/>
                <w:color w:val="000000"/>
                <w:sz w:val="16"/>
              </w:rPr>
              <w:t xml:space="preserve"> </w:t>
            </w:r>
          </w:p>
          <w:tbl>
            <w:tblPr>
              <w:tblStyle w:val="2"/>
              <w:tblW w:w="0" w:type="auto"/>
              <w:tblInd w:w="-12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B66FDC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E6FADF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9D6649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41EE7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5EBE87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E1E5A2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3EF8EA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47898F"/>
              </w:tc>
              <w:tc>
                <w:tcPr>
                  <w:tcW w:w="460" w:type="dxa"/>
                  <w:tcBorders>
                    <w:left w:val="single" w:color="000000" w:sz="4" w:space="0"/>
                    <w:bottom w:val="single" w:color="000000" w:sz="2" w:space="0"/>
                    <w:right w:val="single" w:color="000000" w:sz="4" w:space="0"/>
                  </w:tcBorders>
                  <w:tcMar>
                    <w:left w:w="0" w:type="dxa"/>
                    <w:right w:w="0" w:type="dxa"/>
                  </w:tcMar>
                </w:tcPr>
                <w:p w14:paraId="00503983"/>
              </w:tc>
              <w:tc>
                <w:tcPr>
                  <w:tcW w:w="408" w:type="dxa"/>
                  <w:tcBorders>
                    <w:left w:val="single" w:color="000000" w:sz="4" w:space="0"/>
                    <w:bottom w:val="single" w:color="000000" w:sz="2" w:space="0"/>
                    <w:right w:val="single" w:color="000000" w:sz="4" w:space="0"/>
                  </w:tcBorders>
                  <w:tcMar>
                    <w:left w:w="0" w:type="dxa"/>
                    <w:right w:w="0" w:type="dxa"/>
                  </w:tcMar>
                </w:tcPr>
                <w:p w14:paraId="1A9C1A62"/>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4099DB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2ED0A2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542076C"/>
              </w:tc>
              <w:tc>
                <w:tcPr>
                  <w:tcW w:w="374" w:type="dxa"/>
                  <w:tcBorders>
                    <w:left w:val="single" w:color="000000" w:sz="4" w:space="0"/>
                    <w:bottom w:val="single" w:color="000000" w:sz="2" w:space="0"/>
                    <w:right w:val="single" w:color="000000" w:sz="4" w:space="0"/>
                  </w:tcBorders>
                  <w:tcMar>
                    <w:left w:w="0" w:type="dxa"/>
                    <w:right w:w="0" w:type="dxa"/>
                  </w:tcMar>
                </w:tcPr>
                <w:p w14:paraId="4EABD6E5"/>
              </w:tc>
              <w:tc>
                <w:tcPr>
                  <w:tcW w:w="390" w:type="dxa"/>
                  <w:tcBorders>
                    <w:left w:val="single" w:color="000000" w:sz="4" w:space="0"/>
                    <w:bottom w:val="single" w:color="000000" w:sz="2" w:space="0"/>
                    <w:right w:val="single" w:color="000000" w:sz="4" w:space="0"/>
                  </w:tcBorders>
                  <w:tcMar>
                    <w:left w:w="0" w:type="dxa"/>
                    <w:right w:w="0" w:type="dxa"/>
                  </w:tcMar>
                </w:tcPr>
                <w:p w14:paraId="58618B15"/>
              </w:tc>
              <w:tc>
                <w:tcPr>
                  <w:tcW w:w="1438" w:type="dxa"/>
                  <w:tcBorders>
                    <w:left w:val="single" w:color="000000" w:sz="4" w:space="0"/>
                    <w:bottom w:val="single" w:color="000000" w:sz="2" w:space="0"/>
                    <w:right w:val="single" w:color="000000" w:sz="2" w:space="0"/>
                  </w:tcBorders>
                  <w:tcMar>
                    <w:left w:w="0" w:type="dxa"/>
                    <w:right w:w="0" w:type="dxa"/>
                  </w:tcMar>
                </w:tcPr>
                <w:p w14:paraId="18AA821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D5124C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166AA6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F3C40C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359AB5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1EA33C9"/>
              </w:tc>
            </w:tr>
            <w:tr w14:paraId="752DEE79">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B9351E"/>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AAED20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9F15D63"/>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5D8FFE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7EFF97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8A7217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409AA2F"/>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7754B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4A2D09D"/>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B664BA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2FEFBE4"/>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3FC710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816B6E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6E112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545F4B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339836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58DB82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84A9D0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0C310D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E757A7"/>
              </w:tc>
            </w:tr>
            <w:tr w14:paraId="0A88265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391E3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CFD4BA"/>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193C0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15A48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E6446A"/>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1D075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5D536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ABC47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ABC9B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4D01B4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C3752C3"/>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8FC54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A258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A363C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E7F424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C5F24F5"/>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120ED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0D869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8F3F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0D0FAC"/>
              </w:tc>
            </w:tr>
          </w:tbl>
          <w:p w14:paraId="364CE374">
            <w:pPr>
              <w:widowControl/>
              <w:autoSpaceDE w:val="0"/>
              <w:autoSpaceDN w:val="0"/>
              <w:spacing w:before="0" w:after="0" w:line="14" w:lineRule="exact"/>
              <w:ind w:left="0" w:right="0"/>
            </w:pPr>
          </w:p>
        </w:tc>
        <w:tc>
          <w:tcPr>
            <w:tcW w:w="580" w:type="dxa"/>
            <w:vMerge w:val="restart"/>
            <w:tcMar>
              <w:left w:w="0" w:type="dxa"/>
              <w:right w:w="0" w:type="dxa"/>
            </w:tcMar>
          </w:tcPr>
          <w:tbl>
            <w:tblPr>
              <w:tblStyle w:val="2"/>
              <w:tblW w:w="0" w:type="auto"/>
              <w:tblInd w:w="-27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636FF8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A31027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58F7ED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9F5703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23F978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94277CC">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组</w:t>
                  </w:r>
                  <w:r>
                    <w:rPr>
                      <w:rFonts w:ascii="EVNo8Oxx+SimSun" w:hAnsi="EVNo8Oxx+SimSun" w:eastAsia="EVNo8Oxx+SimSun"/>
                      <w:color w:val="000000"/>
                      <w:sz w:val="16"/>
                    </w:rPr>
                    <w:t xml:space="preserve"> </w:t>
                  </w:r>
                </w:p>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4F2585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506CE53"/>
              </w:tc>
              <w:tc>
                <w:tcPr>
                  <w:tcW w:w="460" w:type="dxa"/>
                  <w:tcBorders>
                    <w:left w:val="single" w:color="000000" w:sz="4" w:space="0"/>
                    <w:bottom w:val="single" w:color="000000" w:sz="2" w:space="0"/>
                    <w:right w:val="single" w:color="000000" w:sz="4" w:space="0"/>
                  </w:tcBorders>
                  <w:tcMar>
                    <w:left w:w="0" w:type="dxa"/>
                    <w:right w:w="0" w:type="dxa"/>
                  </w:tcMar>
                </w:tcPr>
                <w:p w14:paraId="14EEB3B5"/>
              </w:tc>
              <w:tc>
                <w:tcPr>
                  <w:tcW w:w="408" w:type="dxa"/>
                  <w:tcBorders>
                    <w:left w:val="single" w:color="000000" w:sz="4" w:space="0"/>
                    <w:bottom w:val="single" w:color="000000" w:sz="2" w:space="0"/>
                    <w:right w:val="single" w:color="000000" w:sz="4" w:space="0"/>
                  </w:tcBorders>
                  <w:tcMar>
                    <w:left w:w="0" w:type="dxa"/>
                    <w:right w:w="0" w:type="dxa"/>
                  </w:tcMar>
                </w:tcPr>
                <w:p w14:paraId="7B8791B8"/>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8C2498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FC34534"/>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B496AE1"/>
              </w:tc>
              <w:tc>
                <w:tcPr>
                  <w:tcW w:w="374" w:type="dxa"/>
                  <w:tcBorders>
                    <w:left w:val="single" w:color="000000" w:sz="4" w:space="0"/>
                    <w:bottom w:val="single" w:color="000000" w:sz="2" w:space="0"/>
                    <w:right w:val="single" w:color="000000" w:sz="4" w:space="0"/>
                  </w:tcBorders>
                  <w:tcMar>
                    <w:left w:w="0" w:type="dxa"/>
                    <w:right w:w="0" w:type="dxa"/>
                  </w:tcMar>
                </w:tcPr>
                <w:p w14:paraId="6328558E"/>
              </w:tc>
              <w:tc>
                <w:tcPr>
                  <w:tcW w:w="390" w:type="dxa"/>
                  <w:tcBorders>
                    <w:left w:val="single" w:color="000000" w:sz="4" w:space="0"/>
                    <w:bottom w:val="single" w:color="000000" w:sz="2" w:space="0"/>
                    <w:right w:val="single" w:color="000000" w:sz="4" w:space="0"/>
                  </w:tcBorders>
                  <w:tcMar>
                    <w:left w:w="0" w:type="dxa"/>
                    <w:right w:w="0" w:type="dxa"/>
                  </w:tcMar>
                </w:tcPr>
                <w:p w14:paraId="147CD644"/>
              </w:tc>
              <w:tc>
                <w:tcPr>
                  <w:tcW w:w="1438" w:type="dxa"/>
                  <w:tcBorders>
                    <w:left w:val="single" w:color="000000" w:sz="4" w:space="0"/>
                    <w:bottom w:val="single" w:color="000000" w:sz="2" w:space="0"/>
                    <w:right w:val="single" w:color="000000" w:sz="2" w:space="0"/>
                  </w:tcBorders>
                  <w:tcMar>
                    <w:left w:w="0" w:type="dxa"/>
                    <w:right w:w="0" w:type="dxa"/>
                  </w:tcMar>
                </w:tcPr>
                <w:p w14:paraId="3B5973A1"/>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0ED6F6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841F58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0612C3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A6AA74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2255F19"/>
              </w:tc>
            </w:tr>
            <w:tr w14:paraId="0FD4261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59A2F78"/>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1A612A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0212CB"/>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F0DA36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91283B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18186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261BEB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79FCA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8B811B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663018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BD2F61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BDA6BB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607AC1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D39DDA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613A5D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946093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CA36E3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372F1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4AD493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AFBFAC"/>
              </w:tc>
            </w:tr>
            <w:tr w14:paraId="5A38D1DA">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A63E1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2594F5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CD84D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E485E7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E42840"/>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5748F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5F4FC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76778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A9715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923865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1F88EF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F1263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93845A"/>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E7CB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056443F"/>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3E31933"/>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431F2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4E427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0059E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FB2437"/>
              </w:tc>
            </w:tr>
          </w:tbl>
          <w:p w14:paraId="4B4D0045">
            <w:pPr>
              <w:widowControl/>
              <w:autoSpaceDE w:val="0"/>
              <w:autoSpaceDN w:val="0"/>
              <w:spacing w:before="0" w:after="0" w:line="14" w:lineRule="exact"/>
              <w:ind w:left="0" w:right="0"/>
            </w:pPr>
          </w:p>
        </w:tc>
        <w:tc>
          <w:tcPr>
            <w:tcW w:w="1640" w:type="dxa"/>
            <w:gridSpan w:val="2"/>
            <w:vMerge w:val="restart"/>
            <w:tcMar>
              <w:left w:w="0" w:type="dxa"/>
              <w:right w:w="0" w:type="dxa"/>
            </w:tcMar>
          </w:tcPr>
          <w:p w14:paraId="4DBB131C">
            <w:pPr>
              <w:widowControl/>
              <w:autoSpaceDE w:val="0"/>
              <w:autoSpaceDN w:val="0"/>
              <w:spacing w:before="56" w:after="0" w:line="536869826" w:lineRule="exact"/>
              <w:ind w:left="0" w:right="0" w:firstLine="0"/>
              <w:jc w:val="center"/>
            </w:pPr>
            <w:r>
              <w:rPr>
                <w:rFonts w:ascii="W4KeyZcg+SimSun" w:hAnsi="W4KeyZcg+SimSun" w:eastAsia="W4KeyZcg+SimSun"/>
                <w:color w:val="000000"/>
                <w:sz w:val="16"/>
              </w:rPr>
              <w:t>隐患点坐标</w:t>
            </w:r>
            <w:r>
              <w:rPr>
                <w:rFonts w:ascii="EVNo8Oxx+SimSun" w:hAnsi="EVNo8Oxx+SimSun" w:eastAsia="EVNo8Oxx+SimSun"/>
                <w:color w:val="000000"/>
                <w:sz w:val="16"/>
              </w:rPr>
              <w:t xml:space="preserve"> </w:t>
            </w:r>
          </w:p>
          <w:tbl>
            <w:tblPr>
              <w:tblStyle w:val="2"/>
              <w:tblW w:w="0" w:type="auto"/>
              <w:tblInd w:w="-33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D740F39">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29510D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03F8F5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2A60113"/>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B03935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E088B9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5B2DBD8"/>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67F11CE"/>
              </w:tc>
              <w:tc>
                <w:tcPr>
                  <w:tcW w:w="460" w:type="dxa"/>
                  <w:tcBorders>
                    <w:left w:val="single" w:color="000000" w:sz="4" w:space="0"/>
                    <w:bottom w:val="single" w:color="000000" w:sz="2" w:space="0"/>
                    <w:right w:val="single" w:color="000000" w:sz="4" w:space="0"/>
                  </w:tcBorders>
                  <w:tcMar>
                    <w:left w:w="0" w:type="dxa"/>
                    <w:right w:w="0" w:type="dxa"/>
                  </w:tcMar>
                </w:tcPr>
                <w:p w14:paraId="51061644"/>
              </w:tc>
              <w:tc>
                <w:tcPr>
                  <w:tcW w:w="408" w:type="dxa"/>
                  <w:tcBorders>
                    <w:left w:val="single" w:color="000000" w:sz="4" w:space="0"/>
                    <w:bottom w:val="single" w:color="000000" w:sz="2" w:space="0"/>
                    <w:right w:val="single" w:color="000000" w:sz="4" w:space="0"/>
                  </w:tcBorders>
                  <w:tcMar>
                    <w:left w:w="0" w:type="dxa"/>
                    <w:right w:w="0" w:type="dxa"/>
                  </w:tcMar>
                </w:tcPr>
                <w:p w14:paraId="366A9FE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735C801"/>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CB820B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B621C79"/>
              </w:tc>
              <w:tc>
                <w:tcPr>
                  <w:tcW w:w="374" w:type="dxa"/>
                  <w:tcBorders>
                    <w:left w:val="single" w:color="000000" w:sz="4" w:space="0"/>
                    <w:bottom w:val="single" w:color="000000" w:sz="2" w:space="0"/>
                    <w:right w:val="single" w:color="000000" w:sz="4" w:space="0"/>
                  </w:tcBorders>
                  <w:tcMar>
                    <w:left w:w="0" w:type="dxa"/>
                    <w:right w:w="0" w:type="dxa"/>
                  </w:tcMar>
                </w:tcPr>
                <w:p w14:paraId="56C192F0"/>
              </w:tc>
              <w:tc>
                <w:tcPr>
                  <w:tcW w:w="390" w:type="dxa"/>
                  <w:tcBorders>
                    <w:left w:val="single" w:color="000000" w:sz="4" w:space="0"/>
                    <w:bottom w:val="single" w:color="000000" w:sz="2" w:space="0"/>
                    <w:right w:val="single" w:color="000000" w:sz="4" w:space="0"/>
                  </w:tcBorders>
                  <w:tcMar>
                    <w:left w:w="0" w:type="dxa"/>
                    <w:right w:w="0" w:type="dxa"/>
                  </w:tcMar>
                </w:tcPr>
                <w:p w14:paraId="0E07C26F"/>
              </w:tc>
              <w:tc>
                <w:tcPr>
                  <w:tcW w:w="1438" w:type="dxa"/>
                  <w:tcBorders>
                    <w:left w:val="single" w:color="000000" w:sz="4" w:space="0"/>
                    <w:bottom w:val="single" w:color="000000" w:sz="2" w:space="0"/>
                    <w:right w:val="single" w:color="000000" w:sz="2" w:space="0"/>
                  </w:tcBorders>
                  <w:tcMar>
                    <w:left w:w="0" w:type="dxa"/>
                    <w:right w:w="0" w:type="dxa"/>
                  </w:tcMar>
                </w:tcPr>
                <w:p w14:paraId="0DA3439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A804D5C"/>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CAB44B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BC2AA1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011EDB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4D8005A"/>
              </w:tc>
            </w:tr>
            <w:tr w14:paraId="4931876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7A7C7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270D3B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01AD9C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319DD3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757D26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FFF6A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35E53F8"/>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6B9EE7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E56BD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30BE72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0C115C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90484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259FE2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C88BB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E07AA7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0E57D4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E05B0D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1F17E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42AD74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7838FAD"/>
              </w:tc>
            </w:tr>
            <w:tr w14:paraId="1467074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1808E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A712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3F777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6CC5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285FD3"/>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7F2C2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F6643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CB2FC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18AC16"/>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B39051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2DC3DD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0091E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A66FE2"/>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49B54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C458DA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B8151A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FBA27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3A9E74"/>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0E75F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44717B"/>
              </w:tc>
            </w:tr>
          </w:tbl>
          <w:p w14:paraId="3EB4FB9D">
            <w:pPr>
              <w:widowControl/>
              <w:autoSpaceDE w:val="0"/>
              <w:autoSpaceDN w:val="0"/>
              <w:spacing w:before="0" w:after="0" w:line="14" w:lineRule="exact"/>
              <w:ind w:left="0" w:right="0"/>
            </w:pPr>
          </w:p>
        </w:tc>
        <w:tc>
          <w:tcPr>
            <w:tcW w:w="420" w:type="dxa"/>
            <w:tcMar>
              <w:left w:w="0" w:type="dxa"/>
              <w:right w:w="0" w:type="dxa"/>
            </w:tcMar>
          </w:tcPr>
          <w:p w14:paraId="10DFD9A6">
            <w:pPr>
              <w:widowControl/>
              <w:autoSpaceDE w:val="0"/>
              <w:autoSpaceDN w:val="0"/>
              <w:spacing w:before="62" w:after="0" w:line="536869726" w:lineRule="exact"/>
              <w:ind w:left="0" w:right="0" w:firstLine="0"/>
              <w:jc w:val="center"/>
            </w:pPr>
            <w:r>
              <w:rPr>
                <w:rFonts w:ascii="W4KeyZcg+SimSun" w:hAnsi="W4KeyZcg+SimSun" w:eastAsia="W4KeyZcg+SimSun"/>
                <w:color w:val="000000"/>
                <w:sz w:val="16"/>
              </w:rPr>
              <w:t>隐</w:t>
            </w:r>
          </w:p>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362C63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B6317D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510870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DCF742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CBFBEA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7C5532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B5258A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1DFCAD6"/>
              </w:tc>
              <w:tc>
                <w:tcPr>
                  <w:tcW w:w="460" w:type="dxa"/>
                  <w:tcBorders>
                    <w:left w:val="single" w:color="000000" w:sz="4" w:space="0"/>
                    <w:bottom w:val="single" w:color="000000" w:sz="2" w:space="0"/>
                    <w:right w:val="single" w:color="000000" w:sz="4" w:space="0"/>
                  </w:tcBorders>
                  <w:tcMar>
                    <w:left w:w="0" w:type="dxa"/>
                    <w:right w:w="0" w:type="dxa"/>
                  </w:tcMar>
                </w:tcPr>
                <w:p w14:paraId="2DD7043E"/>
              </w:tc>
              <w:tc>
                <w:tcPr>
                  <w:tcW w:w="408" w:type="dxa"/>
                  <w:tcBorders>
                    <w:left w:val="single" w:color="000000" w:sz="4" w:space="0"/>
                    <w:bottom w:val="single" w:color="000000" w:sz="2" w:space="0"/>
                    <w:right w:val="single" w:color="000000" w:sz="4" w:space="0"/>
                  </w:tcBorders>
                  <w:tcMar>
                    <w:left w:w="0" w:type="dxa"/>
                    <w:right w:w="0" w:type="dxa"/>
                  </w:tcMar>
                </w:tcPr>
                <w:p w14:paraId="76F3C2F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FEBE84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D77E82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3AD0F9E"/>
              </w:tc>
              <w:tc>
                <w:tcPr>
                  <w:tcW w:w="374" w:type="dxa"/>
                  <w:tcBorders>
                    <w:left w:val="single" w:color="000000" w:sz="4" w:space="0"/>
                    <w:bottom w:val="single" w:color="000000" w:sz="2" w:space="0"/>
                    <w:right w:val="single" w:color="000000" w:sz="4" w:space="0"/>
                  </w:tcBorders>
                  <w:tcMar>
                    <w:left w:w="0" w:type="dxa"/>
                    <w:right w:w="0" w:type="dxa"/>
                  </w:tcMar>
                </w:tcPr>
                <w:p w14:paraId="3348241B"/>
              </w:tc>
              <w:tc>
                <w:tcPr>
                  <w:tcW w:w="390" w:type="dxa"/>
                  <w:tcBorders>
                    <w:left w:val="single" w:color="000000" w:sz="4" w:space="0"/>
                    <w:bottom w:val="single" w:color="000000" w:sz="2" w:space="0"/>
                    <w:right w:val="single" w:color="000000" w:sz="4" w:space="0"/>
                  </w:tcBorders>
                  <w:tcMar>
                    <w:left w:w="0" w:type="dxa"/>
                    <w:right w:w="0" w:type="dxa"/>
                  </w:tcMar>
                </w:tcPr>
                <w:p w14:paraId="54BF5F07"/>
              </w:tc>
              <w:tc>
                <w:tcPr>
                  <w:tcW w:w="1438" w:type="dxa"/>
                  <w:tcBorders>
                    <w:left w:val="single" w:color="000000" w:sz="4" w:space="0"/>
                    <w:bottom w:val="single" w:color="000000" w:sz="2" w:space="0"/>
                    <w:right w:val="single" w:color="000000" w:sz="2" w:space="0"/>
                  </w:tcBorders>
                  <w:tcMar>
                    <w:left w:w="0" w:type="dxa"/>
                    <w:right w:w="0" w:type="dxa"/>
                  </w:tcMar>
                </w:tcPr>
                <w:p w14:paraId="47C2A73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61552A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E8E12DC"/>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1BA82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784F25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28E3BF0"/>
              </w:tc>
            </w:tr>
            <w:tr w14:paraId="11A7994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ACE27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689D8D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117AF0"/>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619C35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170769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882CC0"/>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AE2479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C365BD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68F83E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01268A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D81F156"/>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B9B5E7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65E837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BC1619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F723E6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E4F4096"/>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AB00B2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4DD11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1CE6B66"/>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978B90"/>
              </w:tc>
            </w:tr>
            <w:tr w14:paraId="46627E4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3154E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AE4FF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DEC06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8CA0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B3BAC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77E60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99C5C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FA75C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DF86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9AD793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E3255C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29F18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3B224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2A92D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3DE523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9CAF5C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CB207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7CF5C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3F7F81"/>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D1439F"/>
              </w:tc>
            </w:tr>
          </w:tbl>
          <w:p w14:paraId="1BC9C2D8">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17DA13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F6022C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3E87D6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457E87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9FB843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231A845"/>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41A871"/>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D8DB401"/>
              </w:tc>
              <w:tc>
                <w:tcPr>
                  <w:tcW w:w="460" w:type="dxa"/>
                  <w:tcBorders>
                    <w:left w:val="single" w:color="000000" w:sz="4" w:space="0"/>
                    <w:bottom w:val="single" w:color="000000" w:sz="2" w:space="0"/>
                    <w:right w:val="single" w:color="000000" w:sz="4" w:space="0"/>
                  </w:tcBorders>
                  <w:tcMar>
                    <w:left w:w="0" w:type="dxa"/>
                    <w:right w:w="0" w:type="dxa"/>
                  </w:tcMar>
                </w:tcPr>
                <w:p w14:paraId="59E4F8D8"/>
              </w:tc>
              <w:tc>
                <w:tcPr>
                  <w:tcW w:w="408" w:type="dxa"/>
                  <w:tcBorders>
                    <w:left w:val="single" w:color="000000" w:sz="4" w:space="0"/>
                    <w:bottom w:val="single" w:color="000000" w:sz="2" w:space="0"/>
                    <w:right w:val="single" w:color="000000" w:sz="4" w:space="0"/>
                  </w:tcBorders>
                  <w:tcMar>
                    <w:left w:w="0" w:type="dxa"/>
                    <w:right w:w="0" w:type="dxa"/>
                  </w:tcMar>
                </w:tcPr>
                <w:p w14:paraId="278B6608"/>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AEA66B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8F9E23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19FC18F"/>
              </w:tc>
              <w:tc>
                <w:tcPr>
                  <w:tcW w:w="374" w:type="dxa"/>
                  <w:tcBorders>
                    <w:left w:val="single" w:color="000000" w:sz="4" w:space="0"/>
                    <w:bottom w:val="single" w:color="000000" w:sz="2" w:space="0"/>
                    <w:right w:val="single" w:color="000000" w:sz="4" w:space="0"/>
                  </w:tcBorders>
                  <w:tcMar>
                    <w:left w:w="0" w:type="dxa"/>
                    <w:right w:w="0" w:type="dxa"/>
                  </w:tcMar>
                </w:tcPr>
                <w:p w14:paraId="2A76330F"/>
              </w:tc>
              <w:tc>
                <w:tcPr>
                  <w:tcW w:w="390" w:type="dxa"/>
                  <w:tcBorders>
                    <w:left w:val="single" w:color="000000" w:sz="4" w:space="0"/>
                    <w:bottom w:val="single" w:color="000000" w:sz="2" w:space="0"/>
                    <w:right w:val="single" w:color="000000" w:sz="4" w:space="0"/>
                  </w:tcBorders>
                  <w:tcMar>
                    <w:left w:w="0" w:type="dxa"/>
                    <w:right w:w="0" w:type="dxa"/>
                  </w:tcMar>
                </w:tcPr>
                <w:p w14:paraId="43DE4143"/>
              </w:tc>
              <w:tc>
                <w:tcPr>
                  <w:tcW w:w="1438" w:type="dxa"/>
                  <w:tcBorders>
                    <w:left w:val="single" w:color="000000" w:sz="4" w:space="0"/>
                    <w:bottom w:val="single" w:color="000000" w:sz="2" w:space="0"/>
                    <w:right w:val="single" w:color="000000" w:sz="2" w:space="0"/>
                  </w:tcBorders>
                  <w:tcMar>
                    <w:left w:w="0" w:type="dxa"/>
                    <w:right w:w="0" w:type="dxa"/>
                  </w:tcMar>
                </w:tcPr>
                <w:p w14:paraId="5F0E8EF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A54504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90D8B6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95003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9ABA69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034DD72"/>
              </w:tc>
            </w:tr>
            <w:tr w14:paraId="1B7AB8C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4E6A1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2227D6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4E9FE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749B4E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B3E81E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EDCA2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194BC7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DFEFDC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23E04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42A8BF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56F44C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42697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E66310E"/>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2FFE1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59A006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9B859C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C16113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EEE24A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5B8BB16"/>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D0B66C0"/>
              </w:tc>
            </w:tr>
            <w:tr w14:paraId="4EBA3AC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8C1F8F"/>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63C7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50967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FE91A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A8DB5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D8C23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8EF99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CF3EC1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87B966"/>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7EBC6B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4DC80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A43AC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DEC0CC"/>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D5A262"/>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37FCE7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2F03003"/>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876A8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ABF46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9FC6E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3ECD8"/>
              </w:tc>
            </w:tr>
          </w:tbl>
          <w:p w14:paraId="749C64CB">
            <w:pPr>
              <w:widowControl/>
              <w:autoSpaceDE w:val="0"/>
              <w:autoSpaceDN w:val="0"/>
              <w:spacing w:before="0" w:after="0" w:line="14" w:lineRule="exact"/>
              <w:ind w:left="0" w:right="0"/>
            </w:pPr>
          </w:p>
        </w:tc>
        <w:tc>
          <w:tcPr>
            <w:tcW w:w="360" w:type="dxa"/>
            <w:vMerge w:val="restart"/>
            <w:tcMar>
              <w:left w:w="0" w:type="dxa"/>
              <w:right w:w="0" w:type="dxa"/>
            </w:tcMar>
          </w:tcPr>
          <w:tbl>
            <w:tblPr>
              <w:tblStyle w:val="2"/>
              <w:tblW w:w="0" w:type="auto"/>
              <w:tblInd w:w="-58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1CE6D3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348189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1CFA127"/>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CDBE79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10329B3"/>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9B8BE5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421E88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EEAB536"/>
              </w:tc>
              <w:tc>
                <w:tcPr>
                  <w:tcW w:w="460" w:type="dxa"/>
                  <w:tcBorders>
                    <w:left w:val="single" w:color="000000" w:sz="4" w:space="0"/>
                    <w:bottom w:val="single" w:color="000000" w:sz="2" w:space="0"/>
                    <w:right w:val="single" w:color="000000" w:sz="4" w:space="0"/>
                  </w:tcBorders>
                  <w:tcMar>
                    <w:left w:w="0" w:type="dxa"/>
                    <w:right w:w="0" w:type="dxa"/>
                  </w:tcMar>
                </w:tcPr>
                <w:p w14:paraId="2F2660FB"/>
              </w:tc>
              <w:tc>
                <w:tcPr>
                  <w:tcW w:w="408" w:type="dxa"/>
                  <w:tcBorders>
                    <w:left w:val="single" w:color="000000" w:sz="4" w:space="0"/>
                    <w:bottom w:val="single" w:color="000000" w:sz="2" w:space="0"/>
                    <w:right w:val="single" w:color="000000" w:sz="4" w:space="0"/>
                  </w:tcBorders>
                  <w:tcMar>
                    <w:left w:w="0" w:type="dxa"/>
                    <w:right w:w="0" w:type="dxa"/>
                  </w:tcMar>
                </w:tcPr>
                <w:p w14:paraId="5C5912E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CAA08CB">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户</w:t>
                  </w:r>
                </w:p>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121590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12A8D59"/>
              </w:tc>
              <w:tc>
                <w:tcPr>
                  <w:tcW w:w="374" w:type="dxa"/>
                  <w:tcBorders>
                    <w:left w:val="single" w:color="000000" w:sz="4" w:space="0"/>
                    <w:bottom w:val="single" w:color="000000" w:sz="2" w:space="0"/>
                    <w:right w:val="single" w:color="000000" w:sz="4" w:space="0"/>
                  </w:tcBorders>
                  <w:tcMar>
                    <w:left w:w="0" w:type="dxa"/>
                    <w:right w:w="0" w:type="dxa"/>
                  </w:tcMar>
                </w:tcPr>
                <w:p w14:paraId="2F5AFE51"/>
              </w:tc>
              <w:tc>
                <w:tcPr>
                  <w:tcW w:w="390" w:type="dxa"/>
                  <w:tcBorders>
                    <w:left w:val="single" w:color="000000" w:sz="4" w:space="0"/>
                    <w:bottom w:val="single" w:color="000000" w:sz="2" w:space="0"/>
                    <w:right w:val="single" w:color="000000" w:sz="4" w:space="0"/>
                  </w:tcBorders>
                  <w:tcMar>
                    <w:left w:w="0" w:type="dxa"/>
                    <w:right w:w="0" w:type="dxa"/>
                  </w:tcMar>
                </w:tcPr>
                <w:p w14:paraId="15424CE8"/>
              </w:tc>
              <w:tc>
                <w:tcPr>
                  <w:tcW w:w="1438" w:type="dxa"/>
                  <w:tcBorders>
                    <w:left w:val="single" w:color="000000" w:sz="4" w:space="0"/>
                    <w:bottom w:val="single" w:color="000000" w:sz="2" w:space="0"/>
                    <w:right w:val="single" w:color="000000" w:sz="2" w:space="0"/>
                  </w:tcBorders>
                  <w:tcMar>
                    <w:left w:w="0" w:type="dxa"/>
                    <w:right w:w="0" w:type="dxa"/>
                  </w:tcMar>
                </w:tcPr>
                <w:p w14:paraId="1812611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388BEB0"/>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B54166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19151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5E25D2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D9CB9D3"/>
              </w:tc>
            </w:tr>
            <w:tr w14:paraId="0C5E727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ADCAD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5ACE2E"/>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A0BB44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515921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D31A21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2221B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7DC97A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EFDB8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CF254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3B23CA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359DB06"/>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27F8C45"/>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0B0B8F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21E203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EA463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55B08F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ED52B5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6D375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D3BB7D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E3933F"/>
              </w:tc>
            </w:tr>
            <w:tr w14:paraId="13032B3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6F5A0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83735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A94A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D1043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1843B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9D16F2"/>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08BB305"/>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779A5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A518B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55D75D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6244BC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5BD68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9A1FF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5FDFA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531ADA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DFA84F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D711B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FD62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6A24A5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BF3004"/>
              </w:tc>
            </w:tr>
          </w:tbl>
          <w:p w14:paraId="78EF8D32">
            <w:pPr>
              <w:widowControl/>
              <w:autoSpaceDE w:val="0"/>
              <w:autoSpaceDN w:val="0"/>
              <w:spacing w:before="0" w:after="0" w:line="14" w:lineRule="exact"/>
              <w:ind w:left="0" w:right="0"/>
            </w:pPr>
          </w:p>
        </w:tc>
        <w:tc>
          <w:tcPr>
            <w:tcW w:w="1120" w:type="dxa"/>
            <w:gridSpan w:val="2"/>
            <w:vMerge w:val="restart"/>
            <w:tcMar>
              <w:left w:w="0" w:type="dxa"/>
              <w:right w:w="0" w:type="dxa"/>
            </w:tcMar>
          </w:tcPr>
          <w:p w14:paraId="6D9613F6">
            <w:pPr>
              <w:widowControl/>
              <w:autoSpaceDE w:val="0"/>
              <w:autoSpaceDN w:val="0"/>
              <w:spacing w:before="56" w:after="0" w:line="536869782" w:lineRule="exact"/>
              <w:ind w:left="54" w:right="0" w:firstLine="0"/>
              <w:jc w:val="left"/>
            </w:pPr>
            <w:r>
              <w:rPr>
                <w:rFonts w:ascii="W4KeyZcg+SimSun" w:hAnsi="W4KeyZcg+SimSun" w:eastAsia="W4KeyZcg+SimSun"/>
                <w:color w:val="000000"/>
                <w:sz w:val="16"/>
              </w:rPr>
              <w:t>威胁对象</w:t>
            </w:r>
            <w:r>
              <w:rPr>
                <w:rFonts w:ascii="EVNo8Oxx+SimSun" w:hAnsi="EVNo8Oxx+SimSun" w:eastAsia="EVNo8Oxx+SimSun"/>
                <w:color w:val="000000"/>
                <w:sz w:val="16"/>
              </w:rPr>
              <w:t xml:space="preserve"> </w:t>
            </w:r>
          </w:p>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35238F9">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8C331B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57AFFC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58D0AF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4C5B02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D12883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AB151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94E6F70"/>
              </w:tc>
              <w:tc>
                <w:tcPr>
                  <w:tcW w:w="460" w:type="dxa"/>
                  <w:tcBorders>
                    <w:left w:val="single" w:color="000000" w:sz="4" w:space="0"/>
                    <w:bottom w:val="single" w:color="000000" w:sz="2" w:space="0"/>
                    <w:right w:val="single" w:color="000000" w:sz="4" w:space="0"/>
                  </w:tcBorders>
                  <w:tcMar>
                    <w:left w:w="0" w:type="dxa"/>
                    <w:right w:w="0" w:type="dxa"/>
                  </w:tcMar>
                </w:tcPr>
                <w:p w14:paraId="564624EF"/>
              </w:tc>
              <w:tc>
                <w:tcPr>
                  <w:tcW w:w="408" w:type="dxa"/>
                  <w:tcBorders>
                    <w:left w:val="single" w:color="000000" w:sz="4" w:space="0"/>
                    <w:bottom w:val="single" w:color="000000" w:sz="2" w:space="0"/>
                    <w:right w:val="single" w:color="000000" w:sz="4" w:space="0"/>
                  </w:tcBorders>
                  <w:tcMar>
                    <w:left w:w="0" w:type="dxa"/>
                    <w:right w:w="0" w:type="dxa"/>
                  </w:tcMar>
                </w:tcPr>
                <w:p w14:paraId="4DCBE61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A2671A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237275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6ABB4C3"/>
              </w:tc>
              <w:tc>
                <w:tcPr>
                  <w:tcW w:w="374" w:type="dxa"/>
                  <w:tcBorders>
                    <w:left w:val="single" w:color="000000" w:sz="4" w:space="0"/>
                    <w:bottom w:val="single" w:color="000000" w:sz="2" w:space="0"/>
                    <w:right w:val="single" w:color="000000" w:sz="4" w:space="0"/>
                  </w:tcBorders>
                  <w:tcMar>
                    <w:left w:w="0" w:type="dxa"/>
                    <w:right w:w="0" w:type="dxa"/>
                  </w:tcMar>
                </w:tcPr>
                <w:p w14:paraId="1F8C2001"/>
              </w:tc>
              <w:tc>
                <w:tcPr>
                  <w:tcW w:w="390" w:type="dxa"/>
                  <w:tcBorders>
                    <w:left w:val="single" w:color="000000" w:sz="4" w:space="0"/>
                    <w:bottom w:val="single" w:color="000000" w:sz="2" w:space="0"/>
                    <w:right w:val="single" w:color="000000" w:sz="4" w:space="0"/>
                  </w:tcBorders>
                  <w:tcMar>
                    <w:left w:w="0" w:type="dxa"/>
                    <w:right w:w="0" w:type="dxa"/>
                  </w:tcMar>
                </w:tcPr>
                <w:p w14:paraId="5AD52257"/>
              </w:tc>
              <w:tc>
                <w:tcPr>
                  <w:tcW w:w="1438" w:type="dxa"/>
                  <w:tcBorders>
                    <w:left w:val="single" w:color="000000" w:sz="4" w:space="0"/>
                    <w:bottom w:val="single" w:color="000000" w:sz="2" w:space="0"/>
                    <w:right w:val="single" w:color="000000" w:sz="2" w:space="0"/>
                  </w:tcBorders>
                  <w:tcMar>
                    <w:left w:w="0" w:type="dxa"/>
                    <w:right w:w="0" w:type="dxa"/>
                  </w:tcMar>
                </w:tcPr>
                <w:p w14:paraId="5ECFC95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8CFF62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27E16E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C144AB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1767AC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E4EC607"/>
              </w:tc>
            </w:tr>
            <w:tr w14:paraId="78E1998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A05A0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774FB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B8F6D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667FEC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9B3F35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CBF898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7DCAFD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75FEA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F7457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D1788C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13419E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9E97EE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0A9DB6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CC2FD4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5B71EB8"/>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3606E85"/>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454E28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A2348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CB7195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42694A"/>
              </w:tc>
            </w:tr>
            <w:tr w14:paraId="43D58EB4">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DF54E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8AB66C"/>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058B0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B85D08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0E897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6F0A5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0574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ACB7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8D74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50A042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908FCA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07226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B273CC"/>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14AB388"/>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2889A3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0E1A3F3"/>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6926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02A5C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8CDE4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384C94"/>
              </w:tc>
            </w:tr>
          </w:tbl>
          <w:p w14:paraId="0C02079C">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7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7C1BC1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A7A629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A9F6BD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DD5D46A"/>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CC007F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80B66C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0AAB9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741CA77"/>
              </w:tc>
              <w:tc>
                <w:tcPr>
                  <w:tcW w:w="460" w:type="dxa"/>
                  <w:tcBorders>
                    <w:left w:val="single" w:color="000000" w:sz="4" w:space="0"/>
                    <w:bottom w:val="single" w:color="000000" w:sz="2" w:space="0"/>
                    <w:right w:val="single" w:color="000000" w:sz="4" w:space="0"/>
                  </w:tcBorders>
                  <w:tcMar>
                    <w:left w:w="0" w:type="dxa"/>
                    <w:right w:w="0" w:type="dxa"/>
                  </w:tcMar>
                </w:tcPr>
                <w:p w14:paraId="4E995DF5"/>
              </w:tc>
              <w:tc>
                <w:tcPr>
                  <w:tcW w:w="408" w:type="dxa"/>
                  <w:tcBorders>
                    <w:left w:val="single" w:color="000000" w:sz="4" w:space="0"/>
                    <w:bottom w:val="single" w:color="000000" w:sz="2" w:space="0"/>
                    <w:right w:val="single" w:color="000000" w:sz="4" w:space="0"/>
                  </w:tcBorders>
                  <w:tcMar>
                    <w:left w:w="0" w:type="dxa"/>
                    <w:right w:w="0" w:type="dxa"/>
                  </w:tcMar>
                </w:tcPr>
                <w:p w14:paraId="62B166B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1AD2D4A"/>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3BB6BB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CFDC289"/>
              </w:tc>
              <w:tc>
                <w:tcPr>
                  <w:tcW w:w="374" w:type="dxa"/>
                  <w:tcBorders>
                    <w:left w:val="single" w:color="000000" w:sz="4" w:space="0"/>
                    <w:bottom w:val="single" w:color="000000" w:sz="2" w:space="0"/>
                    <w:right w:val="single" w:color="000000" w:sz="4" w:space="0"/>
                  </w:tcBorders>
                  <w:tcMar>
                    <w:left w:w="0" w:type="dxa"/>
                    <w:right w:w="0" w:type="dxa"/>
                  </w:tcMar>
                </w:tcPr>
                <w:p w14:paraId="17D9B6B5"/>
              </w:tc>
              <w:tc>
                <w:tcPr>
                  <w:tcW w:w="390" w:type="dxa"/>
                  <w:tcBorders>
                    <w:left w:val="single" w:color="000000" w:sz="4" w:space="0"/>
                    <w:bottom w:val="single" w:color="000000" w:sz="2" w:space="0"/>
                    <w:right w:val="single" w:color="000000" w:sz="4" w:space="0"/>
                  </w:tcBorders>
                  <w:tcMar>
                    <w:left w:w="0" w:type="dxa"/>
                    <w:right w:w="0" w:type="dxa"/>
                  </w:tcMar>
                </w:tcPr>
                <w:p w14:paraId="3D5C9CC6"/>
              </w:tc>
              <w:tc>
                <w:tcPr>
                  <w:tcW w:w="1438" w:type="dxa"/>
                  <w:tcBorders>
                    <w:left w:val="single" w:color="000000" w:sz="4" w:space="0"/>
                    <w:bottom w:val="single" w:color="000000" w:sz="2" w:space="0"/>
                    <w:right w:val="single" w:color="000000" w:sz="2" w:space="0"/>
                  </w:tcBorders>
                  <w:tcMar>
                    <w:left w:w="0" w:type="dxa"/>
                    <w:right w:w="0" w:type="dxa"/>
                  </w:tcMar>
                </w:tcPr>
                <w:p w14:paraId="0993A8E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B208B79"/>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40C3F7D"/>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CFE27B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7DD5070"/>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7471198"/>
              </w:tc>
            </w:tr>
            <w:tr w14:paraId="3ABBE283">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E9585AC"/>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490527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7A3B5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DF98A4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EBD466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4761A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17D92D5"/>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E6FEB2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3A31A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5AAD63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C86C95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648EB9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D5F7D9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73798C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D93ACE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C46209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D4847F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5F666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8AA07B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71BEA2E"/>
              </w:tc>
            </w:tr>
            <w:tr w14:paraId="631AE438">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75CCF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BF1897"/>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3C44E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78F94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613EC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60104F"/>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49C4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12B6D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7BEC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ECA6A00"/>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7BF21E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8BF3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B103E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1008C"/>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7E6D7A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301E35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E2B1E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CE3D9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11B5FC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B55880"/>
              </w:tc>
            </w:tr>
          </w:tbl>
          <w:p w14:paraId="38326371">
            <w:pPr>
              <w:widowControl/>
              <w:autoSpaceDE w:val="0"/>
              <w:autoSpaceDN w:val="0"/>
              <w:spacing w:before="0" w:after="0" w:line="14" w:lineRule="exact"/>
              <w:ind w:left="0" w:right="0"/>
            </w:pPr>
          </w:p>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BBEC29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38C6C4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33F1B37"/>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0022F4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68422E6"/>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B29543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54DEB1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51D2AA3"/>
              </w:tc>
              <w:tc>
                <w:tcPr>
                  <w:tcW w:w="460" w:type="dxa"/>
                  <w:tcBorders>
                    <w:left w:val="single" w:color="000000" w:sz="4" w:space="0"/>
                    <w:bottom w:val="single" w:color="000000" w:sz="2" w:space="0"/>
                    <w:right w:val="single" w:color="000000" w:sz="4" w:space="0"/>
                  </w:tcBorders>
                  <w:tcMar>
                    <w:left w:w="0" w:type="dxa"/>
                    <w:right w:w="0" w:type="dxa"/>
                  </w:tcMar>
                </w:tcPr>
                <w:p w14:paraId="74074C09"/>
              </w:tc>
              <w:tc>
                <w:tcPr>
                  <w:tcW w:w="408" w:type="dxa"/>
                  <w:tcBorders>
                    <w:left w:val="single" w:color="000000" w:sz="4" w:space="0"/>
                    <w:bottom w:val="single" w:color="000000" w:sz="2" w:space="0"/>
                    <w:right w:val="single" w:color="000000" w:sz="4" w:space="0"/>
                  </w:tcBorders>
                  <w:tcMar>
                    <w:left w:w="0" w:type="dxa"/>
                    <w:right w:w="0" w:type="dxa"/>
                  </w:tcMar>
                </w:tcPr>
                <w:p w14:paraId="584C82A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FA12D2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00FEBB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21113AE"/>
              </w:tc>
              <w:tc>
                <w:tcPr>
                  <w:tcW w:w="374" w:type="dxa"/>
                  <w:tcBorders>
                    <w:left w:val="single" w:color="000000" w:sz="4" w:space="0"/>
                    <w:bottom w:val="single" w:color="000000" w:sz="2" w:space="0"/>
                    <w:right w:val="single" w:color="000000" w:sz="4" w:space="0"/>
                  </w:tcBorders>
                  <w:tcMar>
                    <w:left w:w="0" w:type="dxa"/>
                    <w:right w:w="0" w:type="dxa"/>
                  </w:tcMar>
                </w:tcPr>
                <w:p w14:paraId="124073A5"/>
              </w:tc>
              <w:tc>
                <w:tcPr>
                  <w:tcW w:w="390" w:type="dxa"/>
                  <w:tcBorders>
                    <w:left w:val="single" w:color="000000" w:sz="4" w:space="0"/>
                    <w:bottom w:val="single" w:color="000000" w:sz="2" w:space="0"/>
                    <w:right w:val="single" w:color="000000" w:sz="4" w:space="0"/>
                  </w:tcBorders>
                  <w:tcMar>
                    <w:left w:w="0" w:type="dxa"/>
                    <w:right w:w="0" w:type="dxa"/>
                  </w:tcMar>
                </w:tcPr>
                <w:p w14:paraId="4BF0C466"/>
              </w:tc>
              <w:tc>
                <w:tcPr>
                  <w:tcW w:w="1438" w:type="dxa"/>
                  <w:tcBorders>
                    <w:left w:val="single" w:color="000000" w:sz="4" w:space="0"/>
                    <w:bottom w:val="single" w:color="000000" w:sz="2" w:space="0"/>
                    <w:right w:val="single" w:color="000000" w:sz="2" w:space="0"/>
                  </w:tcBorders>
                  <w:tcMar>
                    <w:left w:w="0" w:type="dxa"/>
                    <w:right w:w="0" w:type="dxa"/>
                  </w:tcMar>
                </w:tcPr>
                <w:p w14:paraId="5841D53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989F8D6"/>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A33102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6C2EBA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35A03D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C025F4"/>
              </w:tc>
            </w:tr>
            <w:tr w14:paraId="0D50D8B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455710E"/>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DC6E92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1A92B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7C1663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6776A3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472CA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8A18A4"/>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13C477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88C174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E51B28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B2F2CD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E84A8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C81D06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BE891D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D43E1F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9B1FDD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10D2BC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9FB818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7E379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3D27EC"/>
              </w:tc>
            </w:tr>
            <w:tr w14:paraId="1F70F815">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3F8DF"/>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236820"/>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6961E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4458F5"/>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808355"/>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5C7ED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17EFAC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7CB09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B7BF7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09653F5"/>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0A440DA"/>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9FF3B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EFFC06"/>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52A23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7CC2EF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207E61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2B23BF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92B295"/>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CA237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AB9458"/>
              </w:tc>
            </w:tr>
          </w:tbl>
          <w:p w14:paraId="2F60C6EA">
            <w:pPr>
              <w:widowControl/>
              <w:autoSpaceDE w:val="0"/>
              <w:autoSpaceDN w:val="0"/>
              <w:spacing w:before="0" w:after="0" w:line="14" w:lineRule="exact"/>
              <w:ind w:left="0" w:right="0"/>
            </w:pPr>
          </w:p>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203281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6BC0D2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EC4BE1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C6948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98756E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699704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BCB09A"/>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29F9335"/>
              </w:tc>
              <w:tc>
                <w:tcPr>
                  <w:tcW w:w="460" w:type="dxa"/>
                  <w:tcBorders>
                    <w:left w:val="single" w:color="000000" w:sz="4" w:space="0"/>
                    <w:bottom w:val="single" w:color="000000" w:sz="2" w:space="0"/>
                    <w:right w:val="single" w:color="000000" w:sz="4" w:space="0"/>
                  </w:tcBorders>
                  <w:tcMar>
                    <w:left w:w="0" w:type="dxa"/>
                    <w:right w:w="0" w:type="dxa"/>
                  </w:tcMar>
                </w:tcPr>
                <w:p w14:paraId="7EC326F7"/>
              </w:tc>
              <w:tc>
                <w:tcPr>
                  <w:tcW w:w="408" w:type="dxa"/>
                  <w:tcBorders>
                    <w:left w:val="single" w:color="000000" w:sz="4" w:space="0"/>
                    <w:bottom w:val="single" w:color="000000" w:sz="2" w:space="0"/>
                    <w:right w:val="single" w:color="000000" w:sz="4" w:space="0"/>
                  </w:tcBorders>
                  <w:tcMar>
                    <w:left w:w="0" w:type="dxa"/>
                    <w:right w:w="0" w:type="dxa"/>
                  </w:tcMar>
                </w:tcPr>
                <w:p w14:paraId="33F9C4A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DB0E0F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EA1B80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D333E6C"/>
              </w:tc>
              <w:tc>
                <w:tcPr>
                  <w:tcW w:w="374" w:type="dxa"/>
                  <w:tcBorders>
                    <w:left w:val="single" w:color="000000" w:sz="4" w:space="0"/>
                    <w:bottom w:val="single" w:color="000000" w:sz="2" w:space="0"/>
                    <w:right w:val="single" w:color="000000" w:sz="4" w:space="0"/>
                  </w:tcBorders>
                  <w:tcMar>
                    <w:left w:w="0" w:type="dxa"/>
                    <w:right w:w="0" w:type="dxa"/>
                  </w:tcMar>
                </w:tcPr>
                <w:p w14:paraId="7B5E8676"/>
              </w:tc>
              <w:tc>
                <w:tcPr>
                  <w:tcW w:w="390" w:type="dxa"/>
                  <w:tcBorders>
                    <w:left w:val="single" w:color="000000" w:sz="4" w:space="0"/>
                    <w:bottom w:val="single" w:color="000000" w:sz="2" w:space="0"/>
                    <w:right w:val="single" w:color="000000" w:sz="4" w:space="0"/>
                  </w:tcBorders>
                  <w:tcMar>
                    <w:left w:w="0" w:type="dxa"/>
                    <w:right w:w="0" w:type="dxa"/>
                  </w:tcMar>
                </w:tcPr>
                <w:p w14:paraId="2387DB7D"/>
              </w:tc>
              <w:tc>
                <w:tcPr>
                  <w:tcW w:w="1438" w:type="dxa"/>
                  <w:tcBorders>
                    <w:left w:val="single" w:color="000000" w:sz="4" w:space="0"/>
                    <w:bottom w:val="single" w:color="000000" w:sz="2" w:space="0"/>
                    <w:right w:val="single" w:color="000000" w:sz="2" w:space="0"/>
                  </w:tcBorders>
                  <w:tcMar>
                    <w:left w:w="0" w:type="dxa"/>
                    <w:right w:w="0" w:type="dxa"/>
                  </w:tcMar>
                </w:tcPr>
                <w:p w14:paraId="1CF65F9C">
                  <w:pPr>
                    <w:widowControl/>
                    <w:autoSpaceDE w:val="0"/>
                    <w:autoSpaceDN w:val="0"/>
                    <w:spacing w:before="190" w:after="0" w:line="162" w:lineRule="exact"/>
                    <w:ind w:left="392" w:right="0" w:firstLine="0"/>
                    <w:jc w:val="left"/>
                  </w:pPr>
                  <w:r>
                    <w:rPr>
                      <w:rFonts w:ascii="W4KeyZcg+SimSun" w:hAnsi="W4KeyZcg+SimSun" w:eastAsia="W4KeyZcg+SimSun"/>
                      <w:color w:val="000000"/>
                      <w:sz w:val="16"/>
                    </w:rPr>
                    <w:t>治理措施</w:t>
                  </w:r>
                  <w:r>
                    <w:rPr>
                      <w:rFonts w:ascii="EVNo8Oxx+SimSun" w:hAnsi="EVNo8Oxx+SimSun" w:eastAsia="EVNo8Oxx+SimSun"/>
                      <w:color w:val="000000"/>
                      <w:sz w:val="16"/>
                    </w:rPr>
                    <w:t xml:space="preserve"> </w:t>
                  </w:r>
                </w:p>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723EAD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CE4BB8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CB6547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290F99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BE3C982"/>
              </w:tc>
            </w:tr>
            <w:tr w14:paraId="505DB1C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E2A04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403CDC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EDD8D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07E5369"/>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BF3429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D33BB8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85B29F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6AA7C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963C334"/>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640E61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60B0A3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000F76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A180FF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14C7B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A24A34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841A925"/>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392CEB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797E5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23CA547"/>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F212EAC"/>
              </w:tc>
            </w:tr>
            <w:tr w14:paraId="6D4D0ED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20133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0AC12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2DA000"/>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1F8305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20D9B"/>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846D8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1030C1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3E464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6ABB6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990171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784124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B685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86792A"/>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E3CCF9"/>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71CD09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0E8DD3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FDC56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3D697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57FA2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E2F41E"/>
              </w:tc>
            </w:tr>
          </w:tbl>
          <w:p w14:paraId="1E8B3097">
            <w:pPr>
              <w:widowControl/>
              <w:autoSpaceDE w:val="0"/>
              <w:autoSpaceDN w:val="0"/>
              <w:spacing w:before="0" w:after="0" w:line="14" w:lineRule="exact"/>
              <w:ind w:left="0" w:right="0"/>
            </w:pPr>
          </w:p>
        </w:tc>
        <w:tc>
          <w:tcPr>
            <w:tcW w:w="1760" w:type="dxa"/>
            <w:gridSpan w:val="4"/>
            <w:tcMar>
              <w:left w:w="0" w:type="dxa"/>
              <w:right w:w="0" w:type="dxa"/>
            </w:tcMar>
          </w:tcPr>
          <w:p w14:paraId="6C0DF2E9">
            <w:pPr>
              <w:widowControl/>
              <w:autoSpaceDE w:val="0"/>
              <w:autoSpaceDN w:val="0"/>
              <w:spacing w:before="56" w:after="0" w:line="536869730" w:lineRule="exact"/>
              <w:ind w:left="0" w:right="0" w:firstLine="0"/>
              <w:jc w:val="center"/>
            </w:pPr>
            <w:r>
              <w:rPr>
                <w:rFonts w:ascii="W4KeyZcg+SimSun" w:hAnsi="W4KeyZcg+SimSun" w:eastAsia="W4KeyZcg+SimSun"/>
                <w:color w:val="000000"/>
                <w:sz w:val="16"/>
              </w:rPr>
              <w:t>匡算资金（万元）</w:t>
            </w:r>
            <w:r>
              <w:rPr>
                <w:rFonts w:ascii="EVNo8Oxx+SimSun" w:hAnsi="EVNo8Oxx+SimSun" w:eastAsia="EVNo8Oxx+SimSun"/>
                <w:color w:val="000000"/>
                <w:sz w:val="16"/>
              </w:rPr>
              <w:t xml:space="preserve"> </w:t>
            </w:r>
          </w:p>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3C8D1A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6644738"/>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6F292B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0F1E20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456277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2982DD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B1DCAE1"/>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4D748B"/>
              </w:tc>
              <w:tc>
                <w:tcPr>
                  <w:tcW w:w="460" w:type="dxa"/>
                  <w:tcBorders>
                    <w:left w:val="single" w:color="000000" w:sz="4" w:space="0"/>
                    <w:bottom w:val="single" w:color="000000" w:sz="2" w:space="0"/>
                    <w:right w:val="single" w:color="000000" w:sz="4" w:space="0"/>
                  </w:tcBorders>
                  <w:tcMar>
                    <w:left w:w="0" w:type="dxa"/>
                    <w:right w:w="0" w:type="dxa"/>
                  </w:tcMar>
                </w:tcPr>
                <w:p w14:paraId="3164C133"/>
              </w:tc>
              <w:tc>
                <w:tcPr>
                  <w:tcW w:w="408" w:type="dxa"/>
                  <w:tcBorders>
                    <w:left w:val="single" w:color="000000" w:sz="4" w:space="0"/>
                    <w:bottom w:val="single" w:color="000000" w:sz="2" w:space="0"/>
                    <w:right w:val="single" w:color="000000" w:sz="4" w:space="0"/>
                  </w:tcBorders>
                  <w:tcMar>
                    <w:left w:w="0" w:type="dxa"/>
                    <w:right w:w="0" w:type="dxa"/>
                  </w:tcMar>
                </w:tcPr>
                <w:p w14:paraId="5CF1719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4C5B4E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8CA32C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AB355D7"/>
              </w:tc>
              <w:tc>
                <w:tcPr>
                  <w:tcW w:w="374" w:type="dxa"/>
                  <w:tcBorders>
                    <w:left w:val="single" w:color="000000" w:sz="4" w:space="0"/>
                    <w:bottom w:val="single" w:color="000000" w:sz="2" w:space="0"/>
                    <w:right w:val="single" w:color="000000" w:sz="4" w:space="0"/>
                  </w:tcBorders>
                  <w:tcMar>
                    <w:left w:w="0" w:type="dxa"/>
                    <w:right w:w="0" w:type="dxa"/>
                  </w:tcMar>
                </w:tcPr>
                <w:p w14:paraId="0ADD15E9"/>
              </w:tc>
              <w:tc>
                <w:tcPr>
                  <w:tcW w:w="390" w:type="dxa"/>
                  <w:tcBorders>
                    <w:left w:val="single" w:color="000000" w:sz="4" w:space="0"/>
                    <w:bottom w:val="single" w:color="000000" w:sz="2" w:space="0"/>
                    <w:right w:val="single" w:color="000000" w:sz="4" w:space="0"/>
                  </w:tcBorders>
                  <w:tcMar>
                    <w:left w:w="0" w:type="dxa"/>
                    <w:right w:w="0" w:type="dxa"/>
                  </w:tcMar>
                </w:tcPr>
                <w:p w14:paraId="1BF71E29"/>
              </w:tc>
              <w:tc>
                <w:tcPr>
                  <w:tcW w:w="1438" w:type="dxa"/>
                  <w:tcBorders>
                    <w:left w:val="single" w:color="000000" w:sz="4" w:space="0"/>
                    <w:bottom w:val="single" w:color="000000" w:sz="2" w:space="0"/>
                    <w:right w:val="single" w:color="000000" w:sz="2" w:space="0"/>
                  </w:tcBorders>
                  <w:tcMar>
                    <w:left w:w="0" w:type="dxa"/>
                    <w:right w:w="0" w:type="dxa"/>
                  </w:tcMar>
                </w:tcPr>
                <w:p w14:paraId="5F814E5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A2FEF7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4CB398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E929F9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B9768F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E00C55"/>
              </w:tc>
            </w:tr>
            <w:tr w14:paraId="6AA5DC73">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E21803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CF3AE4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8FDAD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82D1FA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0639F4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A6322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EB49D9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4AF4E3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9200DD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BA25D2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865AAB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722DB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D7E30B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5A7A8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B7D8F8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4DA1C8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2D3FF1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A2CBF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34F04C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FE04FC"/>
              </w:tc>
            </w:tr>
            <w:tr w14:paraId="05AF8D0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94174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F83CC7"/>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C437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FF9A9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4D00B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16FFB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6BA25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18ACE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72BF1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08308D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DFBA00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17934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150A7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5AF11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25AFD75"/>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57D2DD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277F3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3A28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1EE39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A34267"/>
              </w:tc>
            </w:tr>
          </w:tbl>
          <w:p w14:paraId="006D47A2">
            <w:pPr>
              <w:widowControl/>
              <w:autoSpaceDE w:val="0"/>
              <w:autoSpaceDN w:val="0"/>
              <w:spacing w:before="0" w:after="0" w:line="14" w:lineRule="exact"/>
              <w:ind w:left="0" w:right="0"/>
            </w:pPr>
          </w:p>
        </w:tc>
        <w:tc>
          <w:tcPr>
            <w:tcW w:w="940" w:type="dxa"/>
            <w:vMerge w:val="restart"/>
            <w:tcMar>
              <w:left w:w="0" w:type="dxa"/>
              <w:right w:w="0" w:type="dxa"/>
            </w:tcMar>
          </w:tcPr>
          <w:p w14:paraId="64EBA508">
            <w:pPr>
              <w:widowControl/>
              <w:autoSpaceDE w:val="0"/>
              <w:autoSpaceDN w:val="0"/>
              <w:spacing w:before="56" w:after="0" w:line="536870174" w:lineRule="exact"/>
              <w:ind w:left="0" w:right="0" w:firstLine="0"/>
              <w:jc w:val="center"/>
            </w:pPr>
            <w:r>
              <w:rPr>
                <w:rFonts w:ascii="W4KeyZcg+SimSun" w:hAnsi="W4KeyZcg+SimSun" w:eastAsia="W4KeyZcg+SimSun"/>
                <w:color w:val="000000"/>
                <w:sz w:val="16"/>
              </w:rPr>
              <w:t>实施年度</w:t>
            </w:r>
            <w:r>
              <w:rPr>
                <w:rFonts w:ascii="EVNo8Oxx+SimSun" w:hAnsi="EVNo8Oxx+SimSun" w:eastAsia="EVNo8Oxx+SimSun"/>
                <w:color w:val="000000"/>
                <w:sz w:val="16"/>
              </w:rPr>
              <w:t xml:space="preserve"> </w:t>
            </w:r>
          </w:p>
          <w:tbl>
            <w:tblPr>
              <w:tblStyle w:val="2"/>
              <w:tblW w:w="0" w:type="auto"/>
              <w:tblInd w:w="-11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8ED2F3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59AE28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CC867E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F8CA62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BA64D5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7FDEE4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1591B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2393517"/>
              </w:tc>
              <w:tc>
                <w:tcPr>
                  <w:tcW w:w="460" w:type="dxa"/>
                  <w:tcBorders>
                    <w:left w:val="single" w:color="000000" w:sz="4" w:space="0"/>
                    <w:bottom w:val="single" w:color="000000" w:sz="2" w:space="0"/>
                    <w:right w:val="single" w:color="000000" w:sz="4" w:space="0"/>
                  </w:tcBorders>
                  <w:tcMar>
                    <w:left w:w="0" w:type="dxa"/>
                    <w:right w:w="0" w:type="dxa"/>
                  </w:tcMar>
                </w:tcPr>
                <w:p w14:paraId="37ABED81"/>
              </w:tc>
              <w:tc>
                <w:tcPr>
                  <w:tcW w:w="408" w:type="dxa"/>
                  <w:tcBorders>
                    <w:left w:val="single" w:color="000000" w:sz="4" w:space="0"/>
                    <w:bottom w:val="single" w:color="000000" w:sz="2" w:space="0"/>
                    <w:right w:val="single" w:color="000000" w:sz="4" w:space="0"/>
                  </w:tcBorders>
                  <w:tcMar>
                    <w:left w:w="0" w:type="dxa"/>
                    <w:right w:w="0" w:type="dxa"/>
                  </w:tcMar>
                </w:tcPr>
                <w:p w14:paraId="6DA5F8F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A13899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DBC3CE2"/>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D2AD642"/>
              </w:tc>
              <w:tc>
                <w:tcPr>
                  <w:tcW w:w="374" w:type="dxa"/>
                  <w:tcBorders>
                    <w:left w:val="single" w:color="000000" w:sz="4" w:space="0"/>
                    <w:bottom w:val="single" w:color="000000" w:sz="2" w:space="0"/>
                    <w:right w:val="single" w:color="000000" w:sz="4" w:space="0"/>
                  </w:tcBorders>
                  <w:tcMar>
                    <w:left w:w="0" w:type="dxa"/>
                    <w:right w:w="0" w:type="dxa"/>
                  </w:tcMar>
                </w:tcPr>
                <w:p w14:paraId="4D6ED847"/>
              </w:tc>
              <w:tc>
                <w:tcPr>
                  <w:tcW w:w="390" w:type="dxa"/>
                  <w:tcBorders>
                    <w:left w:val="single" w:color="000000" w:sz="4" w:space="0"/>
                    <w:bottom w:val="single" w:color="000000" w:sz="2" w:space="0"/>
                    <w:right w:val="single" w:color="000000" w:sz="4" w:space="0"/>
                  </w:tcBorders>
                  <w:tcMar>
                    <w:left w:w="0" w:type="dxa"/>
                    <w:right w:w="0" w:type="dxa"/>
                  </w:tcMar>
                </w:tcPr>
                <w:p w14:paraId="4D726903"/>
              </w:tc>
              <w:tc>
                <w:tcPr>
                  <w:tcW w:w="1438" w:type="dxa"/>
                  <w:tcBorders>
                    <w:left w:val="single" w:color="000000" w:sz="4" w:space="0"/>
                    <w:bottom w:val="single" w:color="000000" w:sz="2" w:space="0"/>
                    <w:right w:val="single" w:color="000000" w:sz="2" w:space="0"/>
                  </w:tcBorders>
                  <w:tcMar>
                    <w:left w:w="0" w:type="dxa"/>
                    <w:right w:w="0" w:type="dxa"/>
                  </w:tcMar>
                </w:tcPr>
                <w:p w14:paraId="02319BD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664254F"/>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E9EC19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DED8CEE"/>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D994C6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B9E6A8D"/>
              </w:tc>
            </w:tr>
            <w:tr w14:paraId="0FC5748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93AF28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9952A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4DCABA"/>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5CBBA6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5773BD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AA1C3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DEE86C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E461F3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238B2C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C2A6CBA"/>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D11E90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40321E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33F9D9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0F9769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FCCC44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2A7094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7610B6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E0108E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723EB58"/>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8E0219"/>
              </w:tc>
            </w:tr>
            <w:tr w14:paraId="7C8D1CA8">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3EC96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8BB0E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E1CE4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2888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5979D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C112D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575D3AA"/>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A870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E8EB5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EDF55D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094054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D4BEC7"/>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9325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1A540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40571C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C6D5B15"/>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53698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7CA05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17128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0C0E3F"/>
              </w:tc>
            </w:tr>
          </w:tbl>
          <w:p w14:paraId="6BC58A03">
            <w:pPr>
              <w:widowControl/>
              <w:autoSpaceDE w:val="0"/>
              <w:autoSpaceDN w:val="0"/>
              <w:spacing w:before="0" w:after="0" w:line="14" w:lineRule="exact"/>
              <w:ind w:left="0" w:right="0"/>
            </w:pPr>
          </w:p>
        </w:tc>
        <w:tc>
          <w:tcPr>
            <w:tcW w:w="1580" w:type="dxa"/>
            <w:vMerge w:val="restart"/>
            <w:tcMar>
              <w:left w:w="0" w:type="dxa"/>
              <w:right w:w="0" w:type="dxa"/>
            </w:tcMar>
          </w:tcPr>
          <w:p w14:paraId="66D1530B">
            <w:pPr>
              <w:widowControl/>
              <w:autoSpaceDE w:val="0"/>
              <w:autoSpaceDN w:val="0"/>
              <w:spacing w:before="56" w:after="0" w:line="536870174" w:lineRule="exact"/>
              <w:ind w:left="0" w:right="0" w:firstLine="0"/>
              <w:jc w:val="center"/>
            </w:pPr>
            <w:r>
              <w:rPr>
                <w:rFonts w:ascii="W4KeyZcg+SimSun" w:hAnsi="W4KeyZcg+SimSun" w:eastAsia="W4KeyZcg+SimSun"/>
                <w:color w:val="000000"/>
                <w:sz w:val="16"/>
              </w:rPr>
              <w:t>工作程度</w:t>
            </w:r>
            <w:r>
              <w:rPr>
                <w:rFonts w:ascii="EVNo8Oxx+SimSun" w:hAnsi="EVNo8Oxx+SimSun" w:eastAsia="EVNo8Oxx+SimSun"/>
                <w:color w:val="000000"/>
                <w:sz w:val="16"/>
              </w:rPr>
              <w:t xml:space="preserve"> </w:t>
            </w:r>
          </w:p>
          <w:tbl>
            <w:tblPr>
              <w:tblStyle w:val="2"/>
              <w:tblW w:w="0" w:type="auto"/>
              <w:tblInd w:w="-122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7D63F9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D5BE69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62BD46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636CFDA"/>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8382DD0"/>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E50479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57D9FEE"/>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BD92D0E"/>
              </w:tc>
              <w:tc>
                <w:tcPr>
                  <w:tcW w:w="460" w:type="dxa"/>
                  <w:tcBorders>
                    <w:left w:val="single" w:color="000000" w:sz="4" w:space="0"/>
                    <w:bottom w:val="single" w:color="000000" w:sz="2" w:space="0"/>
                    <w:right w:val="single" w:color="000000" w:sz="4" w:space="0"/>
                  </w:tcBorders>
                  <w:tcMar>
                    <w:left w:w="0" w:type="dxa"/>
                    <w:right w:w="0" w:type="dxa"/>
                  </w:tcMar>
                </w:tcPr>
                <w:p w14:paraId="6E1337A3"/>
              </w:tc>
              <w:tc>
                <w:tcPr>
                  <w:tcW w:w="408" w:type="dxa"/>
                  <w:tcBorders>
                    <w:left w:val="single" w:color="000000" w:sz="4" w:space="0"/>
                    <w:bottom w:val="single" w:color="000000" w:sz="2" w:space="0"/>
                    <w:right w:val="single" w:color="000000" w:sz="4" w:space="0"/>
                  </w:tcBorders>
                  <w:tcMar>
                    <w:left w:w="0" w:type="dxa"/>
                    <w:right w:w="0" w:type="dxa"/>
                  </w:tcMar>
                </w:tcPr>
                <w:p w14:paraId="65DE223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83802C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7F101E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54A5087"/>
              </w:tc>
              <w:tc>
                <w:tcPr>
                  <w:tcW w:w="374" w:type="dxa"/>
                  <w:tcBorders>
                    <w:left w:val="single" w:color="000000" w:sz="4" w:space="0"/>
                    <w:bottom w:val="single" w:color="000000" w:sz="2" w:space="0"/>
                    <w:right w:val="single" w:color="000000" w:sz="4" w:space="0"/>
                  </w:tcBorders>
                  <w:tcMar>
                    <w:left w:w="0" w:type="dxa"/>
                    <w:right w:w="0" w:type="dxa"/>
                  </w:tcMar>
                </w:tcPr>
                <w:p w14:paraId="1D56A98C"/>
              </w:tc>
              <w:tc>
                <w:tcPr>
                  <w:tcW w:w="390" w:type="dxa"/>
                  <w:tcBorders>
                    <w:left w:val="single" w:color="000000" w:sz="4" w:space="0"/>
                    <w:bottom w:val="single" w:color="000000" w:sz="2" w:space="0"/>
                    <w:right w:val="single" w:color="000000" w:sz="4" w:space="0"/>
                  </w:tcBorders>
                  <w:tcMar>
                    <w:left w:w="0" w:type="dxa"/>
                    <w:right w:w="0" w:type="dxa"/>
                  </w:tcMar>
                </w:tcPr>
                <w:p w14:paraId="7F9B8FCF"/>
              </w:tc>
              <w:tc>
                <w:tcPr>
                  <w:tcW w:w="1438" w:type="dxa"/>
                  <w:tcBorders>
                    <w:left w:val="single" w:color="000000" w:sz="4" w:space="0"/>
                    <w:bottom w:val="single" w:color="000000" w:sz="2" w:space="0"/>
                    <w:right w:val="single" w:color="000000" w:sz="2" w:space="0"/>
                  </w:tcBorders>
                  <w:tcMar>
                    <w:left w:w="0" w:type="dxa"/>
                    <w:right w:w="0" w:type="dxa"/>
                  </w:tcMar>
                </w:tcPr>
                <w:p w14:paraId="5FC8159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93ED12F"/>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ED9F3E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35A2FD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C087368"/>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6807558"/>
              </w:tc>
            </w:tr>
            <w:tr w14:paraId="6F5C307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B9540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C96F01E"/>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C5A285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A128AE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2233E9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DED8C4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52F8AC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E83F1D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FB517C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F4B878A"/>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64EB63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166CA9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127364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C4B0E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44AE4D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CF2DA7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93A958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8BCC3E"/>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A1FEE5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244567"/>
              </w:tc>
            </w:tr>
            <w:tr w14:paraId="45728B4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32BE7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5982B1"/>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179C4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61B0D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12959B"/>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58E6B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285A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5ECE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2C136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D57213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069867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DB05D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3C4E3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11799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5BAB75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6B5D54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67EE3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F2A41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2357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BE600D"/>
              </w:tc>
            </w:tr>
          </w:tbl>
          <w:p w14:paraId="1F7CC5C5">
            <w:pPr>
              <w:widowControl/>
              <w:autoSpaceDE w:val="0"/>
              <w:autoSpaceDN w:val="0"/>
              <w:spacing w:before="0" w:after="0" w:line="14" w:lineRule="exact"/>
              <w:ind w:left="0" w:right="0"/>
            </w:pPr>
          </w:p>
        </w:tc>
      </w:tr>
      <w:tr w14:paraId="384A2BA5">
        <w:tblPrEx>
          <w:tblCellMar>
            <w:top w:w="0" w:type="dxa"/>
            <w:left w:w="108" w:type="dxa"/>
            <w:bottom w:w="0" w:type="dxa"/>
            <w:right w:w="108" w:type="dxa"/>
          </w:tblCellMar>
        </w:tblPrEx>
        <w:trPr>
          <w:trHeight w:val="101" w:hRule="exact"/>
        </w:trPr>
        <w:tc>
          <w:tcPr>
            <w:tcW w:w="649" w:type="dxa"/>
            <w:vMerge w:val="continue"/>
          </w:tcPr>
          <w:p w14:paraId="38865900"/>
        </w:tc>
        <w:tc>
          <w:tcPr>
            <w:tcW w:w="649" w:type="dxa"/>
            <w:vMerge w:val="continue"/>
          </w:tcPr>
          <w:p w14:paraId="748277DE"/>
        </w:tc>
        <w:tc>
          <w:tcPr>
            <w:tcW w:w="649" w:type="dxa"/>
            <w:vMerge w:val="continue"/>
          </w:tcPr>
          <w:p w14:paraId="21C499B1"/>
        </w:tc>
        <w:tc>
          <w:tcPr>
            <w:tcW w:w="1298" w:type="dxa"/>
            <w:gridSpan w:val="2"/>
            <w:vMerge w:val="continue"/>
          </w:tcPr>
          <w:p w14:paraId="543E3F05"/>
        </w:tc>
        <w:tc>
          <w:tcPr>
            <w:tcW w:w="649" w:type="dxa"/>
            <w:vMerge w:val="continue"/>
          </w:tcPr>
          <w:p w14:paraId="4B7A4DD8"/>
        </w:tc>
        <w:tc>
          <w:tcPr>
            <w:tcW w:w="1298" w:type="dxa"/>
            <w:gridSpan w:val="2"/>
            <w:vMerge w:val="continue"/>
          </w:tcPr>
          <w:p w14:paraId="039AB92B"/>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B02EDA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7FE213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47E9AB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8B9ACC"/>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27035F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3D5F7C8"/>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308AB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7943EED"/>
              </w:tc>
              <w:tc>
                <w:tcPr>
                  <w:tcW w:w="460" w:type="dxa"/>
                  <w:tcBorders>
                    <w:left w:val="single" w:color="000000" w:sz="4" w:space="0"/>
                    <w:bottom w:val="single" w:color="000000" w:sz="2" w:space="0"/>
                    <w:right w:val="single" w:color="000000" w:sz="4" w:space="0"/>
                  </w:tcBorders>
                  <w:tcMar>
                    <w:left w:w="0" w:type="dxa"/>
                    <w:right w:w="0" w:type="dxa"/>
                  </w:tcMar>
                </w:tcPr>
                <w:p w14:paraId="26D5CD02">
                  <w:pPr>
                    <w:widowControl/>
                    <w:autoSpaceDE w:val="0"/>
                    <w:autoSpaceDN w:val="0"/>
                    <w:spacing w:before="0" w:after="0" w:line="146" w:lineRule="exact"/>
                    <w:ind w:left="0" w:right="0" w:firstLine="0"/>
                    <w:jc w:val="center"/>
                  </w:pPr>
                  <w:r>
                    <w:rPr>
                      <w:rFonts w:ascii="W4KeyZcg+SimSun" w:hAnsi="W4KeyZcg+SimSun" w:eastAsia="W4KeyZcg+SimSun"/>
                      <w:color w:val="000000"/>
                      <w:sz w:val="16"/>
                    </w:rPr>
                    <w:t>患</w:t>
                  </w:r>
                </w:p>
              </w:tc>
              <w:tc>
                <w:tcPr>
                  <w:tcW w:w="408" w:type="dxa"/>
                  <w:tcBorders>
                    <w:left w:val="single" w:color="000000" w:sz="4" w:space="0"/>
                    <w:bottom w:val="single" w:color="000000" w:sz="2" w:space="0"/>
                    <w:right w:val="single" w:color="000000" w:sz="4" w:space="0"/>
                  </w:tcBorders>
                  <w:tcMar>
                    <w:left w:w="0" w:type="dxa"/>
                    <w:right w:w="0" w:type="dxa"/>
                  </w:tcMar>
                </w:tcPr>
                <w:p w14:paraId="2C4127E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529624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7D7605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933F844"/>
              </w:tc>
              <w:tc>
                <w:tcPr>
                  <w:tcW w:w="374" w:type="dxa"/>
                  <w:tcBorders>
                    <w:left w:val="single" w:color="000000" w:sz="4" w:space="0"/>
                    <w:bottom w:val="single" w:color="000000" w:sz="2" w:space="0"/>
                    <w:right w:val="single" w:color="000000" w:sz="4" w:space="0"/>
                  </w:tcBorders>
                  <w:tcMar>
                    <w:left w:w="0" w:type="dxa"/>
                    <w:right w:w="0" w:type="dxa"/>
                  </w:tcMar>
                </w:tcPr>
                <w:p w14:paraId="7FF25E17"/>
              </w:tc>
              <w:tc>
                <w:tcPr>
                  <w:tcW w:w="390" w:type="dxa"/>
                  <w:tcBorders>
                    <w:left w:val="single" w:color="000000" w:sz="4" w:space="0"/>
                    <w:bottom w:val="single" w:color="000000" w:sz="2" w:space="0"/>
                    <w:right w:val="single" w:color="000000" w:sz="4" w:space="0"/>
                  </w:tcBorders>
                  <w:tcMar>
                    <w:left w:w="0" w:type="dxa"/>
                    <w:right w:w="0" w:type="dxa"/>
                  </w:tcMar>
                </w:tcPr>
                <w:p w14:paraId="2B4CBD94"/>
              </w:tc>
              <w:tc>
                <w:tcPr>
                  <w:tcW w:w="1438" w:type="dxa"/>
                  <w:tcBorders>
                    <w:left w:val="single" w:color="000000" w:sz="4" w:space="0"/>
                    <w:bottom w:val="single" w:color="000000" w:sz="2" w:space="0"/>
                    <w:right w:val="single" w:color="000000" w:sz="2" w:space="0"/>
                  </w:tcBorders>
                  <w:tcMar>
                    <w:left w:w="0" w:type="dxa"/>
                    <w:right w:w="0" w:type="dxa"/>
                  </w:tcMar>
                </w:tcPr>
                <w:p w14:paraId="26AF291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D33FEA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F28DDB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379589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7B797B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CBEA69C"/>
              </w:tc>
            </w:tr>
            <w:tr w14:paraId="4948CF3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5C8717"/>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38D0EF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6D3A00"/>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1BA8D0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09835A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7ABF4EC"/>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F10F325"/>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5212F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F2B931"/>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A075F1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97C064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E2F53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388C46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33B0E1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21D5D4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2F1EE95"/>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684C6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E139F6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58110B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ADEFC2"/>
              </w:tc>
            </w:tr>
            <w:tr w14:paraId="771F498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7AFAE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758D60"/>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3D95D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05C64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79BB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8A53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86CBF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68AED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26920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91C647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AE7D7F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F5742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FF536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D3D08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E83315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2228E3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67F4C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50B7A6"/>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88A8E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5B98C"/>
              </w:tc>
            </w:tr>
          </w:tbl>
          <w:p w14:paraId="02D0346A">
            <w:pPr>
              <w:widowControl/>
              <w:autoSpaceDE w:val="0"/>
              <w:autoSpaceDN w:val="0"/>
              <w:spacing w:before="0" w:after="0" w:line="14" w:lineRule="exact"/>
              <w:ind w:left="0" w:right="0"/>
            </w:pPr>
          </w:p>
        </w:tc>
        <w:tc>
          <w:tcPr>
            <w:tcW w:w="649" w:type="dxa"/>
            <w:vMerge w:val="continue"/>
          </w:tcPr>
          <w:p w14:paraId="706D2F2C"/>
        </w:tc>
        <w:tc>
          <w:tcPr>
            <w:tcW w:w="649" w:type="dxa"/>
            <w:vMerge w:val="continue"/>
          </w:tcPr>
          <w:p w14:paraId="2DE13D7E"/>
        </w:tc>
        <w:tc>
          <w:tcPr>
            <w:tcW w:w="1298" w:type="dxa"/>
            <w:gridSpan w:val="2"/>
            <w:vMerge w:val="continue"/>
          </w:tcPr>
          <w:p w14:paraId="1CBBD2E9"/>
        </w:tc>
        <w:tc>
          <w:tcPr>
            <w:tcW w:w="649" w:type="dxa"/>
            <w:vMerge w:val="continue"/>
          </w:tcPr>
          <w:p w14:paraId="60D6D6A2"/>
        </w:tc>
        <w:tc>
          <w:tcPr>
            <w:tcW w:w="649" w:type="dxa"/>
            <w:vMerge w:val="continue"/>
          </w:tcPr>
          <w:p w14:paraId="42FA780A"/>
        </w:tc>
        <w:tc>
          <w:tcPr>
            <w:tcW w:w="649" w:type="dxa"/>
            <w:vMerge w:val="continue"/>
          </w:tcPr>
          <w:p w14:paraId="63E8BAA9"/>
        </w:tc>
        <w:tc>
          <w:tcPr>
            <w:tcW w:w="320" w:type="dxa"/>
            <w:vMerge w:val="restart"/>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E70A2F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E39E1F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4374B8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75549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0492D1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68005C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8E220F8"/>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2FE11EE"/>
              </w:tc>
              <w:tc>
                <w:tcPr>
                  <w:tcW w:w="460" w:type="dxa"/>
                  <w:tcBorders>
                    <w:left w:val="single" w:color="000000" w:sz="4" w:space="0"/>
                    <w:bottom w:val="single" w:color="000000" w:sz="2" w:space="0"/>
                    <w:right w:val="single" w:color="000000" w:sz="4" w:space="0"/>
                  </w:tcBorders>
                  <w:tcMar>
                    <w:left w:w="0" w:type="dxa"/>
                    <w:right w:w="0" w:type="dxa"/>
                  </w:tcMar>
                </w:tcPr>
                <w:p w14:paraId="3BE93B10"/>
              </w:tc>
              <w:tc>
                <w:tcPr>
                  <w:tcW w:w="408" w:type="dxa"/>
                  <w:tcBorders>
                    <w:left w:val="single" w:color="000000" w:sz="4" w:space="0"/>
                    <w:bottom w:val="single" w:color="000000" w:sz="2" w:space="0"/>
                    <w:right w:val="single" w:color="000000" w:sz="4" w:space="0"/>
                  </w:tcBorders>
                  <w:tcMar>
                    <w:left w:w="0" w:type="dxa"/>
                    <w:right w:w="0" w:type="dxa"/>
                  </w:tcMar>
                </w:tcPr>
                <w:p w14:paraId="5A6AF0EA"/>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78DAA5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C88D22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A683880"/>
              </w:tc>
              <w:tc>
                <w:tcPr>
                  <w:tcW w:w="374" w:type="dxa"/>
                  <w:tcBorders>
                    <w:left w:val="single" w:color="000000" w:sz="4" w:space="0"/>
                    <w:bottom w:val="single" w:color="000000" w:sz="2" w:space="0"/>
                    <w:right w:val="single" w:color="000000" w:sz="4" w:space="0"/>
                  </w:tcBorders>
                  <w:tcMar>
                    <w:left w:w="0" w:type="dxa"/>
                    <w:right w:w="0" w:type="dxa"/>
                  </w:tcMar>
                </w:tcPr>
                <w:p w14:paraId="44B57FD7"/>
              </w:tc>
              <w:tc>
                <w:tcPr>
                  <w:tcW w:w="390" w:type="dxa"/>
                  <w:tcBorders>
                    <w:left w:val="single" w:color="000000" w:sz="4" w:space="0"/>
                    <w:bottom w:val="single" w:color="000000" w:sz="2" w:space="0"/>
                    <w:right w:val="single" w:color="000000" w:sz="4" w:space="0"/>
                  </w:tcBorders>
                  <w:tcMar>
                    <w:left w:w="0" w:type="dxa"/>
                    <w:right w:w="0" w:type="dxa"/>
                  </w:tcMar>
                </w:tcPr>
                <w:p w14:paraId="2FC227AC"/>
              </w:tc>
              <w:tc>
                <w:tcPr>
                  <w:tcW w:w="1438" w:type="dxa"/>
                  <w:tcBorders>
                    <w:left w:val="single" w:color="000000" w:sz="4" w:space="0"/>
                    <w:bottom w:val="single" w:color="000000" w:sz="2" w:space="0"/>
                    <w:right w:val="single" w:color="000000" w:sz="2" w:space="0"/>
                  </w:tcBorders>
                  <w:tcMar>
                    <w:left w:w="0" w:type="dxa"/>
                    <w:right w:w="0" w:type="dxa"/>
                  </w:tcMar>
                </w:tcPr>
                <w:p w14:paraId="372532BC"/>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9A7CDEB">
                  <w:pPr>
                    <w:widowControl/>
                    <w:autoSpaceDE w:val="0"/>
                    <w:autoSpaceDN w:val="0"/>
                    <w:spacing w:before="24" w:after="0" w:line="160" w:lineRule="exact"/>
                    <w:ind w:left="0" w:right="0" w:firstLine="0"/>
                    <w:jc w:val="right"/>
                  </w:pPr>
                  <w:r>
                    <w:rPr>
                      <w:rFonts w:ascii="W4KeyZcg+SimSun" w:hAnsi="W4KeyZcg+SimSun" w:eastAsia="W4KeyZcg+SimSun"/>
                      <w:color w:val="000000"/>
                      <w:sz w:val="16"/>
                    </w:rPr>
                    <w:t>中</w:t>
                  </w:r>
                </w:p>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3906D5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84438A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15E6F0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0215CCE"/>
              </w:tc>
            </w:tr>
            <w:tr w14:paraId="45F1EE4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059C6D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C36BFD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202F0B"/>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979073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9594DD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BDB39E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EEFEC35"/>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637EF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A34DD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D8C2207"/>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7F7FB0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530E9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68DB26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F62E4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9A69DD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5EA110D"/>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01D7A3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8D6C4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6C85B98"/>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81BF956"/>
              </w:tc>
            </w:tr>
            <w:tr w14:paraId="2E32C51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DE3DC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00A15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CBB5F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125F3F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1D9E63"/>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92309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327D1"/>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A4CBA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B481E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409CF1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0B3E04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8810D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94F9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96CF2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045882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E19C00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0CE3F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14540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581DE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3F049C"/>
              </w:tc>
            </w:tr>
          </w:tbl>
          <w:p w14:paraId="781EA3C8">
            <w:pPr>
              <w:widowControl/>
              <w:autoSpaceDE w:val="0"/>
              <w:autoSpaceDN w:val="0"/>
              <w:spacing w:before="0" w:after="0" w:line="14" w:lineRule="exact"/>
              <w:ind w:left="0" w:right="0"/>
            </w:pPr>
          </w:p>
        </w:tc>
        <w:tc>
          <w:tcPr>
            <w:tcW w:w="300" w:type="dxa"/>
            <w:vMerge w:val="restart"/>
            <w:tcMar>
              <w:left w:w="0" w:type="dxa"/>
              <w:right w:w="0" w:type="dxa"/>
            </w:tcMar>
          </w:tcPr>
          <w:tbl>
            <w:tblPr>
              <w:tblStyle w:val="2"/>
              <w:tblW w:w="0" w:type="auto"/>
              <w:tblInd w:w="-98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9D7D0A3">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18672A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F2C0FF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13B593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CA4B41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59B3CB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3878748"/>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596A2D2"/>
              </w:tc>
              <w:tc>
                <w:tcPr>
                  <w:tcW w:w="460" w:type="dxa"/>
                  <w:tcBorders>
                    <w:left w:val="single" w:color="000000" w:sz="4" w:space="0"/>
                    <w:bottom w:val="single" w:color="000000" w:sz="2" w:space="0"/>
                    <w:right w:val="single" w:color="000000" w:sz="4" w:space="0"/>
                  </w:tcBorders>
                  <w:tcMar>
                    <w:left w:w="0" w:type="dxa"/>
                    <w:right w:w="0" w:type="dxa"/>
                  </w:tcMar>
                </w:tcPr>
                <w:p w14:paraId="4E4D20C5"/>
              </w:tc>
              <w:tc>
                <w:tcPr>
                  <w:tcW w:w="408" w:type="dxa"/>
                  <w:tcBorders>
                    <w:left w:val="single" w:color="000000" w:sz="4" w:space="0"/>
                    <w:bottom w:val="single" w:color="000000" w:sz="2" w:space="0"/>
                    <w:right w:val="single" w:color="000000" w:sz="4" w:space="0"/>
                  </w:tcBorders>
                  <w:tcMar>
                    <w:left w:w="0" w:type="dxa"/>
                    <w:right w:w="0" w:type="dxa"/>
                  </w:tcMar>
                </w:tcPr>
                <w:p w14:paraId="2F06475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0BB30DD"/>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08C0F8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288358E"/>
              </w:tc>
              <w:tc>
                <w:tcPr>
                  <w:tcW w:w="374" w:type="dxa"/>
                  <w:tcBorders>
                    <w:left w:val="single" w:color="000000" w:sz="4" w:space="0"/>
                    <w:bottom w:val="single" w:color="000000" w:sz="2" w:space="0"/>
                    <w:right w:val="single" w:color="000000" w:sz="4" w:space="0"/>
                  </w:tcBorders>
                  <w:tcMar>
                    <w:left w:w="0" w:type="dxa"/>
                    <w:right w:w="0" w:type="dxa"/>
                  </w:tcMar>
                </w:tcPr>
                <w:p w14:paraId="77B7EEAB"/>
              </w:tc>
              <w:tc>
                <w:tcPr>
                  <w:tcW w:w="390" w:type="dxa"/>
                  <w:tcBorders>
                    <w:left w:val="single" w:color="000000" w:sz="4" w:space="0"/>
                    <w:bottom w:val="single" w:color="000000" w:sz="2" w:space="0"/>
                    <w:right w:val="single" w:color="000000" w:sz="4" w:space="0"/>
                  </w:tcBorders>
                  <w:tcMar>
                    <w:left w:w="0" w:type="dxa"/>
                    <w:right w:w="0" w:type="dxa"/>
                  </w:tcMar>
                </w:tcPr>
                <w:p w14:paraId="62413507"/>
              </w:tc>
              <w:tc>
                <w:tcPr>
                  <w:tcW w:w="1438" w:type="dxa"/>
                  <w:tcBorders>
                    <w:left w:val="single" w:color="000000" w:sz="4" w:space="0"/>
                    <w:bottom w:val="single" w:color="000000" w:sz="2" w:space="0"/>
                    <w:right w:val="single" w:color="000000" w:sz="2" w:space="0"/>
                  </w:tcBorders>
                  <w:tcMar>
                    <w:left w:w="0" w:type="dxa"/>
                    <w:right w:w="0" w:type="dxa"/>
                  </w:tcMar>
                </w:tcPr>
                <w:p w14:paraId="6EA946E4"/>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1AC7AC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77610FF">
                  <w:pPr>
                    <w:widowControl/>
                    <w:autoSpaceDE w:val="0"/>
                    <w:autoSpaceDN w:val="0"/>
                    <w:spacing w:before="24" w:after="0" w:line="160" w:lineRule="exact"/>
                    <w:ind w:left="0" w:right="0" w:firstLine="0"/>
                    <w:jc w:val="center"/>
                  </w:pPr>
                  <w:r>
                    <w:rPr>
                      <w:rFonts w:ascii="W4KeyZcg+SimSun" w:hAnsi="W4KeyZcg+SimSun" w:eastAsia="W4KeyZcg+SimSun"/>
                      <w:color w:val="000000"/>
                      <w:sz w:val="16"/>
                    </w:rPr>
                    <w:t>省</w:t>
                  </w:r>
                </w:p>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606FA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56FC828"/>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E065B64"/>
              </w:tc>
            </w:tr>
            <w:tr w14:paraId="72B1074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EF166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2C3B7A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0CF7901"/>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417976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828FF9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A5E43D"/>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9F56FE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319FAB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AAA55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14D147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3B56CC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176973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54AC46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A6AC84"/>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27053BE"/>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7C1071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33A91D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303A2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BC1EF1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CC92523"/>
              </w:tc>
            </w:tr>
            <w:tr w14:paraId="6D0C50B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B7609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3F3B8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BBD3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7901D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C61A35"/>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C1077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E90BD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D3E91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7F243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47C315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FF4A68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202CA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24795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487CC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BF7504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FD1ADA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512AF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894DA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1A1EB9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5731F4"/>
              </w:tc>
            </w:tr>
          </w:tbl>
          <w:p w14:paraId="6C97D1CF">
            <w:pPr>
              <w:widowControl/>
              <w:autoSpaceDE w:val="0"/>
              <w:autoSpaceDN w:val="0"/>
              <w:spacing w:before="0" w:after="0" w:line="14" w:lineRule="exact"/>
              <w:ind w:left="0" w:right="0"/>
            </w:pPr>
          </w:p>
        </w:tc>
        <w:tc>
          <w:tcPr>
            <w:tcW w:w="1140" w:type="dxa"/>
            <w:gridSpan w:val="2"/>
            <w:vMerge w:val="restart"/>
            <w:tcMar>
              <w:left w:w="0" w:type="dxa"/>
              <w:right w:w="0" w:type="dxa"/>
            </w:tcMar>
          </w:tcPr>
          <w:tbl>
            <w:tblPr>
              <w:tblStyle w:val="2"/>
              <w:tblW w:w="0" w:type="auto"/>
              <w:tblInd w:w="-101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22DEFF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8B35D3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25CAEBB"/>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97FDBBC"/>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1DF424F"/>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26D0E8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62A580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CD05089"/>
              </w:tc>
              <w:tc>
                <w:tcPr>
                  <w:tcW w:w="460" w:type="dxa"/>
                  <w:tcBorders>
                    <w:left w:val="single" w:color="000000" w:sz="4" w:space="0"/>
                    <w:bottom w:val="single" w:color="000000" w:sz="2" w:space="0"/>
                    <w:right w:val="single" w:color="000000" w:sz="4" w:space="0"/>
                  </w:tcBorders>
                  <w:tcMar>
                    <w:left w:w="0" w:type="dxa"/>
                    <w:right w:w="0" w:type="dxa"/>
                  </w:tcMar>
                </w:tcPr>
                <w:p w14:paraId="29034750"/>
              </w:tc>
              <w:tc>
                <w:tcPr>
                  <w:tcW w:w="408" w:type="dxa"/>
                  <w:tcBorders>
                    <w:left w:val="single" w:color="000000" w:sz="4" w:space="0"/>
                    <w:bottom w:val="single" w:color="000000" w:sz="2" w:space="0"/>
                    <w:right w:val="single" w:color="000000" w:sz="4" w:space="0"/>
                  </w:tcBorders>
                  <w:tcMar>
                    <w:left w:w="0" w:type="dxa"/>
                    <w:right w:w="0" w:type="dxa"/>
                  </w:tcMar>
                </w:tcPr>
                <w:p w14:paraId="6D890C51"/>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71FF91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2E7BFC2"/>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6DE6A0B"/>
              </w:tc>
              <w:tc>
                <w:tcPr>
                  <w:tcW w:w="374" w:type="dxa"/>
                  <w:tcBorders>
                    <w:left w:val="single" w:color="000000" w:sz="4" w:space="0"/>
                    <w:bottom w:val="single" w:color="000000" w:sz="2" w:space="0"/>
                    <w:right w:val="single" w:color="000000" w:sz="4" w:space="0"/>
                  </w:tcBorders>
                  <w:tcMar>
                    <w:left w:w="0" w:type="dxa"/>
                    <w:right w:w="0" w:type="dxa"/>
                  </w:tcMar>
                </w:tcPr>
                <w:p w14:paraId="1A406D38"/>
              </w:tc>
              <w:tc>
                <w:tcPr>
                  <w:tcW w:w="390" w:type="dxa"/>
                  <w:tcBorders>
                    <w:left w:val="single" w:color="000000" w:sz="4" w:space="0"/>
                    <w:bottom w:val="single" w:color="000000" w:sz="2" w:space="0"/>
                    <w:right w:val="single" w:color="000000" w:sz="4" w:space="0"/>
                  </w:tcBorders>
                  <w:tcMar>
                    <w:left w:w="0" w:type="dxa"/>
                    <w:right w:w="0" w:type="dxa"/>
                  </w:tcMar>
                </w:tcPr>
                <w:p w14:paraId="79D29342"/>
              </w:tc>
              <w:tc>
                <w:tcPr>
                  <w:tcW w:w="1438" w:type="dxa"/>
                  <w:tcBorders>
                    <w:left w:val="single" w:color="000000" w:sz="4" w:space="0"/>
                    <w:bottom w:val="single" w:color="000000" w:sz="2" w:space="0"/>
                    <w:right w:val="single" w:color="000000" w:sz="2" w:space="0"/>
                  </w:tcBorders>
                  <w:tcMar>
                    <w:left w:w="0" w:type="dxa"/>
                    <w:right w:w="0" w:type="dxa"/>
                  </w:tcMar>
                </w:tcPr>
                <w:p w14:paraId="42CEC97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67986E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A571E9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A7B51E8">
                  <w:pPr>
                    <w:widowControl/>
                    <w:autoSpaceDE w:val="0"/>
                    <w:autoSpaceDN w:val="0"/>
                    <w:spacing w:before="24" w:after="0" w:line="160" w:lineRule="exact"/>
                    <w:ind w:left="0" w:right="0" w:firstLine="0"/>
                    <w:jc w:val="center"/>
                  </w:pPr>
                  <w:r>
                    <w:rPr>
                      <w:rFonts w:ascii="W4KeyZcg+SimSun" w:hAnsi="W4KeyZcg+SimSun" w:eastAsia="W4KeyZcg+SimSun"/>
                      <w:color w:val="000000"/>
                      <w:sz w:val="16"/>
                    </w:rPr>
                    <w:t>市</w:t>
                  </w:r>
                </w:p>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B07814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2D8B9F"/>
              </w:tc>
            </w:tr>
            <w:tr w14:paraId="0090A21E">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BD53E3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B9F89D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151CB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47D2AE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5403C6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867070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A3BFD6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DE487F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55BD4C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F42F6D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85241E4"/>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57B4E4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DEC28D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3920B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EC93739"/>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1939AB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73A204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D9633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9E0FD08"/>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B96CB3"/>
              </w:tc>
            </w:tr>
            <w:tr w14:paraId="000A1E4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43930C"/>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B37FB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DE026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5FBED7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10D66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53A21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3723FE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80646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2FDB5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8EABB2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A5D53A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2E78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3A696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782108"/>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9D361E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39B5FD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86D7F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FA0A6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118A7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F6137D"/>
              </w:tc>
            </w:tr>
          </w:tbl>
          <w:p w14:paraId="59A14B47">
            <w:pPr>
              <w:widowControl/>
              <w:autoSpaceDE w:val="0"/>
              <w:autoSpaceDN w:val="0"/>
              <w:spacing w:before="0" w:after="0" w:line="14" w:lineRule="exact"/>
              <w:ind w:left="0" w:right="0"/>
            </w:pPr>
          </w:p>
        </w:tc>
        <w:tc>
          <w:tcPr>
            <w:tcW w:w="649" w:type="dxa"/>
            <w:vMerge w:val="continue"/>
          </w:tcPr>
          <w:p w14:paraId="6FD34FDD"/>
        </w:tc>
        <w:tc>
          <w:tcPr>
            <w:tcW w:w="649" w:type="dxa"/>
            <w:vMerge w:val="continue"/>
          </w:tcPr>
          <w:p w14:paraId="676BE4B2"/>
        </w:tc>
      </w:tr>
      <w:tr w14:paraId="27DFA00A">
        <w:tblPrEx>
          <w:tblCellMar>
            <w:top w:w="0" w:type="dxa"/>
            <w:left w:w="108" w:type="dxa"/>
            <w:bottom w:w="0" w:type="dxa"/>
            <w:right w:w="108" w:type="dxa"/>
          </w:tblCellMar>
        </w:tblPrEx>
        <w:trPr>
          <w:trHeight w:val="89" w:hRule="exact"/>
        </w:trPr>
        <w:tc>
          <w:tcPr>
            <w:tcW w:w="649" w:type="dxa"/>
            <w:vMerge w:val="continue"/>
          </w:tcPr>
          <w:p w14:paraId="41703AC2"/>
        </w:tc>
        <w:tc>
          <w:tcPr>
            <w:tcW w:w="649" w:type="dxa"/>
            <w:vMerge w:val="continue"/>
          </w:tcPr>
          <w:p w14:paraId="61AFCA43"/>
        </w:tc>
        <w:tc>
          <w:tcPr>
            <w:tcW w:w="649" w:type="dxa"/>
            <w:vMerge w:val="continue"/>
          </w:tcPr>
          <w:p w14:paraId="10168FF1"/>
        </w:tc>
        <w:tc>
          <w:tcPr>
            <w:tcW w:w="800" w:type="dxa"/>
            <w:vMerge w:val="restart"/>
            <w:tcMar>
              <w:left w:w="0" w:type="dxa"/>
              <w:right w:w="0" w:type="dxa"/>
            </w:tcMar>
          </w:tcPr>
          <w:tbl>
            <w:tblPr>
              <w:tblStyle w:val="2"/>
              <w:tblW w:w="0" w:type="auto"/>
              <w:tblInd w:w="-12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BAE193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560E0B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E617B5B"/>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C5CBFA0">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乡</w:t>
                  </w:r>
                  <w:r>
                    <w:rPr>
                      <w:rFonts w:ascii="EVNo8Oxx+SimSun" w:hAnsi="EVNo8Oxx+SimSun" w:eastAsia="EVNo8Oxx+SimSun"/>
                      <w:color w:val="000000"/>
                      <w:sz w:val="16"/>
                    </w:rPr>
                    <w:t>(</w:t>
                  </w:r>
                  <w:r>
                    <w:rPr>
                      <w:rFonts w:ascii="W4KeyZcg+SimSun" w:hAnsi="W4KeyZcg+SimSun" w:eastAsia="W4KeyZcg+SimSun"/>
                      <w:color w:val="000000"/>
                      <w:sz w:val="16"/>
                    </w:rPr>
                    <w:t>镇</w:t>
                  </w:r>
                  <w:r>
                    <w:rPr>
                      <w:rFonts w:ascii="EVNo8Oxx+SimSun" w:hAnsi="EVNo8Oxx+SimSun" w:eastAsia="EVNo8Oxx+SimSun"/>
                      <w:color w:val="000000"/>
                      <w:sz w:val="16"/>
                    </w:rPr>
                    <w:t>)</w:t>
                  </w:r>
                  <w:r>
                    <w:rPr>
                      <w:rFonts w:ascii="W4KeyZcg+SimSun" w:hAnsi="W4KeyZcg+SimSun" w:eastAsia="W4KeyZcg+SimSun"/>
                      <w:color w:val="000000"/>
                      <w:sz w:val="16"/>
                    </w:rPr>
                    <w:t>）</w:t>
                  </w:r>
                  <w:r>
                    <w:rPr>
                      <w:rFonts w:ascii="EVNo8Oxx+SimSun" w:hAnsi="EVNo8Oxx+SimSun" w:eastAsia="EVNo8Oxx+SimSun"/>
                      <w:color w:val="000000"/>
                      <w:sz w:val="16"/>
                    </w:rPr>
                    <w:t xml:space="preserve"> </w:t>
                  </w:r>
                </w:p>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E51C55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8F124D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CA9D5D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DEFFAC6"/>
              </w:tc>
              <w:tc>
                <w:tcPr>
                  <w:tcW w:w="460" w:type="dxa"/>
                  <w:tcBorders>
                    <w:left w:val="single" w:color="000000" w:sz="4" w:space="0"/>
                    <w:bottom w:val="single" w:color="000000" w:sz="2" w:space="0"/>
                    <w:right w:val="single" w:color="000000" w:sz="4" w:space="0"/>
                  </w:tcBorders>
                  <w:tcMar>
                    <w:left w:w="0" w:type="dxa"/>
                    <w:right w:w="0" w:type="dxa"/>
                  </w:tcMar>
                </w:tcPr>
                <w:p w14:paraId="7BF348F1"/>
              </w:tc>
              <w:tc>
                <w:tcPr>
                  <w:tcW w:w="408" w:type="dxa"/>
                  <w:tcBorders>
                    <w:left w:val="single" w:color="000000" w:sz="4" w:space="0"/>
                    <w:bottom w:val="single" w:color="000000" w:sz="2" w:space="0"/>
                    <w:right w:val="single" w:color="000000" w:sz="4" w:space="0"/>
                  </w:tcBorders>
                  <w:tcMar>
                    <w:left w:w="0" w:type="dxa"/>
                    <w:right w:w="0" w:type="dxa"/>
                  </w:tcMar>
                </w:tcPr>
                <w:p w14:paraId="0D8601B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C17A4A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0EBCBE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71206C8"/>
              </w:tc>
              <w:tc>
                <w:tcPr>
                  <w:tcW w:w="374" w:type="dxa"/>
                  <w:tcBorders>
                    <w:left w:val="single" w:color="000000" w:sz="4" w:space="0"/>
                    <w:bottom w:val="single" w:color="000000" w:sz="2" w:space="0"/>
                    <w:right w:val="single" w:color="000000" w:sz="4" w:space="0"/>
                  </w:tcBorders>
                  <w:tcMar>
                    <w:left w:w="0" w:type="dxa"/>
                    <w:right w:w="0" w:type="dxa"/>
                  </w:tcMar>
                </w:tcPr>
                <w:p w14:paraId="7FEC3BC5"/>
              </w:tc>
              <w:tc>
                <w:tcPr>
                  <w:tcW w:w="390" w:type="dxa"/>
                  <w:tcBorders>
                    <w:left w:val="single" w:color="000000" w:sz="4" w:space="0"/>
                    <w:bottom w:val="single" w:color="000000" w:sz="2" w:space="0"/>
                    <w:right w:val="single" w:color="000000" w:sz="4" w:space="0"/>
                  </w:tcBorders>
                  <w:tcMar>
                    <w:left w:w="0" w:type="dxa"/>
                    <w:right w:w="0" w:type="dxa"/>
                  </w:tcMar>
                </w:tcPr>
                <w:p w14:paraId="490F91A7"/>
              </w:tc>
              <w:tc>
                <w:tcPr>
                  <w:tcW w:w="1438" w:type="dxa"/>
                  <w:tcBorders>
                    <w:left w:val="single" w:color="000000" w:sz="4" w:space="0"/>
                    <w:bottom w:val="single" w:color="000000" w:sz="2" w:space="0"/>
                    <w:right w:val="single" w:color="000000" w:sz="2" w:space="0"/>
                  </w:tcBorders>
                  <w:tcMar>
                    <w:left w:w="0" w:type="dxa"/>
                    <w:right w:w="0" w:type="dxa"/>
                  </w:tcMar>
                </w:tcPr>
                <w:p w14:paraId="71438E0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698D9A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2F4CA11"/>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E74E15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1CBB995"/>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2627BF"/>
              </w:tc>
            </w:tr>
            <w:tr w14:paraId="25F496E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1F933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FB3996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326E71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F2C11E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4263CF0"/>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399649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413C54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174EE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AA0F59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697F677"/>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698D0B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247A55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94EDC1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C59DB2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3322F4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544123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6A6FDC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B0BDD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85F0D1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E527A80"/>
              </w:tc>
            </w:tr>
            <w:tr w14:paraId="4FA5A2A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79931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76EA7"/>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A287B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EE46F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839CC9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95427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A5095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2817C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FA19B3"/>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C9B9BC0"/>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EE412B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96217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B38F52"/>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D65E7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D3A79D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D9B31D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F13E7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89E44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2F63C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1A999A"/>
              </w:tc>
            </w:tr>
          </w:tbl>
          <w:p w14:paraId="6D0AC9F8">
            <w:pPr>
              <w:widowControl/>
              <w:autoSpaceDE w:val="0"/>
              <w:autoSpaceDN w:val="0"/>
              <w:spacing w:before="0" w:after="0" w:line="14" w:lineRule="exact"/>
              <w:ind w:left="0" w:right="0"/>
            </w:pPr>
          </w:p>
        </w:tc>
        <w:tc>
          <w:tcPr>
            <w:tcW w:w="680" w:type="dxa"/>
            <w:vMerge w:val="restart"/>
            <w:tcMar>
              <w:left w:w="0" w:type="dxa"/>
              <w:right w:w="0" w:type="dxa"/>
            </w:tcMar>
          </w:tcPr>
          <w:tbl>
            <w:tblPr>
              <w:tblStyle w:val="2"/>
              <w:tblW w:w="0" w:type="auto"/>
              <w:tblInd w:w="-20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2D4D9D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0E81BE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AE1C22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452875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024F906">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村委</w:t>
                  </w:r>
                </w:p>
                <w:p w14:paraId="0830F377">
                  <w:pPr>
                    <w:widowControl/>
                    <w:autoSpaceDE w:val="0"/>
                    <w:autoSpaceDN w:val="0"/>
                    <w:spacing w:before="48" w:after="0" w:line="162" w:lineRule="exact"/>
                    <w:ind w:left="242" w:right="0" w:firstLine="0"/>
                    <w:jc w:val="left"/>
                  </w:pPr>
                  <w:r>
                    <w:rPr>
                      <w:rFonts w:ascii="W4KeyZcg+SimSun" w:hAnsi="W4KeyZcg+SimSun" w:eastAsia="W4KeyZcg+SimSun"/>
                      <w:color w:val="000000"/>
                      <w:sz w:val="16"/>
                    </w:rPr>
                    <w:t>会</w:t>
                  </w:r>
                  <w:r>
                    <w:rPr>
                      <w:rFonts w:ascii="EVNo8Oxx+SimSun" w:hAnsi="EVNo8Oxx+SimSun" w:eastAsia="EVNo8Oxx+SimSun"/>
                      <w:color w:val="000000"/>
                      <w:sz w:val="16"/>
                    </w:rPr>
                    <w:t xml:space="preserve"> </w:t>
                  </w:r>
                </w:p>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18DCF05"/>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1E6663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F28983B"/>
              </w:tc>
              <w:tc>
                <w:tcPr>
                  <w:tcW w:w="460" w:type="dxa"/>
                  <w:tcBorders>
                    <w:left w:val="single" w:color="000000" w:sz="4" w:space="0"/>
                    <w:bottom w:val="single" w:color="000000" w:sz="2" w:space="0"/>
                    <w:right w:val="single" w:color="000000" w:sz="4" w:space="0"/>
                  </w:tcBorders>
                  <w:tcMar>
                    <w:left w:w="0" w:type="dxa"/>
                    <w:right w:w="0" w:type="dxa"/>
                  </w:tcMar>
                </w:tcPr>
                <w:p w14:paraId="7E589626"/>
              </w:tc>
              <w:tc>
                <w:tcPr>
                  <w:tcW w:w="408" w:type="dxa"/>
                  <w:tcBorders>
                    <w:left w:val="single" w:color="000000" w:sz="4" w:space="0"/>
                    <w:bottom w:val="single" w:color="000000" w:sz="2" w:space="0"/>
                    <w:right w:val="single" w:color="000000" w:sz="4" w:space="0"/>
                  </w:tcBorders>
                  <w:tcMar>
                    <w:left w:w="0" w:type="dxa"/>
                    <w:right w:w="0" w:type="dxa"/>
                  </w:tcMar>
                </w:tcPr>
                <w:p w14:paraId="0BAF479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08F52B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0A9A46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85B20AE"/>
              </w:tc>
              <w:tc>
                <w:tcPr>
                  <w:tcW w:w="374" w:type="dxa"/>
                  <w:tcBorders>
                    <w:left w:val="single" w:color="000000" w:sz="4" w:space="0"/>
                    <w:bottom w:val="single" w:color="000000" w:sz="2" w:space="0"/>
                    <w:right w:val="single" w:color="000000" w:sz="4" w:space="0"/>
                  </w:tcBorders>
                  <w:tcMar>
                    <w:left w:w="0" w:type="dxa"/>
                    <w:right w:w="0" w:type="dxa"/>
                  </w:tcMar>
                </w:tcPr>
                <w:p w14:paraId="0ECD2A45"/>
              </w:tc>
              <w:tc>
                <w:tcPr>
                  <w:tcW w:w="390" w:type="dxa"/>
                  <w:tcBorders>
                    <w:left w:val="single" w:color="000000" w:sz="4" w:space="0"/>
                    <w:bottom w:val="single" w:color="000000" w:sz="2" w:space="0"/>
                    <w:right w:val="single" w:color="000000" w:sz="4" w:space="0"/>
                  </w:tcBorders>
                  <w:tcMar>
                    <w:left w:w="0" w:type="dxa"/>
                    <w:right w:w="0" w:type="dxa"/>
                  </w:tcMar>
                </w:tcPr>
                <w:p w14:paraId="14DB903C"/>
              </w:tc>
              <w:tc>
                <w:tcPr>
                  <w:tcW w:w="1438" w:type="dxa"/>
                  <w:tcBorders>
                    <w:left w:val="single" w:color="000000" w:sz="4" w:space="0"/>
                    <w:bottom w:val="single" w:color="000000" w:sz="2" w:space="0"/>
                    <w:right w:val="single" w:color="000000" w:sz="2" w:space="0"/>
                  </w:tcBorders>
                  <w:tcMar>
                    <w:left w:w="0" w:type="dxa"/>
                    <w:right w:w="0" w:type="dxa"/>
                  </w:tcMar>
                </w:tcPr>
                <w:p w14:paraId="04B222C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5B4F34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64ADA3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B5BEC7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FC8F14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DF8FDD1"/>
              </w:tc>
            </w:tr>
            <w:tr w14:paraId="02CBE69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D19ABA1"/>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560286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F7F9A4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E17CC3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A470E02"/>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2C655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F6727D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042D60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A362F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009A0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6B50A9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CC48D8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79BFAF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BC6048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9814D0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005452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4B255D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5BD5DA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E058F5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615841"/>
              </w:tc>
            </w:tr>
            <w:tr w14:paraId="5DAEC90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D9691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4DCE5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A524B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C5142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75A2F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32D7F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321C3D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18A86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E06E7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DF537FF"/>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C776D9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58C6B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16143A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2DEC0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93ECE3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DE6DA4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659E8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4A5EC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3ABD42"/>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9044A7"/>
              </w:tc>
            </w:tr>
          </w:tbl>
          <w:p w14:paraId="309DF719">
            <w:pPr>
              <w:widowControl/>
              <w:autoSpaceDE w:val="0"/>
              <w:autoSpaceDN w:val="0"/>
              <w:spacing w:before="0" w:after="0" w:line="14" w:lineRule="exact"/>
              <w:ind w:left="0" w:right="0"/>
            </w:pPr>
          </w:p>
        </w:tc>
        <w:tc>
          <w:tcPr>
            <w:tcW w:w="649" w:type="dxa"/>
            <w:vMerge w:val="continue"/>
          </w:tcPr>
          <w:p w14:paraId="260A80BA"/>
        </w:tc>
        <w:tc>
          <w:tcPr>
            <w:tcW w:w="1298" w:type="dxa"/>
            <w:gridSpan w:val="2"/>
            <w:vMerge w:val="continue"/>
          </w:tcPr>
          <w:p w14:paraId="2274F6CC"/>
        </w:tc>
        <w:tc>
          <w:tcPr>
            <w:tcW w:w="649" w:type="dxa"/>
            <w:vMerge w:val="continue"/>
          </w:tcPr>
          <w:p w14:paraId="149E298A"/>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7977247">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75F74A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5778F7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18E5AB"/>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B64AD73"/>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61AB36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ED40F9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DC316BE"/>
              </w:tc>
              <w:tc>
                <w:tcPr>
                  <w:tcW w:w="460" w:type="dxa"/>
                  <w:tcBorders>
                    <w:left w:val="single" w:color="000000" w:sz="4" w:space="0"/>
                    <w:bottom w:val="single" w:color="000000" w:sz="2" w:space="0"/>
                    <w:right w:val="single" w:color="000000" w:sz="4" w:space="0"/>
                  </w:tcBorders>
                  <w:tcMar>
                    <w:left w:w="0" w:type="dxa"/>
                    <w:right w:w="0" w:type="dxa"/>
                  </w:tcMar>
                </w:tcPr>
                <w:p w14:paraId="703A8DA5"/>
              </w:tc>
              <w:tc>
                <w:tcPr>
                  <w:tcW w:w="408" w:type="dxa"/>
                  <w:tcBorders>
                    <w:left w:val="single" w:color="000000" w:sz="4" w:space="0"/>
                    <w:bottom w:val="single" w:color="000000" w:sz="2" w:space="0"/>
                    <w:right w:val="single" w:color="000000" w:sz="4" w:space="0"/>
                  </w:tcBorders>
                  <w:tcMar>
                    <w:left w:w="0" w:type="dxa"/>
                    <w:right w:w="0" w:type="dxa"/>
                  </w:tcMar>
                </w:tcPr>
                <w:p w14:paraId="513A5102">
                  <w:pPr>
                    <w:widowControl/>
                    <w:autoSpaceDE w:val="0"/>
                    <w:autoSpaceDN w:val="0"/>
                    <w:spacing w:before="88" w:after="0" w:line="160" w:lineRule="exact"/>
                    <w:ind w:left="0" w:right="0" w:firstLine="0"/>
                    <w:jc w:val="center"/>
                  </w:pPr>
                  <w:r>
                    <w:rPr>
                      <w:rFonts w:ascii="W4KeyZcg+SimSun" w:hAnsi="W4KeyZcg+SimSun" w:eastAsia="W4KeyZcg+SimSun"/>
                      <w:color w:val="000000"/>
                      <w:sz w:val="16"/>
                    </w:rPr>
                    <w:t>发</w:t>
                  </w:r>
                </w:p>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79E240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79D667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40296CA"/>
              </w:tc>
              <w:tc>
                <w:tcPr>
                  <w:tcW w:w="374" w:type="dxa"/>
                  <w:tcBorders>
                    <w:left w:val="single" w:color="000000" w:sz="4" w:space="0"/>
                    <w:bottom w:val="single" w:color="000000" w:sz="2" w:space="0"/>
                    <w:right w:val="single" w:color="000000" w:sz="4" w:space="0"/>
                  </w:tcBorders>
                  <w:tcMar>
                    <w:left w:w="0" w:type="dxa"/>
                    <w:right w:w="0" w:type="dxa"/>
                  </w:tcMar>
                </w:tcPr>
                <w:p w14:paraId="1779AA4E"/>
              </w:tc>
              <w:tc>
                <w:tcPr>
                  <w:tcW w:w="390" w:type="dxa"/>
                  <w:tcBorders>
                    <w:left w:val="single" w:color="000000" w:sz="4" w:space="0"/>
                    <w:bottom w:val="single" w:color="000000" w:sz="2" w:space="0"/>
                    <w:right w:val="single" w:color="000000" w:sz="4" w:space="0"/>
                  </w:tcBorders>
                  <w:tcMar>
                    <w:left w:w="0" w:type="dxa"/>
                    <w:right w:w="0" w:type="dxa"/>
                  </w:tcMar>
                </w:tcPr>
                <w:p w14:paraId="246E0B80"/>
              </w:tc>
              <w:tc>
                <w:tcPr>
                  <w:tcW w:w="1438" w:type="dxa"/>
                  <w:tcBorders>
                    <w:left w:val="single" w:color="000000" w:sz="4" w:space="0"/>
                    <w:bottom w:val="single" w:color="000000" w:sz="2" w:space="0"/>
                    <w:right w:val="single" w:color="000000" w:sz="2" w:space="0"/>
                  </w:tcBorders>
                  <w:tcMar>
                    <w:left w:w="0" w:type="dxa"/>
                    <w:right w:w="0" w:type="dxa"/>
                  </w:tcMar>
                </w:tcPr>
                <w:p w14:paraId="50D85F8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793224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86C953D"/>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47D8EB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29D705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F9392F4"/>
              </w:tc>
            </w:tr>
            <w:tr w14:paraId="5AB97DB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94E6CF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69759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1C471B"/>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77D03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B5F66D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64A20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46ADCA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003CAB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931C2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F0240B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04F449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D920D2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C7399E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6A5D72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C9A236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FD4D4A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B10175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55601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AA82817"/>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7F1C75"/>
              </w:tc>
            </w:tr>
            <w:tr w14:paraId="5377C204">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AC483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187F78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50C99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322C5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DED1C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8137D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1E143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5E393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7291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6F7A92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402717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2A49D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A77CE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14843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EC3FF9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A8457A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27B76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83C935"/>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9A0062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8DEB67"/>
              </w:tc>
            </w:tr>
          </w:tbl>
          <w:p w14:paraId="33C2ABC8">
            <w:pPr>
              <w:widowControl/>
              <w:autoSpaceDE w:val="0"/>
              <w:autoSpaceDN w:val="0"/>
              <w:spacing w:before="0" w:after="0" w:line="14" w:lineRule="exact"/>
              <w:ind w:left="0" w:right="0"/>
            </w:pPr>
          </w:p>
        </w:tc>
        <w:tc>
          <w:tcPr>
            <w:tcW w:w="649" w:type="dxa"/>
            <w:vMerge w:val="continue"/>
          </w:tcPr>
          <w:p w14:paraId="28A92902"/>
        </w:tc>
        <w:tc>
          <w:tcPr>
            <w:tcW w:w="520" w:type="dxa"/>
            <w:vMerge w:val="restart"/>
            <w:tcMar>
              <w:left w:w="0" w:type="dxa"/>
              <w:right w:w="0" w:type="dxa"/>
            </w:tcMar>
          </w:tcPr>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96C82B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62B2A9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5B1695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BAD51B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9BEA3F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AFBE6D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D8963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ED8394"/>
              </w:tc>
              <w:tc>
                <w:tcPr>
                  <w:tcW w:w="460" w:type="dxa"/>
                  <w:tcBorders>
                    <w:left w:val="single" w:color="000000" w:sz="4" w:space="0"/>
                    <w:bottom w:val="single" w:color="000000" w:sz="2" w:space="0"/>
                    <w:right w:val="single" w:color="000000" w:sz="4" w:space="0"/>
                  </w:tcBorders>
                  <w:tcMar>
                    <w:left w:w="0" w:type="dxa"/>
                    <w:right w:w="0" w:type="dxa"/>
                  </w:tcMar>
                </w:tcPr>
                <w:p w14:paraId="019860F5"/>
              </w:tc>
              <w:tc>
                <w:tcPr>
                  <w:tcW w:w="408" w:type="dxa"/>
                  <w:tcBorders>
                    <w:left w:val="single" w:color="000000" w:sz="4" w:space="0"/>
                    <w:bottom w:val="single" w:color="000000" w:sz="2" w:space="0"/>
                    <w:right w:val="single" w:color="000000" w:sz="4" w:space="0"/>
                  </w:tcBorders>
                  <w:tcMar>
                    <w:left w:w="0" w:type="dxa"/>
                    <w:right w:w="0" w:type="dxa"/>
                  </w:tcMar>
                </w:tcPr>
                <w:p w14:paraId="38E8C38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497D33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AA58F31">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人</w:t>
                  </w:r>
                </w:p>
                <w:p w14:paraId="3FC6C710">
                  <w:pPr>
                    <w:widowControl/>
                    <w:autoSpaceDE w:val="0"/>
                    <w:autoSpaceDN w:val="0"/>
                    <w:spacing w:before="48" w:after="0" w:line="162" w:lineRule="exact"/>
                    <w:ind w:left="168" w:right="0" w:firstLine="0"/>
                    <w:jc w:val="left"/>
                  </w:pPr>
                  <w:r>
                    <w:rPr>
                      <w:rFonts w:ascii="W4KeyZcg+SimSun" w:hAnsi="W4KeyZcg+SimSun" w:eastAsia="W4KeyZcg+SimSun"/>
                      <w:color w:val="000000"/>
                      <w:sz w:val="16"/>
                    </w:rPr>
                    <w:t>数</w:t>
                  </w:r>
                  <w:r>
                    <w:rPr>
                      <w:rFonts w:ascii="EVNo8Oxx+SimSun" w:hAnsi="EVNo8Oxx+SimSun" w:eastAsia="EVNo8Oxx+SimSun"/>
                      <w:color w:val="000000"/>
                      <w:sz w:val="16"/>
                    </w:rPr>
                    <w:t xml:space="preserve"> </w:t>
                  </w:r>
                </w:p>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E1E8612"/>
              </w:tc>
              <w:tc>
                <w:tcPr>
                  <w:tcW w:w="374" w:type="dxa"/>
                  <w:tcBorders>
                    <w:left w:val="single" w:color="000000" w:sz="4" w:space="0"/>
                    <w:bottom w:val="single" w:color="000000" w:sz="2" w:space="0"/>
                    <w:right w:val="single" w:color="000000" w:sz="4" w:space="0"/>
                  </w:tcBorders>
                  <w:tcMar>
                    <w:left w:w="0" w:type="dxa"/>
                    <w:right w:w="0" w:type="dxa"/>
                  </w:tcMar>
                </w:tcPr>
                <w:p w14:paraId="6A4A664E"/>
              </w:tc>
              <w:tc>
                <w:tcPr>
                  <w:tcW w:w="390" w:type="dxa"/>
                  <w:tcBorders>
                    <w:left w:val="single" w:color="000000" w:sz="4" w:space="0"/>
                    <w:bottom w:val="single" w:color="000000" w:sz="2" w:space="0"/>
                    <w:right w:val="single" w:color="000000" w:sz="4" w:space="0"/>
                  </w:tcBorders>
                  <w:tcMar>
                    <w:left w:w="0" w:type="dxa"/>
                    <w:right w:w="0" w:type="dxa"/>
                  </w:tcMar>
                </w:tcPr>
                <w:p w14:paraId="5314F12E"/>
              </w:tc>
              <w:tc>
                <w:tcPr>
                  <w:tcW w:w="1438" w:type="dxa"/>
                  <w:tcBorders>
                    <w:left w:val="single" w:color="000000" w:sz="4" w:space="0"/>
                    <w:bottom w:val="single" w:color="000000" w:sz="2" w:space="0"/>
                    <w:right w:val="single" w:color="000000" w:sz="2" w:space="0"/>
                  </w:tcBorders>
                  <w:tcMar>
                    <w:left w:w="0" w:type="dxa"/>
                    <w:right w:w="0" w:type="dxa"/>
                  </w:tcMar>
                </w:tcPr>
                <w:p w14:paraId="644CC9A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88465DE"/>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BEE674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27AF99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9242DE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C9BCD1"/>
              </w:tc>
            </w:tr>
            <w:tr w14:paraId="534BBE4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B5E631"/>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94E56E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BD7E41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542611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8B4AD9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67B29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D6713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C707A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47E08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0EAD14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471FCF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FC461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418D8A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4AB8EB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59FAFA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4AD303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CA3DCA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F994D3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82CB1B8"/>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FC380C"/>
              </w:tc>
            </w:tr>
            <w:tr w14:paraId="4D7B6A33">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4A3E2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07991"/>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432EC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56AB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BDE2B0"/>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930A1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9D18F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89CC5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E839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723E2F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DC671F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5CC8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107E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02896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80025F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2133D9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7E986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FD4B2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F779E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A1C752"/>
              </w:tc>
            </w:tr>
          </w:tbl>
          <w:p w14:paraId="495BE98C">
            <w:pPr>
              <w:widowControl/>
              <w:autoSpaceDE w:val="0"/>
              <w:autoSpaceDN w:val="0"/>
              <w:spacing w:before="0" w:after="0" w:line="14" w:lineRule="exact"/>
              <w:ind w:left="0" w:right="0"/>
            </w:pPr>
          </w:p>
        </w:tc>
        <w:tc>
          <w:tcPr>
            <w:tcW w:w="600" w:type="dxa"/>
            <w:vMerge w:val="restart"/>
            <w:tcMar>
              <w:left w:w="0" w:type="dxa"/>
              <w:right w:w="0" w:type="dxa"/>
            </w:tcMar>
          </w:tcPr>
          <w:tbl>
            <w:tblPr>
              <w:tblStyle w:val="2"/>
              <w:tblW w:w="0" w:type="auto"/>
              <w:tblInd w:w="-66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B655CD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1119FD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270F1B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381C1D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BCEB3A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C16F54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19D8322"/>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85B84FD"/>
              </w:tc>
              <w:tc>
                <w:tcPr>
                  <w:tcW w:w="460" w:type="dxa"/>
                  <w:tcBorders>
                    <w:left w:val="single" w:color="000000" w:sz="4" w:space="0"/>
                    <w:bottom w:val="single" w:color="000000" w:sz="2" w:space="0"/>
                    <w:right w:val="single" w:color="000000" w:sz="4" w:space="0"/>
                  </w:tcBorders>
                  <w:tcMar>
                    <w:left w:w="0" w:type="dxa"/>
                    <w:right w:w="0" w:type="dxa"/>
                  </w:tcMar>
                </w:tcPr>
                <w:p w14:paraId="273F02C4"/>
              </w:tc>
              <w:tc>
                <w:tcPr>
                  <w:tcW w:w="408" w:type="dxa"/>
                  <w:tcBorders>
                    <w:left w:val="single" w:color="000000" w:sz="4" w:space="0"/>
                    <w:bottom w:val="single" w:color="000000" w:sz="2" w:space="0"/>
                    <w:right w:val="single" w:color="000000" w:sz="4" w:space="0"/>
                  </w:tcBorders>
                  <w:tcMar>
                    <w:left w:w="0" w:type="dxa"/>
                    <w:right w:w="0" w:type="dxa"/>
                  </w:tcMar>
                </w:tcPr>
                <w:p w14:paraId="4056309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687742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21EEFC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B6DA006">
                  <w:pPr>
                    <w:widowControl/>
                    <w:autoSpaceDE w:val="0"/>
                    <w:autoSpaceDN w:val="0"/>
                    <w:spacing w:before="126" w:after="0" w:line="162" w:lineRule="exact"/>
                    <w:ind w:left="0" w:right="0" w:firstLine="0"/>
                    <w:jc w:val="center"/>
                  </w:pPr>
                  <w:r>
                    <w:rPr>
                      <w:rFonts w:ascii="W4KeyZcg+SimSun" w:hAnsi="W4KeyZcg+SimSun" w:eastAsia="W4KeyZcg+SimSun"/>
                      <w:color w:val="000000"/>
                      <w:sz w:val="16"/>
                    </w:rPr>
                    <w:t>资产</w:t>
                  </w:r>
                </w:p>
                <w:p w14:paraId="55E5ACB1">
                  <w:pPr>
                    <w:widowControl/>
                    <w:autoSpaceDE w:val="0"/>
                    <w:autoSpaceDN w:val="0"/>
                    <w:spacing w:before="48" w:after="0" w:line="160" w:lineRule="exact"/>
                    <w:ind w:left="0" w:right="0" w:firstLine="0"/>
                    <w:jc w:val="center"/>
                  </w:pPr>
                  <w:r>
                    <w:rPr>
                      <w:rFonts w:ascii="EVNo8Oxx+SimSun" w:hAnsi="EVNo8Oxx+SimSun" w:eastAsia="EVNo8Oxx+SimSun"/>
                      <w:color w:val="000000"/>
                      <w:sz w:val="16"/>
                    </w:rPr>
                    <w:t>(</w:t>
                  </w:r>
                  <w:r>
                    <w:rPr>
                      <w:rFonts w:ascii="W4KeyZcg+SimSun" w:hAnsi="W4KeyZcg+SimSun" w:eastAsia="W4KeyZcg+SimSun"/>
                      <w:color w:val="000000"/>
                      <w:sz w:val="16"/>
                    </w:rPr>
                    <w:t>万</w:t>
                  </w:r>
                </w:p>
                <w:p w14:paraId="5C17148B">
                  <w:pPr>
                    <w:widowControl/>
                    <w:autoSpaceDE w:val="0"/>
                    <w:autoSpaceDN w:val="0"/>
                    <w:spacing w:before="46" w:after="0" w:line="160" w:lineRule="exact"/>
                    <w:ind w:left="180" w:right="0" w:firstLine="0"/>
                    <w:jc w:val="left"/>
                  </w:pPr>
                  <w:r>
                    <w:rPr>
                      <w:rFonts w:ascii="W4KeyZcg+SimSun" w:hAnsi="W4KeyZcg+SimSun" w:eastAsia="W4KeyZcg+SimSun"/>
                      <w:color w:val="000000"/>
                      <w:sz w:val="16"/>
                    </w:rPr>
                    <w:t>元</w:t>
                  </w:r>
                  <w:r>
                    <w:rPr>
                      <w:rFonts w:ascii="EVNo8Oxx+SimSun" w:hAnsi="EVNo8Oxx+SimSun" w:eastAsia="EVNo8Oxx+SimSun"/>
                      <w:color w:val="000000"/>
                      <w:sz w:val="16"/>
                    </w:rPr>
                    <w:t xml:space="preserve">) </w:t>
                  </w:r>
                </w:p>
              </w:tc>
              <w:tc>
                <w:tcPr>
                  <w:tcW w:w="374" w:type="dxa"/>
                  <w:tcBorders>
                    <w:left w:val="single" w:color="000000" w:sz="4" w:space="0"/>
                    <w:bottom w:val="single" w:color="000000" w:sz="2" w:space="0"/>
                    <w:right w:val="single" w:color="000000" w:sz="4" w:space="0"/>
                  </w:tcBorders>
                  <w:tcMar>
                    <w:left w:w="0" w:type="dxa"/>
                    <w:right w:w="0" w:type="dxa"/>
                  </w:tcMar>
                </w:tcPr>
                <w:p w14:paraId="5228A485"/>
              </w:tc>
              <w:tc>
                <w:tcPr>
                  <w:tcW w:w="390" w:type="dxa"/>
                  <w:tcBorders>
                    <w:left w:val="single" w:color="000000" w:sz="4" w:space="0"/>
                    <w:bottom w:val="single" w:color="000000" w:sz="2" w:space="0"/>
                    <w:right w:val="single" w:color="000000" w:sz="4" w:space="0"/>
                  </w:tcBorders>
                  <w:tcMar>
                    <w:left w:w="0" w:type="dxa"/>
                    <w:right w:w="0" w:type="dxa"/>
                  </w:tcMar>
                </w:tcPr>
                <w:p w14:paraId="02120174"/>
              </w:tc>
              <w:tc>
                <w:tcPr>
                  <w:tcW w:w="1438" w:type="dxa"/>
                  <w:tcBorders>
                    <w:left w:val="single" w:color="000000" w:sz="4" w:space="0"/>
                    <w:bottom w:val="single" w:color="000000" w:sz="2" w:space="0"/>
                    <w:right w:val="single" w:color="000000" w:sz="2" w:space="0"/>
                  </w:tcBorders>
                  <w:tcMar>
                    <w:left w:w="0" w:type="dxa"/>
                    <w:right w:w="0" w:type="dxa"/>
                  </w:tcMar>
                </w:tcPr>
                <w:p w14:paraId="45D9AE5F"/>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76A771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F786A9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B63E0C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1770828"/>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3DCD40D"/>
              </w:tc>
            </w:tr>
            <w:tr w14:paraId="1428260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FDD719"/>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A9E629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DD57D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2529FA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BC77FC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93E7C0"/>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EDD1DD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4EA3CC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EBFB08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12231C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07E5D9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8DD1E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C6F7B3F"/>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F8EF64C"/>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22ACC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6C2F28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574CBE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79585F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3BAAD76"/>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16E644"/>
              </w:tc>
            </w:tr>
            <w:tr w14:paraId="3B2DBF85">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82BE5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D0B4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94AA3"/>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7FEA3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6571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34FEE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C4AD8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2090B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36F5AF"/>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06E9C7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564F3D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CC2FC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EB0E0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71A24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16488A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8D3942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ED6F1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C634BF"/>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A1E52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4F22FC"/>
              </w:tc>
            </w:tr>
          </w:tbl>
          <w:p w14:paraId="67C141CC">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7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69CB787">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5CBD1C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ABE5DE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0B3814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5790DF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8D990A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F8EDDF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66D5604"/>
              </w:tc>
              <w:tc>
                <w:tcPr>
                  <w:tcW w:w="460" w:type="dxa"/>
                  <w:tcBorders>
                    <w:left w:val="single" w:color="000000" w:sz="4" w:space="0"/>
                    <w:bottom w:val="single" w:color="000000" w:sz="2" w:space="0"/>
                    <w:right w:val="single" w:color="000000" w:sz="4" w:space="0"/>
                  </w:tcBorders>
                  <w:tcMar>
                    <w:left w:w="0" w:type="dxa"/>
                    <w:right w:w="0" w:type="dxa"/>
                  </w:tcMar>
                </w:tcPr>
                <w:p w14:paraId="163D4C9C"/>
              </w:tc>
              <w:tc>
                <w:tcPr>
                  <w:tcW w:w="408" w:type="dxa"/>
                  <w:tcBorders>
                    <w:left w:val="single" w:color="000000" w:sz="4" w:space="0"/>
                    <w:bottom w:val="single" w:color="000000" w:sz="2" w:space="0"/>
                    <w:right w:val="single" w:color="000000" w:sz="4" w:space="0"/>
                  </w:tcBorders>
                  <w:tcMar>
                    <w:left w:w="0" w:type="dxa"/>
                    <w:right w:w="0" w:type="dxa"/>
                  </w:tcMar>
                </w:tcPr>
                <w:p w14:paraId="1FE5ECFC"/>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7BA700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5E13244"/>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9E00874"/>
              </w:tc>
              <w:tc>
                <w:tcPr>
                  <w:tcW w:w="374" w:type="dxa"/>
                  <w:tcBorders>
                    <w:left w:val="single" w:color="000000" w:sz="4" w:space="0"/>
                    <w:bottom w:val="single" w:color="000000" w:sz="2" w:space="0"/>
                    <w:right w:val="single" w:color="000000" w:sz="4" w:space="0"/>
                  </w:tcBorders>
                  <w:tcMar>
                    <w:left w:w="0" w:type="dxa"/>
                    <w:right w:w="0" w:type="dxa"/>
                  </w:tcMar>
                </w:tcPr>
                <w:p w14:paraId="2D856265">
                  <w:pPr>
                    <w:widowControl/>
                    <w:autoSpaceDE w:val="0"/>
                    <w:autoSpaceDN w:val="0"/>
                    <w:spacing w:before="88" w:after="0" w:line="160" w:lineRule="exact"/>
                    <w:ind w:left="0" w:right="0" w:firstLine="0"/>
                    <w:jc w:val="center"/>
                  </w:pPr>
                  <w:r>
                    <w:rPr>
                      <w:rFonts w:ascii="W4KeyZcg+SimSun" w:hAnsi="W4KeyZcg+SimSun" w:eastAsia="W4KeyZcg+SimSun"/>
                      <w:color w:val="000000"/>
                      <w:sz w:val="16"/>
                    </w:rPr>
                    <w:t>情</w:t>
                  </w:r>
                </w:p>
              </w:tc>
              <w:tc>
                <w:tcPr>
                  <w:tcW w:w="390" w:type="dxa"/>
                  <w:tcBorders>
                    <w:left w:val="single" w:color="000000" w:sz="4" w:space="0"/>
                    <w:bottom w:val="single" w:color="000000" w:sz="2" w:space="0"/>
                    <w:right w:val="single" w:color="000000" w:sz="4" w:space="0"/>
                  </w:tcBorders>
                  <w:tcMar>
                    <w:left w:w="0" w:type="dxa"/>
                    <w:right w:w="0" w:type="dxa"/>
                  </w:tcMar>
                </w:tcPr>
                <w:p w14:paraId="0E2A91DD"/>
              </w:tc>
              <w:tc>
                <w:tcPr>
                  <w:tcW w:w="1438" w:type="dxa"/>
                  <w:tcBorders>
                    <w:left w:val="single" w:color="000000" w:sz="4" w:space="0"/>
                    <w:bottom w:val="single" w:color="000000" w:sz="2" w:space="0"/>
                    <w:right w:val="single" w:color="000000" w:sz="2" w:space="0"/>
                  </w:tcBorders>
                  <w:tcMar>
                    <w:left w:w="0" w:type="dxa"/>
                    <w:right w:w="0" w:type="dxa"/>
                  </w:tcMar>
                </w:tcPr>
                <w:p w14:paraId="36C47A8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79E947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594955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A7302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C84BE0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C39B6D2"/>
              </w:tc>
            </w:tr>
            <w:tr w14:paraId="32C98F5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D122B8"/>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604574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EE085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5F0445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F2454A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D56C1F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0C588A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05A47D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09DD1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00E988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204AED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0E6BEA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AD40CA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768244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E03A09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61F9AF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7A50FB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97BF2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E5AE58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3FBC2BC"/>
              </w:tc>
            </w:tr>
            <w:tr w14:paraId="7D2AD189">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C4F0F"/>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3CADB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FEEDD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A94C76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505E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EA9A0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417921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02CF3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1D9AC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2AD9C6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E7095B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C1A35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F1FEC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AC352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1F83B7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D88F18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22CB30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66C2F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8E8B6A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65B04F"/>
              </w:tc>
            </w:tr>
          </w:tbl>
          <w:p w14:paraId="656C4011">
            <w:pPr>
              <w:widowControl/>
              <w:autoSpaceDE w:val="0"/>
              <w:autoSpaceDN w:val="0"/>
              <w:spacing w:before="0" w:after="0" w:line="14" w:lineRule="exact"/>
              <w:ind w:left="0" w:right="0"/>
            </w:pPr>
          </w:p>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96EA24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FB17DF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E5CE57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47E7EC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DB8FF9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6B3FAF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056498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B1EC42B"/>
              </w:tc>
              <w:tc>
                <w:tcPr>
                  <w:tcW w:w="460" w:type="dxa"/>
                  <w:tcBorders>
                    <w:left w:val="single" w:color="000000" w:sz="4" w:space="0"/>
                    <w:bottom w:val="single" w:color="000000" w:sz="2" w:space="0"/>
                    <w:right w:val="single" w:color="000000" w:sz="4" w:space="0"/>
                  </w:tcBorders>
                  <w:tcMar>
                    <w:left w:w="0" w:type="dxa"/>
                    <w:right w:w="0" w:type="dxa"/>
                  </w:tcMar>
                </w:tcPr>
                <w:p w14:paraId="73345DE4"/>
              </w:tc>
              <w:tc>
                <w:tcPr>
                  <w:tcW w:w="408" w:type="dxa"/>
                  <w:tcBorders>
                    <w:left w:val="single" w:color="000000" w:sz="4" w:space="0"/>
                    <w:bottom w:val="single" w:color="000000" w:sz="2" w:space="0"/>
                    <w:right w:val="single" w:color="000000" w:sz="4" w:space="0"/>
                  </w:tcBorders>
                  <w:tcMar>
                    <w:left w:w="0" w:type="dxa"/>
                    <w:right w:w="0" w:type="dxa"/>
                  </w:tcMar>
                </w:tcPr>
                <w:p w14:paraId="108FDB1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355BA5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7E71C0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634975F"/>
              </w:tc>
              <w:tc>
                <w:tcPr>
                  <w:tcW w:w="374" w:type="dxa"/>
                  <w:tcBorders>
                    <w:left w:val="single" w:color="000000" w:sz="4" w:space="0"/>
                    <w:bottom w:val="single" w:color="000000" w:sz="2" w:space="0"/>
                    <w:right w:val="single" w:color="000000" w:sz="4" w:space="0"/>
                  </w:tcBorders>
                  <w:tcMar>
                    <w:left w:w="0" w:type="dxa"/>
                    <w:right w:w="0" w:type="dxa"/>
                  </w:tcMar>
                </w:tcPr>
                <w:p w14:paraId="01F99E13"/>
              </w:tc>
              <w:tc>
                <w:tcPr>
                  <w:tcW w:w="390" w:type="dxa"/>
                  <w:tcBorders>
                    <w:left w:val="single" w:color="000000" w:sz="4" w:space="0"/>
                    <w:bottom w:val="single" w:color="000000" w:sz="2" w:space="0"/>
                    <w:right w:val="single" w:color="000000" w:sz="4" w:space="0"/>
                  </w:tcBorders>
                  <w:tcMar>
                    <w:left w:w="0" w:type="dxa"/>
                    <w:right w:w="0" w:type="dxa"/>
                  </w:tcMar>
                </w:tcPr>
                <w:p w14:paraId="14F1D8AD">
                  <w:pPr>
                    <w:widowControl/>
                    <w:autoSpaceDE w:val="0"/>
                    <w:autoSpaceDN w:val="0"/>
                    <w:spacing w:before="88" w:after="0" w:line="160" w:lineRule="exact"/>
                    <w:ind w:left="0" w:right="0" w:firstLine="0"/>
                    <w:jc w:val="center"/>
                  </w:pPr>
                  <w:r>
                    <w:rPr>
                      <w:rFonts w:ascii="W4KeyZcg+SimSun" w:hAnsi="W4KeyZcg+SimSun" w:eastAsia="W4KeyZcg+SimSun"/>
                      <w:color w:val="000000"/>
                      <w:sz w:val="16"/>
                    </w:rPr>
                    <w:t>治</w:t>
                  </w:r>
                </w:p>
              </w:tc>
              <w:tc>
                <w:tcPr>
                  <w:tcW w:w="1438" w:type="dxa"/>
                  <w:tcBorders>
                    <w:left w:val="single" w:color="000000" w:sz="4" w:space="0"/>
                    <w:bottom w:val="single" w:color="000000" w:sz="2" w:space="0"/>
                    <w:right w:val="single" w:color="000000" w:sz="2" w:space="0"/>
                  </w:tcBorders>
                  <w:tcMar>
                    <w:left w:w="0" w:type="dxa"/>
                    <w:right w:w="0" w:type="dxa"/>
                  </w:tcMar>
                </w:tcPr>
                <w:p w14:paraId="055F230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9B8D53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664355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94DF6E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9DC919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5D1165"/>
              </w:tc>
            </w:tr>
            <w:tr w14:paraId="69D47EF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0FD1C1"/>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488D30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D85C5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851DC2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39A7F0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242AC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56DE43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65DCB6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57EC2F"/>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42E722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5CD158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D55EE9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3ABA2B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50E0CF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7CB2A9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097119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BE1AD5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DC6140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B8709D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1638A1"/>
              </w:tc>
            </w:tr>
            <w:tr w14:paraId="73856A4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0D20F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A49EE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0FEF8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B2C2A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9697A"/>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EF9499"/>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6CBAF3A"/>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B3A4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3814C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E7A523B"/>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B2C3F4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AA9F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9DFB2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37FC98"/>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805B09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38D18A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2BFE6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9A179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970F12"/>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F9E4E2"/>
              </w:tc>
            </w:tr>
          </w:tbl>
          <w:p w14:paraId="14AB37CA">
            <w:pPr>
              <w:widowControl/>
              <w:autoSpaceDE w:val="0"/>
              <w:autoSpaceDN w:val="0"/>
              <w:spacing w:before="0" w:after="0" w:line="14" w:lineRule="exact"/>
              <w:ind w:left="0" w:right="0"/>
            </w:pPr>
          </w:p>
        </w:tc>
        <w:tc>
          <w:tcPr>
            <w:tcW w:w="649" w:type="dxa"/>
            <w:vMerge w:val="continue"/>
          </w:tcPr>
          <w:p w14:paraId="2565A6E3"/>
        </w:tc>
        <w:tc>
          <w:tcPr>
            <w:tcW w:w="649" w:type="dxa"/>
            <w:vMerge w:val="continue"/>
          </w:tcPr>
          <w:p w14:paraId="4E07F835"/>
        </w:tc>
        <w:tc>
          <w:tcPr>
            <w:tcW w:w="649" w:type="dxa"/>
            <w:vMerge w:val="continue"/>
          </w:tcPr>
          <w:p w14:paraId="1A6F495F"/>
        </w:tc>
        <w:tc>
          <w:tcPr>
            <w:tcW w:w="1298" w:type="dxa"/>
            <w:gridSpan w:val="2"/>
            <w:vMerge w:val="continue"/>
          </w:tcPr>
          <w:p w14:paraId="306E01DC"/>
        </w:tc>
        <w:tc>
          <w:tcPr>
            <w:tcW w:w="649" w:type="dxa"/>
            <w:vMerge w:val="continue"/>
          </w:tcPr>
          <w:p w14:paraId="506D77EC"/>
        </w:tc>
        <w:tc>
          <w:tcPr>
            <w:tcW w:w="649" w:type="dxa"/>
            <w:vMerge w:val="continue"/>
          </w:tcPr>
          <w:p w14:paraId="7ED10786"/>
        </w:tc>
      </w:tr>
      <w:tr w14:paraId="1B302FF6">
        <w:tblPrEx>
          <w:tblCellMar>
            <w:top w:w="0" w:type="dxa"/>
            <w:left w:w="108" w:type="dxa"/>
            <w:bottom w:w="0" w:type="dxa"/>
            <w:right w:w="108" w:type="dxa"/>
          </w:tblCellMar>
        </w:tblPrEx>
        <w:trPr>
          <w:trHeight w:val="52" w:hRule="exact"/>
        </w:trPr>
        <w:tc>
          <w:tcPr>
            <w:tcW w:w="360" w:type="dxa"/>
            <w:vMerge w:val="restart"/>
            <w:tcMar>
              <w:left w:w="0" w:type="dxa"/>
              <w:right w:w="0" w:type="dxa"/>
            </w:tcMar>
          </w:tcPr>
          <w:tbl>
            <w:tblPr>
              <w:tblStyle w:val="2"/>
              <w:tblW w:w="0" w:type="auto"/>
              <w:tblInd w:w="20" w:type="dxa"/>
              <w:tblLayout w:type="fixed"/>
              <w:tblCellMar>
                <w:top w:w="0" w:type="dxa"/>
                <w:left w:w="108" w:type="dxa"/>
                <w:bottom w:w="0" w:type="dxa"/>
                <w:right w:w="108" w:type="dxa"/>
              </w:tblCellMar>
            </w:tblPr>
            <w:tblGrid>
              <w:gridCol w:w="240"/>
              <w:gridCol w:w="6188"/>
            </w:tblGrid>
            <w:tr w14:paraId="340C5543">
              <w:tblPrEx>
                <w:tblCellMar>
                  <w:top w:w="0" w:type="dxa"/>
                  <w:left w:w="108" w:type="dxa"/>
                  <w:bottom w:w="0" w:type="dxa"/>
                  <w:right w:w="108" w:type="dxa"/>
                </w:tblCellMar>
              </w:tblPrEx>
              <w:trPr>
                <w:trHeight w:val="1474" w:hRule="exact"/>
              </w:trPr>
              <w:tc>
                <w:tcPr>
                  <w:tcW w:w="240" w:type="dxa"/>
                  <w:tcMar>
                    <w:left w:w="0" w:type="dxa"/>
                    <w:right w:w="0" w:type="dxa"/>
                  </w:tcMar>
                </w:tcPr>
                <w:p w14:paraId="5588080A">
                  <w:pPr>
                    <w:widowControl/>
                    <w:autoSpaceDE w:val="0"/>
                    <w:autoSpaceDN w:val="0"/>
                    <w:spacing w:before="110" w:after="0" w:line="162" w:lineRule="exact"/>
                    <w:ind w:left="0" w:right="0" w:firstLine="0"/>
                    <w:jc w:val="center"/>
                  </w:pPr>
                  <w:r>
                    <w:rPr>
                      <w:rFonts w:ascii="W4KeyZcg+SimSun" w:hAnsi="W4KeyZcg+SimSun" w:eastAsia="W4KeyZcg+SimSun"/>
                      <w:color w:val="000000"/>
                      <w:sz w:val="16"/>
                    </w:rPr>
                    <w:t>序</w:t>
                  </w:r>
                </w:p>
              </w:tc>
              <w:tc>
                <w:tcPr>
                  <w:tcW w:w="6188" w:type="dxa"/>
                  <w:tcMar>
                    <w:left w:w="0" w:type="dxa"/>
                    <w:right w:w="0" w:type="dxa"/>
                  </w:tcMar>
                </w:tcPr>
                <w:p w14:paraId="60A2A862"/>
              </w:tc>
            </w:tr>
          </w:tbl>
          <w:p w14:paraId="1E9F905A">
            <w:pPr>
              <w:widowControl/>
              <w:autoSpaceDE w:val="0"/>
              <w:autoSpaceDN w:val="0"/>
              <w:spacing w:before="0" w:after="0" w:line="20" w:lineRule="exact"/>
              <w:ind w:left="0" w:right="0"/>
            </w:pPr>
          </w:p>
          <w:tbl>
            <w:tblPr>
              <w:tblStyle w:val="2"/>
              <w:tblW w:w="0" w:type="auto"/>
              <w:tblInd w:w="325"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396E2D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875D24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6E42B3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9A77DC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C9A450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EECFA5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66BE9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5EE8C3"/>
              </w:tc>
              <w:tc>
                <w:tcPr>
                  <w:tcW w:w="460" w:type="dxa"/>
                  <w:tcBorders>
                    <w:left w:val="single" w:color="000000" w:sz="4" w:space="0"/>
                    <w:bottom w:val="single" w:color="000000" w:sz="2" w:space="0"/>
                    <w:right w:val="single" w:color="000000" w:sz="4" w:space="0"/>
                  </w:tcBorders>
                  <w:tcMar>
                    <w:left w:w="0" w:type="dxa"/>
                    <w:right w:w="0" w:type="dxa"/>
                  </w:tcMar>
                </w:tcPr>
                <w:p w14:paraId="0E7973AA"/>
              </w:tc>
              <w:tc>
                <w:tcPr>
                  <w:tcW w:w="408" w:type="dxa"/>
                  <w:tcBorders>
                    <w:left w:val="single" w:color="000000" w:sz="4" w:space="0"/>
                    <w:bottom w:val="single" w:color="000000" w:sz="2" w:space="0"/>
                    <w:right w:val="single" w:color="000000" w:sz="4" w:space="0"/>
                  </w:tcBorders>
                  <w:tcMar>
                    <w:left w:w="0" w:type="dxa"/>
                    <w:right w:w="0" w:type="dxa"/>
                  </w:tcMar>
                </w:tcPr>
                <w:p w14:paraId="3D4F54A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20CC2D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A13E01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CFDAA7E"/>
              </w:tc>
              <w:tc>
                <w:tcPr>
                  <w:tcW w:w="374" w:type="dxa"/>
                  <w:tcBorders>
                    <w:left w:val="single" w:color="000000" w:sz="4" w:space="0"/>
                    <w:bottom w:val="single" w:color="000000" w:sz="2" w:space="0"/>
                    <w:right w:val="single" w:color="000000" w:sz="4" w:space="0"/>
                  </w:tcBorders>
                  <w:tcMar>
                    <w:left w:w="0" w:type="dxa"/>
                    <w:right w:w="0" w:type="dxa"/>
                  </w:tcMar>
                </w:tcPr>
                <w:p w14:paraId="65DE3D81"/>
              </w:tc>
              <w:tc>
                <w:tcPr>
                  <w:tcW w:w="390" w:type="dxa"/>
                  <w:tcBorders>
                    <w:left w:val="single" w:color="000000" w:sz="4" w:space="0"/>
                    <w:bottom w:val="single" w:color="000000" w:sz="2" w:space="0"/>
                    <w:right w:val="single" w:color="000000" w:sz="4" w:space="0"/>
                  </w:tcBorders>
                  <w:tcMar>
                    <w:left w:w="0" w:type="dxa"/>
                    <w:right w:w="0" w:type="dxa"/>
                  </w:tcMar>
                </w:tcPr>
                <w:p w14:paraId="6B6FB56B"/>
              </w:tc>
              <w:tc>
                <w:tcPr>
                  <w:tcW w:w="1438" w:type="dxa"/>
                  <w:tcBorders>
                    <w:left w:val="single" w:color="000000" w:sz="4" w:space="0"/>
                    <w:bottom w:val="single" w:color="000000" w:sz="2" w:space="0"/>
                    <w:right w:val="single" w:color="000000" w:sz="2" w:space="0"/>
                  </w:tcBorders>
                  <w:tcMar>
                    <w:left w:w="0" w:type="dxa"/>
                    <w:right w:w="0" w:type="dxa"/>
                  </w:tcMar>
                </w:tcPr>
                <w:p w14:paraId="2AA6B06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119674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E64038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874000B"/>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4C0EE3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025991D"/>
              </w:tc>
            </w:tr>
            <w:tr w14:paraId="110D629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26929B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1D594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593546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35D778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61FD49C"/>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184DF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35F89A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E9F45D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0A9F9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55709A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DA424D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0C0AF5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BAA25B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35F10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231539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2ABF7DD"/>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89FE72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406B5E"/>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910BB7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D92632"/>
              </w:tc>
            </w:tr>
            <w:tr w14:paraId="5560AB6F">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5A3B4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338A1C"/>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6FE7B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C2300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7E00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3FC79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C0C2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A1F4B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868FB"/>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6619566"/>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579EEE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29C08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9FE19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629D59"/>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06F66D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B6B5C1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4E0E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F09BD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011C7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7DC21"/>
              </w:tc>
            </w:tr>
          </w:tbl>
          <w:p w14:paraId="58FF9D0D">
            <w:pPr>
              <w:widowControl/>
              <w:autoSpaceDE w:val="0"/>
              <w:autoSpaceDN w:val="0"/>
              <w:spacing w:before="0" w:after="0" w:line="14" w:lineRule="exact"/>
              <w:ind w:left="0" w:right="0"/>
            </w:pPr>
          </w:p>
          <w:p w14:paraId="654A728C">
            <w:pPr>
              <w:widowControl/>
              <w:autoSpaceDE w:val="0"/>
              <w:autoSpaceDN w:val="0"/>
              <w:spacing w:before="0" w:after="0" w:line="14" w:lineRule="exact"/>
              <w:ind w:left="0" w:right="0"/>
            </w:pPr>
          </w:p>
        </w:tc>
        <w:tc>
          <w:tcPr>
            <w:tcW w:w="649" w:type="dxa"/>
            <w:vMerge w:val="continue"/>
          </w:tcPr>
          <w:p w14:paraId="6570122E"/>
        </w:tc>
        <w:tc>
          <w:tcPr>
            <w:tcW w:w="649" w:type="dxa"/>
            <w:vMerge w:val="continue"/>
          </w:tcPr>
          <w:p w14:paraId="24FEBD29"/>
        </w:tc>
        <w:tc>
          <w:tcPr>
            <w:tcW w:w="649" w:type="dxa"/>
            <w:vMerge w:val="continue"/>
          </w:tcPr>
          <w:p w14:paraId="678C0D10"/>
        </w:tc>
        <w:tc>
          <w:tcPr>
            <w:tcW w:w="649" w:type="dxa"/>
            <w:vMerge w:val="continue"/>
          </w:tcPr>
          <w:p w14:paraId="47BCFF9D"/>
        </w:tc>
        <w:tc>
          <w:tcPr>
            <w:tcW w:w="649" w:type="dxa"/>
            <w:vMerge w:val="continue"/>
          </w:tcPr>
          <w:p w14:paraId="2B73CDAC"/>
        </w:tc>
        <w:tc>
          <w:tcPr>
            <w:tcW w:w="800" w:type="dxa"/>
            <w:vMerge w:val="restart"/>
            <w:tcMar>
              <w:left w:w="0" w:type="dxa"/>
              <w:right w:w="0" w:type="dxa"/>
            </w:tcMar>
          </w:tcPr>
          <w:tbl>
            <w:tblPr>
              <w:tblStyle w:val="2"/>
              <w:tblW w:w="0" w:type="auto"/>
              <w:tblInd w:w="-33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3A4169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ADA455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F88F10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91E92D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4A3594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1E2B8C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E0D168">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北纬</w:t>
                  </w:r>
                  <w:r>
                    <w:rPr>
                      <w:rFonts w:ascii="EVNo8Oxx+SimSun" w:hAnsi="EVNo8Oxx+SimSun" w:eastAsia="EVNo8Oxx+SimSun"/>
                      <w:color w:val="000000"/>
                      <w:sz w:val="16"/>
                    </w:rPr>
                    <w:t xml:space="preserve"> </w:t>
                  </w:r>
                </w:p>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54EE23F"/>
              </w:tc>
              <w:tc>
                <w:tcPr>
                  <w:tcW w:w="460" w:type="dxa"/>
                  <w:tcBorders>
                    <w:left w:val="single" w:color="000000" w:sz="4" w:space="0"/>
                    <w:bottom w:val="single" w:color="000000" w:sz="2" w:space="0"/>
                    <w:right w:val="single" w:color="000000" w:sz="4" w:space="0"/>
                  </w:tcBorders>
                  <w:tcMar>
                    <w:left w:w="0" w:type="dxa"/>
                    <w:right w:w="0" w:type="dxa"/>
                  </w:tcMar>
                </w:tcPr>
                <w:p w14:paraId="3BB7C782"/>
              </w:tc>
              <w:tc>
                <w:tcPr>
                  <w:tcW w:w="408" w:type="dxa"/>
                  <w:tcBorders>
                    <w:left w:val="single" w:color="000000" w:sz="4" w:space="0"/>
                    <w:bottom w:val="single" w:color="000000" w:sz="2" w:space="0"/>
                    <w:right w:val="single" w:color="000000" w:sz="4" w:space="0"/>
                  </w:tcBorders>
                  <w:tcMar>
                    <w:left w:w="0" w:type="dxa"/>
                    <w:right w:w="0" w:type="dxa"/>
                  </w:tcMar>
                </w:tcPr>
                <w:p w14:paraId="443ED0F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4092B8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393587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084A82E"/>
              </w:tc>
              <w:tc>
                <w:tcPr>
                  <w:tcW w:w="374" w:type="dxa"/>
                  <w:tcBorders>
                    <w:left w:val="single" w:color="000000" w:sz="4" w:space="0"/>
                    <w:bottom w:val="single" w:color="000000" w:sz="2" w:space="0"/>
                    <w:right w:val="single" w:color="000000" w:sz="4" w:space="0"/>
                  </w:tcBorders>
                  <w:tcMar>
                    <w:left w:w="0" w:type="dxa"/>
                    <w:right w:w="0" w:type="dxa"/>
                  </w:tcMar>
                </w:tcPr>
                <w:p w14:paraId="546459E7"/>
              </w:tc>
              <w:tc>
                <w:tcPr>
                  <w:tcW w:w="390" w:type="dxa"/>
                  <w:tcBorders>
                    <w:left w:val="single" w:color="000000" w:sz="4" w:space="0"/>
                    <w:bottom w:val="single" w:color="000000" w:sz="2" w:space="0"/>
                    <w:right w:val="single" w:color="000000" w:sz="4" w:space="0"/>
                  </w:tcBorders>
                  <w:tcMar>
                    <w:left w:w="0" w:type="dxa"/>
                    <w:right w:w="0" w:type="dxa"/>
                  </w:tcMar>
                </w:tcPr>
                <w:p w14:paraId="3BB8A2E2"/>
              </w:tc>
              <w:tc>
                <w:tcPr>
                  <w:tcW w:w="1438" w:type="dxa"/>
                  <w:tcBorders>
                    <w:left w:val="single" w:color="000000" w:sz="4" w:space="0"/>
                    <w:bottom w:val="single" w:color="000000" w:sz="2" w:space="0"/>
                    <w:right w:val="single" w:color="000000" w:sz="2" w:space="0"/>
                  </w:tcBorders>
                  <w:tcMar>
                    <w:left w:w="0" w:type="dxa"/>
                    <w:right w:w="0" w:type="dxa"/>
                  </w:tcMar>
                </w:tcPr>
                <w:p w14:paraId="2CC4FED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856B396"/>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C09262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A5DE9C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FF6A7A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D14DB93"/>
              </w:tc>
            </w:tr>
            <w:tr w14:paraId="0DCC970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D31E1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79B216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5A54467"/>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D73215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C9D72E0"/>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79239E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2874A4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26088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EA9CFE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59A0F8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909ACE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9CA0865"/>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EC6D5D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CAF0F6"/>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318EF9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46A2D1A"/>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A644DD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E80BF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5FB9393"/>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5F3E65"/>
              </w:tc>
            </w:tr>
            <w:tr w14:paraId="20F538CF">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0D57B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C838B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B839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B4235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5512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A1ED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FE1E9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80A7A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55A0F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63BDD8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A3B825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19C058"/>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825BCA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B9D85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F7923C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3CD92F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CC856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28DC6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AEA99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3137A8"/>
              </w:tc>
            </w:tr>
          </w:tbl>
          <w:p w14:paraId="000EE556">
            <w:pPr>
              <w:widowControl/>
              <w:autoSpaceDE w:val="0"/>
              <w:autoSpaceDN w:val="0"/>
              <w:spacing w:before="0" w:after="0" w:line="14" w:lineRule="exact"/>
              <w:ind w:left="0" w:right="0"/>
            </w:pPr>
          </w:p>
        </w:tc>
        <w:tc>
          <w:tcPr>
            <w:tcW w:w="840" w:type="dxa"/>
            <w:vMerge w:val="restart"/>
            <w:tcMar>
              <w:left w:w="0" w:type="dxa"/>
              <w:right w:w="0" w:type="dxa"/>
            </w:tcMar>
          </w:tcPr>
          <w:tbl>
            <w:tblPr>
              <w:tblStyle w:val="2"/>
              <w:tblW w:w="0" w:type="auto"/>
              <w:tblInd w:w="-41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224D54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9245C0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C62A33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B5566E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A1A08E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C559CB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32249A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6C25AD8">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东经</w:t>
                  </w:r>
                  <w:r>
                    <w:rPr>
                      <w:rFonts w:ascii="EVNo8Oxx+SimSun" w:hAnsi="EVNo8Oxx+SimSun" w:eastAsia="EVNo8Oxx+SimSun"/>
                      <w:color w:val="000000"/>
                      <w:sz w:val="16"/>
                    </w:rPr>
                    <w:t xml:space="preserve"> </w:t>
                  </w:r>
                </w:p>
              </w:tc>
              <w:tc>
                <w:tcPr>
                  <w:tcW w:w="460" w:type="dxa"/>
                  <w:tcBorders>
                    <w:left w:val="single" w:color="000000" w:sz="4" w:space="0"/>
                    <w:bottom w:val="single" w:color="000000" w:sz="2" w:space="0"/>
                    <w:right w:val="single" w:color="000000" w:sz="4" w:space="0"/>
                  </w:tcBorders>
                  <w:tcMar>
                    <w:left w:w="0" w:type="dxa"/>
                    <w:right w:w="0" w:type="dxa"/>
                  </w:tcMar>
                </w:tcPr>
                <w:p w14:paraId="7F3C78CF"/>
              </w:tc>
              <w:tc>
                <w:tcPr>
                  <w:tcW w:w="408" w:type="dxa"/>
                  <w:tcBorders>
                    <w:left w:val="single" w:color="000000" w:sz="4" w:space="0"/>
                    <w:bottom w:val="single" w:color="000000" w:sz="2" w:space="0"/>
                    <w:right w:val="single" w:color="000000" w:sz="4" w:space="0"/>
                  </w:tcBorders>
                  <w:tcMar>
                    <w:left w:w="0" w:type="dxa"/>
                    <w:right w:w="0" w:type="dxa"/>
                  </w:tcMar>
                </w:tcPr>
                <w:p w14:paraId="59789BC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5EB8B2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E9BDE7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2C4320D"/>
              </w:tc>
              <w:tc>
                <w:tcPr>
                  <w:tcW w:w="374" w:type="dxa"/>
                  <w:tcBorders>
                    <w:left w:val="single" w:color="000000" w:sz="4" w:space="0"/>
                    <w:bottom w:val="single" w:color="000000" w:sz="2" w:space="0"/>
                    <w:right w:val="single" w:color="000000" w:sz="4" w:space="0"/>
                  </w:tcBorders>
                  <w:tcMar>
                    <w:left w:w="0" w:type="dxa"/>
                    <w:right w:w="0" w:type="dxa"/>
                  </w:tcMar>
                </w:tcPr>
                <w:p w14:paraId="6B16A81F"/>
              </w:tc>
              <w:tc>
                <w:tcPr>
                  <w:tcW w:w="390" w:type="dxa"/>
                  <w:tcBorders>
                    <w:left w:val="single" w:color="000000" w:sz="4" w:space="0"/>
                    <w:bottom w:val="single" w:color="000000" w:sz="2" w:space="0"/>
                    <w:right w:val="single" w:color="000000" w:sz="4" w:space="0"/>
                  </w:tcBorders>
                  <w:tcMar>
                    <w:left w:w="0" w:type="dxa"/>
                    <w:right w:w="0" w:type="dxa"/>
                  </w:tcMar>
                </w:tcPr>
                <w:p w14:paraId="0059C767"/>
              </w:tc>
              <w:tc>
                <w:tcPr>
                  <w:tcW w:w="1438" w:type="dxa"/>
                  <w:tcBorders>
                    <w:left w:val="single" w:color="000000" w:sz="4" w:space="0"/>
                    <w:bottom w:val="single" w:color="000000" w:sz="2" w:space="0"/>
                    <w:right w:val="single" w:color="000000" w:sz="2" w:space="0"/>
                  </w:tcBorders>
                  <w:tcMar>
                    <w:left w:w="0" w:type="dxa"/>
                    <w:right w:w="0" w:type="dxa"/>
                  </w:tcMar>
                </w:tcPr>
                <w:p w14:paraId="60419E6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20E7C5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241DD1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87DB6C"/>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F87714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FCB6466"/>
              </w:tc>
            </w:tr>
            <w:tr w14:paraId="4233046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EDD77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4E4D6D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C0183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4EC630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D57AA4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BD75FC"/>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738B7E3"/>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EE39A1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93632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D4C9DB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770C86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2B9910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DCBDFC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FBC63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F8FD9A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0660FA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AE11AF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5952C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C33CB3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9EF4355"/>
              </w:tc>
            </w:tr>
            <w:tr w14:paraId="0493455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BDEFC5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5BCF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EB67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EFB2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5D81B2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F9E142"/>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0F86F1"/>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1DFA3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D7802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9D97CA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854FC8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4BEF7B7"/>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42488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3964FB"/>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F4FF1F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9CECF1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E0C28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5698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594AB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2FC0BC"/>
              </w:tc>
            </w:tr>
          </w:tbl>
          <w:p w14:paraId="3770F738">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E839F1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F087A5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47A3DA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C125B1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2F57D4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4ABCAAF"/>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80A86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8EFB3AE"/>
              </w:tc>
              <w:tc>
                <w:tcPr>
                  <w:tcW w:w="460" w:type="dxa"/>
                  <w:tcBorders>
                    <w:left w:val="single" w:color="000000" w:sz="4" w:space="0"/>
                    <w:bottom w:val="single" w:color="000000" w:sz="2" w:space="0"/>
                    <w:right w:val="single" w:color="000000" w:sz="4" w:space="0"/>
                  </w:tcBorders>
                  <w:tcMar>
                    <w:left w:w="0" w:type="dxa"/>
                    <w:right w:w="0" w:type="dxa"/>
                  </w:tcMar>
                </w:tcPr>
                <w:p w14:paraId="70F0E9EE">
                  <w:pPr>
                    <w:widowControl/>
                    <w:autoSpaceDE w:val="0"/>
                    <w:autoSpaceDN w:val="0"/>
                    <w:spacing w:before="190" w:after="0" w:line="162" w:lineRule="exact"/>
                    <w:ind w:left="0" w:right="0" w:firstLine="0"/>
                    <w:jc w:val="center"/>
                  </w:pPr>
                  <w:r>
                    <w:rPr>
                      <w:rFonts w:ascii="W4KeyZcg+SimSun" w:hAnsi="W4KeyZcg+SimSun" w:eastAsia="W4KeyZcg+SimSun"/>
                      <w:color w:val="000000"/>
                      <w:sz w:val="16"/>
                    </w:rPr>
                    <w:t>点</w:t>
                  </w:r>
                </w:p>
              </w:tc>
              <w:tc>
                <w:tcPr>
                  <w:tcW w:w="408" w:type="dxa"/>
                  <w:tcBorders>
                    <w:left w:val="single" w:color="000000" w:sz="4" w:space="0"/>
                    <w:bottom w:val="single" w:color="000000" w:sz="2" w:space="0"/>
                    <w:right w:val="single" w:color="000000" w:sz="4" w:space="0"/>
                  </w:tcBorders>
                  <w:tcMar>
                    <w:left w:w="0" w:type="dxa"/>
                    <w:right w:w="0" w:type="dxa"/>
                  </w:tcMar>
                </w:tcPr>
                <w:p w14:paraId="6DEC3418"/>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1415A6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250ECE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79F9D37"/>
              </w:tc>
              <w:tc>
                <w:tcPr>
                  <w:tcW w:w="374" w:type="dxa"/>
                  <w:tcBorders>
                    <w:left w:val="single" w:color="000000" w:sz="4" w:space="0"/>
                    <w:bottom w:val="single" w:color="000000" w:sz="2" w:space="0"/>
                    <w:right w:val="single" w:color="000000" w:sz="4" w:space="0"/>
                  </w:tcBorders>
                  <w:tcMar>
                    <w:left w:w="0" w:type="dxa"/>
                    <w:right w:w="0" w:type="dxa"/>
                  </w:tcMar>
                </w:tcPr>
                <w:p w14:paraId="5D37FC15"/>
              </w:tc>
              <w:tc>
                <w:tcPr>
                  <w:tcW w:w="390" w:type="dxa"/>
                  <w:tcBorders>
                    <w:left w:val="single" w:color="000000" w:sz="4" w:space="0"/>
                    <w:bottom w:val="single" w:color="000000" w:sz="2" w:space="0"/>
                    <w:right w:val="single" w:color="000000" w:sz="4" w:space="0"/>
                  </w:tcBorders>
                  <w:tcMar>
                    <w:left w:w="0" w:type="dxa"/>
                    <w:right w:w="0" w:type="dxa"/>
                  </w:tcMar>
                </w:tcPr>
                <w:p w14:paraId="5A306C0C"/>
              </w:tc>
              <w:tc>
                <w:tcPr>
                  <w:tcW w:w="1438" w:type="dxa"/>
                  <w:tcBorders>
                    <w:left w:val="single" w:color="000000" w:sz="4" w:space="0"/>
                    <w:bottom w:val="single" w:color="000000" w:sz="2" w:space="0"/>
                    <w:right w:val="single" w:color="000000" w:sz="2" w:space="0"/>
                  </w:tcBorders>
                  <w:tcMar>
                    <w:left w:w="0" w:type="dxa"/>
                    <w:right w:w="0" w:type="dxa"/>
                  </w:tcMar>
                </w:tcPr>
                <w:p w14:paraId="5A17D32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8FEB99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CC2C46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33C555B"/>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4820C0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ACF9BA1"/>
              </w:tc>
            </w:tr>
            <w:tr w14:paraId="7DF7A6B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0F9E09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ED190A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17CFE8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1EAF7D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EA57D1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381117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C566E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38E77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C48DC7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F370E5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D5F3BF4"/>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138DC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527CD1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CD032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1137CFE"/>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96F2816"/>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C58AFF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8BADF7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AA2653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0A7E75F"/>
              </w:tc>
            </w:tr>
            <w:tr w14:paraId="33151A5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538A1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763F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BDF69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FBF3D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ADBC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DB3EA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6699F5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D3B9A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D8056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F45682F"/>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290A29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C257C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507E2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948A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2EEB39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20CD0F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1B419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DBA96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941662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0BF28F"/>
              </w:tc>
            </w:tr>
          </w:tbl>
          <w:p w14:paraId="1A6D7D47">
            <w:pPr>
              <w:widowControl/>
              <w:autoSpaceDE w:val="0"/>
              <w:autoSpaceDN w:val="0"/>
              <w:spacing w:before="0" w:after="0" w:line="14" w:lineRule="exact"/>
              <w:ind w:left="0" w:right="0"/>
            </w:pPr>
          </w:p>
        </w:tc>
        <w:tc>
          <w:tcPr>
            <w:tcW w:w="649" w:type="dxa"/>
            <w:vMerge w:val="continue"/>
          </w:tcPr>
          <w:p w14:paraId="412C49B6"/>
        </w:tc>
        <w:tc>
          <w:tcPr>
            <w:tcW w:w="649" w:type="dxa"/>
            <w:vMerge w:val="continue"/>
          </w:tcPr>
          <w:p w14:paraId="5F6312BB"/>
        </w:tc>
        <w:tc>
          <w:tcPr>
            <w:tcW w:w="649" w:type="dxa"/>
            <w:vMerge w:val="continue"/>
          </w:tcPr>
          <w:p w14:paraId="39B90749"/>
        </w:tc>
        <w:tc>
          <w:tcPr>
            <w:tcW w:w="649" w:type="dxa"/>
            <w:vMerge w:val="continue"/>
          </w:tcPr>
          <w:p w14:paraId="424A2814"/>
        </w:tc>
        <w:tc>
          <w:tcPr>
            <w:tcW w:w="649" w:type="dxa"/>
            <w:vMerge w:val="continue"/>
          </w:tcPr>
          <w:p w14:paraId="1E0DFDB4"/>
        </w:tc>
        <w:tc>
          <w:tcPr>
            <w:tcW w:w="649" w:type="dxa"/>
            <w:vMerge w:val="continue"/>
          </w:tcPr>
          <w:p w14:paraId="2F8B438E"/>
        </w:tc>
        <w:tc>
          <w:tcPr>
            <w:tcW w:w="649" w:type="dxa"/>
            <w:vMerge w:val="continue"/>
          </w:tcPr>
          <w:p w14:paraId="0F17616D"/>
        </w:tc>
        <w:tc>
          <w:tcPr>
            <w:tcW w:w="649" w:type="dxa"/>
            <w:vMerge w:val="continue"/>
          </w:tcPr>
          <w:p w14:paraId="4952B172"/>
        </w:tc>
        <w:tc>
          <w:tcPr>
            <w:tcW w:w="649" w:type="dxa"/>
            <w:vMerge w:val="continue"/>
          </w:tcPr>
          <w:p w14:paraId="31180FED"/>
        </w:tc>
        <w:tc>
          <w:tcPr>
            <w:tcW w:w="1298" w:type="dxa"/>
            <w:gridSpan w:val="2"/>
            <w:vMerge w:val="continue"/>
          </w:tcPr>
          <w:p w14:paraId="36AC20D3"/>
        </w:tc>
        <w:tc>
          <w:tcPr>
            <w:tcW w:w="649" w:type="dxa"/>
            <w:vMerge w:val="continue"/>
          </w:tcPr>
          <w:p w14:paraId="0C555BAF"/>
        </w:tc>
        <w:tc>
          <w:tcPr>
            <w:tcW w:w="649" w:type="dxa"/>
            <w:vMerge w:val="continue"/>
          </w:tcPr>
          <w:p w14:paraId="2503E7ED"/>
        </w:tc>
      </w:tr>
      <w:tr w14:paraId="66E1D3D0">
        <w:tblPrEx>
          <w:tblCellMar>
            <w:top w:w="0" w:type="dxa"/>
            <w:left w:w="108" w:type="dxa"/>
            <w:bottom w:w="0" w:type="dxa"/>
            <w:right w:w="108" w:type="dxa"/>
          </w:tblCellMar>
        </w:tblPrEx>
        <w:trPr>
          <w:trHeight w:val="60" w:hRule="exact"/>
        </w:trPr>
        <w:tc>
          <w:tcPr>
            <w:tcW w:w="649" w:type="dxa"/>
            <w:vMerge w:val="continue"/>
          </w:tcPr>
          <w:p w14:paraId="7609828A"/>
        </w:tc>
        <w:tc>
          <w:tcPr>
            <w:tcW w:w="649" w:type="dxa"/>
            <w:vMerge w:val="continue"/>
          </w:tcPr>
          <w:p w14:paraId="211B9C58"/>
        </w:tc>
        <w:tc>
          <w:tcPr>
            <w:tcW w:w="649" w:type="dxa"/>
            <w:vMerge w:val="continue"/>
          </w:tcPr>
          <w:p w14:paraId="5E3F4778"/>
        </w:tc>
        <w:tc>
          <w:tcPr>
            <w:tcW w:w="649" w:type="dxa"/>
            <w:vMerge w:val="continue"/>
          </w:tcPr>
          <w:p w14:paraId="45B6E67B"/>
        </w:tc>
        <w:tc>
          <w:tcPr>
            <w:tcW w:w="649" w:type="dxa"/>
            <w:vMerge w:val="continue"/>
          </w:tcPr>
          <w:p w14:paraId="470AF3C1"/>
        </w:tc>
        <w:tc>
          <w:tcPr>
            <w:tcW w:w="649" w:type="dxa"/>
            <w:vMerge w:val="continue"/>
          </w:tcPr>
          <w:p w14:paraId="1A97AD1B"/>
        </w:tc>
        <w:tc>
          <w:tcPr>
            <w:tcW w:w="649" w:type="dxa"/>
            <w:vMerge w:val="continue"/>
          </w:tcPr>
          <w:p w14:paraId="546CA992"/>
        </w:tc>
        <w:tc>
          <w:tcPr>
            <w:tcW w:w="649" w:type="dxa"/>
            <w:vMerge w:val="continue"/>
          </w:tcPr>
          <w:p w14:paraId="71280C2C"/>
        </w:tc>
        <w:tc>
          <w:tcPr>
            <w:tcW w:w="649" w:type="dxa"/>
            <w:vMerge w:val="continue"/>
          </w:tcPr>
          <w:p w14:paraId="7123A76D"/>
        </w:tc>
        <w:tc>
          <w:tcPr>
            <w:tcW w:w="649" w:type="dxa"/>
            <w:vMerge w:val="continue"/>
          </w:tcPr>
          <w:p w14:paraId="315E8B14"/>
        </w:tc>
        <w:tc>
          <w:tcPr>
            <w:tcW w:w="649" w:type="dxa"/>
            <w:vMerge w:val="continue"/>
          </w:tcPr>
          <w:p w14:paraId="35BB58FE"/>
        </w:tc>
        <w:tc>
          <w:tcPr>
            <w:tcW w:w="649" w:type="dxa"/>
            <w:vMerge w:val="continue"/>
          </w:tcPr>
          <w:p w14:paraId="47102746"/>
        </w:tc>
        <w:tc>
          <w:tcPr>
            <w:tcW w:w="649" w:type="dxa"/>
            <w:vMerge w:val="continue"/>
          </w:tcPr>
          <w:p w14:paraId="1ACF0655"/>
        </w:tc>
        <w:tc>
          <w:tcPr>
            <w:tcW w:w="649" w:type="dxa"/>
            <w:vMerge w:val="continue"/>
          </w:tcPr>
          <w:p w14:paraId="6E3B92BA"/>
        </w:tc>
        <w:tc>
          <w:tcPr>
            <w:tcW w:w="649" w:type="dxa"/>
            <w:vMerge w:val="continue"/>
          </w:tcPr>
          <w:p w14:paraId="575CDF3F"/>
        </w:tc>
        <w:tc>
          <w:tcPr>
            <w:tcW w:w="649" w:type="dxa"/>
            <w:vMerge w:val="continue"/>
          </w:tcPr>
          <w:p w14:paraId="0CE8873D"/>
        </w:tc>
        <w:tc>
          <w:tcPr>
            <w:tcW w:w="320" w:type="dxa"/>
            <w:vMerge w:val="restart"/>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184E3B3">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B306F1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911A57C"/>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B6368E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74AEE0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D9D6F93"/>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1B679C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0263146"/>
              </w:tc>
              <w:tc>
                <w:tcPr>
                  <w:tcW w:w="460" w:type="dxa"/>
                  <w:tcBorders>
                    <w:left w:val="single" w:color="000000" w:sz="4" w:space="0"/>
                    <w:bottom w:val="single" w:color="000000" w:sz="2" w:space="0"/>
                    <w:right w:val="single" w:color="000000" w:sz="4" w:space="0"/>
                  </w:tcBorders>
                  <w:tcMar>
                    <w:left w:w="0" w:type="dxa"/>
                    <w:right w:w="0" w:type="dxa"/>
                  </w:tcMar>
                </w:tcPr>
                <w:p w14:paraId="00CC32D2"/>
              </w:tc>
              <w:tc>
                <w:tcPr>
                  <w:tcW w:w="408" w:type="dxa"/>
                  <w:tcBorders>
                    <w:left w:val="single" w:color="000000" w:sz="4" w:space="0"/>
                    <w:bottom w:val="single" w:color="000000" w:sz="2" w:space="0"/>
                    <w:right w:val="single" w:color="000000" w:sz="4" w:space="0"/>
                  </w:tcBorders>
                  <w:tcMar>
                    <w:left w:w="0" w:type="dxa"/>
                    <w:right w:w="0" w:type="dxa"/>
                  </w:tcMar>
                </w:tcPr>
                <w:p w14:paraId="0E53CC92"/>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1FAA22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BFBF26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BE7C625"/>
              </w:tc>
              <w:tc>
                <w:tcPr>
                  <w:tcW w:w="374" w:type="dxa"/>
                  <w:tcBorders>
                    <w:left w:val="single" w:color="000000" w:sz="4" w:space="0"/>
                    <w:bottom w:val="single" w:color="000000" w:sz="2" w:space="0"/>
                    <w:right w:val="single" w:color="000000" w:sz="4" w:space="0"/>
                  </w:tcBorders>
                  <w:tcMar>
                    <w:left w:w="0" w:type="dxa"/>
                    <w:right w:w="0" w:type="dxa"/>
                  </w:tcMar>
                </w:tcPr>
                <w:p w14:paraId="74E89D01"/>
              </w:tc>
              <w:tc>
                <w:tcPr>
                  <w:tcW w:w="390" w:type="dxa"/>
                  <w:tcBorders>
                    <w:left w:val="single" w:color="000000" w:sz="4" w:space="0"/>
                    <w:bottom w:val="single" w:color="000000" w:sz="2" w:space="0"/>
                    <w:right w:val="single" w:color="000000" w:sz="4" w:space="0"/>
                  </w:tcBorders>
                  <w:tcMar>
                    <w:left w:w="0" w:type="dxa"/>
                    <w:right w:w="0" w:type="dxa"/>
                  </w:tcMar>
                </w:tcPr>
                <w:p w14:paraId="5907761F"/>
              </w:tc>
              <w:tc>
                <w:tcPr>
                  <w:tcW w:w="1438" w:type="dxa"/>
                  <w:tcBorders>
                    <w:left w:val="single" w:color="000000" w:sz="4" w:space="0"/>
                    <w:bottom w:val="single" w:color="000000" w:sz="2" w:space="0"/>
                    <w:right w:val="single" w:color="000000" w:sz="2" w:space="0"/>
                  </w:tcBorders>
                  <w:tcMar>
                    <w:left w:w="0" w:type="dxa"/>
                    <w:right w:w="0" w:type="dxa"/>
                  </w:tcMar>
                </w:tcPr>
                <w:p w14:paraId="7B6895D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23AA06E">
                  <w:pPr>
                    <w:widowControl/>
                    <w:autoSpaceDE w:val="0"/>
                    <w:autoSpaceDN w:val="0"/>
                    <w:spacing w:before="230" w:after="0" w:line="160" w:lineRule="exact"/>
                    <w:ind w:left="0" w:right="0" w:firstLine="0"/>
                    <w:jc w:val="right"/>
                  </w:pPr>
                  <w:r>
                    <w:rPr>
                      <w:rFonts w:ascii="W4KeyZcg+SimSun" w:hAnsi="W4KeyZcg+SimSun" w:eastAsia="W4KeyZcg+SimSun"/>
                      <w:color w:val="000000"/>
                      <w:sz w:val="16"/>
                    </w:rPr>
                    <w:t>央</w:t>
                  </w:r>
                </w:p>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DAF4A2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2CDD0A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DDFD4B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E57D9D0"/>
              </w:tc>
            </w:tr>
            <w:tr w14:paraId="5AE9EB3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18E085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AB4119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5121D0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793757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AC780F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F29C07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317F36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A8C469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02CDF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0951688"/>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D4A4A56"/>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8F278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CE4D73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32F8AE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B11A67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BF93B7A"/>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57900B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42B18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F6C1C4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C38C5AF"/>
              </w:tc>
            </w:tr>
            <w:tr w14:paraId="0D568FBD">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3532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BC0A17"/>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15DBB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0E9590"/>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571B02"/>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83CC0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4E7F99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139C7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8AA4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DC11AE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F5DCA2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06C55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C1FA66"/>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300E8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F5578C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40CF66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96B5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5DFD0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72218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065AF"/>
              </w:tc>
            </w:tr>
          </w:tbl>
          <w:p w14:paraId="2D25D8EF">
            <w:pPr>
              <w:widowControl/>
              <w:autoSpaceDE w:val="0"/>
              <w:autoSpaceDN w:val="0"/>
              <w:spacing w:before="0" w:after="0" w:line="14" w:lineRule="exact"/>
              <w:ind w:left="0" w:right="0"/>
            </w:pPr>
          </w:p>
        </w:tc>
        <w:tc>
          <w:tcPr>
            <w:tcW w:w="300" w:type="dxa"/>
            <w:vMerge w:val="restart"/>
            <w:tcMar>
              <w:left w:w="0" w:type="dxa"/>
              <w:right w:w="0" w:type="dxa"/>
            </w:tcMar>
          </w:tcPr>
          <w:tbl>
            <w:tblPr>
              <w:tblStyle w:val="2"/>
              <w:tblW w:w="0" w:type="auto"/>
              <w:tblInd w:w="-98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27E98D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D61440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C358FEB"/>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E81732D"/>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78A844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7D85FD8"/>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33B461"/>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EE42D21"/>
              </w:tc>
              <w:tc>
                <w:tcPr>
                  <w:tcW w:w="460" w:type="dxa"/>
                  <w:tcBorders>
                    <w:left w:val="single" w:color="000000" w:sz="4" w:space="0"/>
                    <w:bottom w:val="single" w:color="000000" w:sz="2" w:space="0"/>
                    <w:right w:val="single" w:color="000000" w:sz="4" w:space="0"/>
                  </w:tcBorders>
                  <w:tcMar>
                    <w:left w:w="0" w:type="dxa"/>
                    <w:right w:w="0" w:type="dxa"/>
                  </w:tcMar>
                </w:tcPr>
                <w:p w14:paraId="019809CE"/>
              </w:tc>
              <w:tc>
                <w:tcPr>
                  <w:tcW w:w="408" w:type="dxa"/>
                  <w:tcBorders>
                    <w:left w:val="single" w:color="000000" w:sz="4" w:space="0"/>
                    <w:bottom w:val="single" w:color="000000" w:sz="2" w:space="0"/>
                    <w:right w:val="single" w:color="000000" w:sz="4" w:space="0"/>
                  </w:tcBorders>
                  <w:tcMar>
                    <w:left w:w="0" w:type="dxa"/>
                    <w:right w:w="0" w:type="dxa"/>
                  </w:tcMar>
                </w:tcPr>
                <w:p w14:paraId="3D58E76C"/>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9F4638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86A2AD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06CFB79"/>
              </w:tc>
              <w:tc>
                <w:tcPr>
                  <w:tcW w:w="374" w:type="dxa"/>
                  <w:tcBorders>
                    <w:left w:val="single" w:color="000000" w:sz="4" w:space="0"/>
                    <w:bottom w:val="single" w:color="000000" w:sz="2" w:space="0"/>
                    <w:right w:val="single" w:color="000000" w:sz="4" w:space="0"/>
                  </w:tcBorders>
                  <w:tcMar>
                    <w:left w:w="0" w:type="dxa"/>
                    <w:right w:w="0" w:type="dxa"/>
                  </w:tcMar>
                </w:tcPr>
                <w:p w14:paraId="02293EEF"/>
              </w:tc>
              <w:tc>
                <w:tcPr>
                  <w:tcW w:w="390" w:type="dxa"/>
                  <w:tcBorders>
                    <w:left w:val="single" w:color="000000" w:sz="4" w:space="0"/>
                    <w:bottom w:val="single" w:color="000000" w:sz="2" w:space="0"/>
                    <w:right w:val="single" w:color="000000" w:sz="4" w:space="0"/>
                  </w:tcBorders>
                  <w:tcMar>
                    <w:left w:w="0" w:type="dxa"/>
                    <w:right w:w="0" w:type="dxa"/>
                  </w:tcMar>
                </w:tcPr>
                <w:p w14:paraId="2640330B"/>
              </w:tc>
              <w:tc>
                <w:tcPr>
                  <w:tcW w:w="1438" w:type="dxa"/>
                  <w:tcBorders>
                    <w:left w:val="single" w:color="000000" w:sz="4" w:space="0"/>
                    <w:bottom w:val="single" w:color="000000" w:sz="2" w:space="0"/>
                    <w:right w:val="single" w:color="000000" w:sz="2" w:space="0"/>
                  </w:tcBorders>
                  <w:tcMar>
                    <w:left w:w="0" w:type="dxa"/>
                    <w:right w:w="0" w:type="dxa"/>
                  </w:tcMar>
                </w:tcPr>
                <w:p w14:paraId="4BCE7F1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1B954E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266A24D">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级</w:t>
                  </w:r>
                </w:p>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C5B409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22BAEE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ADEA5D"/>
              </w:tc>
            </w:tr>
            <w:tr w14:paraId="39762B8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37182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1F2475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0E383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089892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8576040"/>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469557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692838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207CE9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6F211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43A6A87"/>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E8A7B7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8E25E8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66221F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281223C"/>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F34D029"/>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8373D36"/>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E258DA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57C3F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38F661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E72F72"/>
              </w:tc>
            </w:tr>
            <w:tr w14:paraId="0787FB3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CB8D1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1AE4C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AE7F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7D3512"/>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C407D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37FF6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F8FBA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9106A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F37F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949BCE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8CF7B7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4CF8B1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34D7C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2EDB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126D4F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726BCA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E033A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93DC0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DAC7A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FDD9F"/>
              </w:tc>
            </w:tr>
          </w:tbl>
          <w:p w14:paraId="6B50E0AE">
            <w:pPr>
              <w:widowControl/>
              <w:autoSpaceDE w:val="0"/>
              <w:autoSpaceDN w:val="0"/>
              <w:spacing w:before="0" w:after="0" w:line="14" w:lineRule="exact"/>
              <w:ind w:left="0" w:right="0"/>
            </w:pPr>
          </w:p>
        </w:tc>
        <w:tc>
          <w:tcPr>
            <w:tcW w:w="400" w:type="dxa"/>
            <w:vMerge w:val="restart"/>
            <w:tcMar>
              <w:left w:w="0" w:type="dxa"/>
              <w:right w:w="0" w:type="dxa"/>
            </w:tcMar>
          </w:tcPr>
          <w:tbl>
            <w:tblPr>
              <w:tblStyle w:val="2"/>
              <w:tblW w:w="0" w:type="auto"/>
              <w:tblInd w:w="-101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FB21CE1">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0F85DDB"/>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DB61EF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8BEEB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142A800"/>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51D9D7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92D3A72"/>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7AC7FC3"/>
              </w:tc>
              <w:tc>
                <w:tcPr>
                  <w:tcW w:w="460" w:type="dxa"/>
                  <w:tcBorders>
                    <w:left w:val="single" w:color="000000" w:sz="4" w:space="0"/>
                    <w:bottom w:val="single" w:color="000000" w:sz="2" w:space="0"/>
                    <w:right w:val="single" w:color="000000" w:sz="4" w:space="0"/>
                  </w:tcBorders>
                  <w:tcMar>
                    <w:left w:w="0" w:type="dxa"/>
                    <w:right w:w="0" w:type="dxa"/>
                  </w:tcMar>
                </w:tcPr>
                <w:p w14:paraId="120E3E54"/>
              </w:tc>
              <w:tc>
                <w:tcPr>
                  <w:tcW w:w="408" w:type="dxa"/>
                  <w:tcBorders>
                    <w:left w:val="single" w:color="000000" w:sz="4" w:space="0"/>
                    <w:bottom w:val="single" w:color="000000" w:sz="2" w:space="0"/>
                    <w:right w:val="single" w:color="000000" w:sz="4" w:space="0"/>
                  </w:tcBorders>
                  <w:tcMar>
                    <w:left w:w="0" w:type="dxa"/>
                    <w:right w:w="0" w:type="dxa"/>
                  </w:tcMar>
                </w:tcPr>
                <w:p w14:paraId="3DA61C4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128D73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E1A324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5B85D9D"/>
              </w:tc>
              <w:tc>
                <w:tcPr>
                  <w:tcW w:w="374" w:type="dxa"/>
                  <w:tcBorders>
                    <w:left w:val="single" w:color="000000" w:sz="4" w:space="0"/>
                    <w:bottom w:val="single" w:color="000000" w:sz="2" w:space="0"/>
                    <w:right w:val="single" w:color="000000" w:sz="4" w:space="0"/>
                  </w:tcBorders>
                  <w:tcMar>
                    <w:left w:w="0" w:type="dxa"/>
                    <w:right w:w="0" w:type="dxa"/>
                  </w:tcMar>
                </w:tcPr>
                <w:p w14:paraId="773B3A93"/>
              </w:tc>
              <w:tc>
                <w:tcPr>
                  <w:tcW w:w="390" w:type="dxa"/>
                  <w:tcBorders>
                    <w:left w:val="single" w:color="000000" w:sz="4" w:space="0"/>
                    <w:bottom w:val="single" w:color="000000" w:sz="2" w:space="0"/>
                    <w:right w:val="single" w:color="000000" w:sz="4" w:space="0"/>
                  </w:tcBorders>
                  <w:tcMar>
                    <w:left w:w="0" w:type="dxa"/>
                    <w:right w:w="0" w:type="dxa"/>
                  </w:tcMar>
                </w:tcPr>
                <w:p w14:paraId="6D392523"/>
              </w:tc>
              <w:tc>
                <w:tcPr>
                  <w:tcW w:w="1438" w:type="dxa"/>
                  <w:tcBorders>
                    <w:left w:val="single" w:color="000000" w:sz="4" w:space="0"/>
                    <w:bottom w:val="single" w:color="000000" w:sz="2" w:space="0"/>
                    <w:right w:val="single" w:color="000000" w:sz="2" w:space="0"/>
                  </w:tcBorders>
                  <w:tcMar>
                    <w:left w:w="0" w:type="dxa"/>
                    <w:right w:w="0" w:type="dxa"/>
                  </w:tcMar>
                </w:tcPr>
                <w:p w14:paraId="67F50EE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5DD5C77"/>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7E0CFA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A01409">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级</w:t>
                  </w:r>
                </w:p>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B58E77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C17C1C9"/>
              </w:tc>
            </w:tr>
            <w:tr w14:paraId="2722898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9BAE1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A2C7F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475BD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E42792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511CC0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4C11F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731EB0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B9507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90427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B8B2F9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30ACEF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9876C5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C910C1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327495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0D5089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18B677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A7087D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239997"/>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3F9A787"/>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4252FB"/>
              </w:tc>
            </w:tr>
            <w:tr w14:paraId="2C0B0D60">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BC42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30C46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E3E1C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1E0F0"/>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09002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8D0D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34C7E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91FE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4B789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70AE05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E10941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C6FCE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80A2B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CAD5F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BC30A3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BA41E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F6435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6A19A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9E2190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B6DBFB"/>
              </w:tc>
            </w:tr>
          </w:tbl>
          <w:p w14:paraId="21C58D19">
            <w:pPr>
              <w:widowControl/>
              <w:autoSpaceDE w:val="0"/>
              <w:autoSpaceDN w:val="0"/>
              <w:spacing w:before="0" w:after="0" w:line="14" w:lineRule="exact"/>
              <w:ind w:left="0" w:right="0"/>
            </w:pPr>
          </w:p>
        </w:tc>
        <w:tc>
          <w:tcPr>
            <w:tcW w:w="740" w:type="dxa"/>
            <w:vMerge w:val="restart"/>
            <w:tcMar>
              <w:left w:w="0" w:type="dxa"/>
              <w:right w:w="0" w:type="dxa"/>
            </w:tcMar>
          </w:tcPr>
          <w:tbl>
            <w:tblPr>
              <w:tblStyle w:val="2"/>
              <w:tblW w:w="0" w:type="auto"/>
              <w:tblInd w:w="-105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BD00EF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B440ED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8FF000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B6F9CC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DE72C0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F606F6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C69A3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164EA60"/>
              </w:tc>
              <w:tc>
                <w:tcPr>
                  <w:tcW w:w="460" w:type="dxa"/>
                  <w:tcBorders>
                    <w:left w:val="single" w:color="000000" w:sz="4" w:space="0"/>
                    <w:bottom w:val="single" w:color="000000" w:sz="2" w:space="0"/>
                    <w:right w:val="single" w:color="000000" w:sz="4" w:space="0"/>
                  </w:tcBorders>
                  <w:tcMar>
                    <w:left w:w="0" w:type="dxa"/>
                    <w:right w:w="0" w:type="dxa"/>
                  </w:tcMar>
                </w:tcPr>
                <w:p w14:paraId="15FF6773"/>
              </w:tc>
              <w:tc>
                <w:tcPr>
                  <w:tcW w:w="408" w:type="dxa"/>
                  <w:tcBorders>
                    <w:left w:val="single" w:color="000000" w:sz="4" w:space="0"/>
                    <w:bottom w:val="single" w:color="000000" w:sz="2" w:space="0"/>
                    <w:right w:val="single" w:color="000000" w:sz="4" w:space="0"/>
                  </w:tcBorders>
                  <w:tcMar>
                    <w:left w:w="0" w:type="dxa"/>
                    <w:right w:w="0" w:type="dxa"/>
                  </w:tcMar>
                </w:tcPr>
                <w:p w14:paraId="24A68C8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750254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5D876E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ACFE25C"/>
              </w:tc>
              <w:tc>
                <w:tcPr>
                  <w:tcW w:w="374" w:type="dxa"/>
                  <w:tcBorders>
                    <w:left w:val="single" w:color="000000" w:sz="4" w:space="0"/>
                    <w:bottom w:val="single" w:color="000000" w:sz="2" w:space="0"/>
                    <w:right w:val="single" w:color="000000" w:sz="4" w:space="0"/>
                  </w:tcBorders>
                  <w:tcMar>
                    <w:left w:w="0" w:type="dxa"/>
                    <w:right w:w="0" w:type="dxa"/>
                  </w:tcMar>
                </w:tcPr>
                <w:p w14:paraId="4ED3EE5D"/>
              </w:tc>
              <w:tc>
                <w:tcPr>
                  <w:tcW w:w="390" w:type="dxa"/>
                  <w:tcBorders>
                    <w:left w:val="single" w:color="000000" w:sz="4" w:space="0"/>
                    <w:bottom w:val="single" w:color="000000" w:sz="2" w:space="0"/>
                    <w:right w:val="single" w:color="000000" w:sz="4" w:space="0"/>
                  </w:tcBorders>
                  <w:tcMar>
                    <w:left w:w="0" w:type="dxa"/>
                    <w:right w:w="0" w:type="dxa"/>
                  </w:tcMar>
                </w:tcPr>
                <w:p w14:paraId="7AF8C89A"/>
              </w:tc>
              <w:tc>
                <w:tcPr>
                  <w:tcW w:w="1438" w:type="dxa"/>
                  <w:tcBorders>
                    <w:left w:val="single" w:color="000000" w:sz="4" w:space="0"/>
                    <w:bottom w:val="single" w:color="000000" w:sz="2" w:space="0"/>
                    <w:right w:val="single" w:color="000000" w:sz="2" w:space="0"/>
                  </w:tcBorders>
                  <w:tcMar>
                    <w:left w:w="0" w:type="dxa"/>
                    <w:right w:w="0" w:type="dxa"/>
                  </w:tcMar>
                </w:tcPr>
                <w:p w14:paraId="64DD7A8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4AFF339"/>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959F4B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8BDE98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F7B2FD5">
                  <w:pPr>
                    <w:widowControl/>
                    <w:autoSpaceDE w:val="0"/>
                    <w:autoSpaceDN w:val="0"/>
                    <w:spacing w:before="230" w:after="0" w:line="160" w:lineRule="exact"/>
                    <w:ind w:left="0" w:right="0" w:firstLine="0"/>
                    <w:jc w:val="center"/>
                  </w:pPr>
                  <w:r>
                    <w:rPr>
                      <w:rFonts w:ascii="W4KeyZcg+SimSun" w:hAnsi="W4KeyZcg+SimSun" w:eastAsia="W4KeyZcg+SimSun"/>
                      <w:color w:val="000000"/>
                      <w:sz w:val="16"/>
                    </w:rPr>
                    <w:t>地方自</w:t>
                  </w:r>
                </w:p>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0243E7B"/>
              </w:tc>
            </w:tr>
            <w:tr w14:paraId="00F24C3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74C8B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C4E4B5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82303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DEDFEB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4CA601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0078E3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9A8175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B5D07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4B984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3A6B6C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D0CBCF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D5FB5C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99C6F8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99FA7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4918A6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554CEE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D14B61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6FEFB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5F648A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D280014"/>
              </w:tc>
            </w:tr>
            <w:tr w14:paraId="27E68AC0">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AD4FEC"/>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F0732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B9C40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DADC1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08D3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38666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EAD19A"/>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31F4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C26A7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D60CFC9"/>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A0ED71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D47F37"/>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70960C"/>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477512"/>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6D75D2F"/>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8C89AA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D2C00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FFB316"/>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16BA3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C8FA02"/>
              </w:tc>
            </w:tr>
          </w:tbl>
          <w:p w14:paraId="2DA98F36">
            <w:pPr>
              <w:widowControl/>
              <w:autoSpaceDE w:val="0"/>
              <w:autoSpaceDN w:val="0"/>
              <w:spacing w:before="0" w:after="0" w:line="14" w:lineRule="exact"/>
              <w:ind w:left="0" w:right="0"/>
            </w:pPr>
          </w:p>
        </w:tc>
        <w:tc>
          <w:tcPr>
            <w:tcW w:w="649" w:type="dxa"/>
            <w:vMerge w:val="continue"/>
          </w:tcPr>
          <w:p w14:paraId="573C9886"/>
        </w:tc>
        <w:tc>
          <w:tcPr>
            <w:tcW w:w="649" w:type="dxa"/>
            <w:vMerge w:val="continue"/>
          </w:tcPr>
          <w:p w14:paraId="5B864623"/>
        </w:tc>
      </w:tr>
      <w:tr w14:paraId="74E3BF3F">
        <w:tblPrEx>
          <w:tblCellMar>
            <w:top w:w="0" w:type="dxa"/>
            <w:left w:w="108" w:type="dxa"/>
            <w:bottom w:w="0" w:type="dxa"/>
            <w:right w:w="108" w:type="dxa"/>
          </w:tblCellMar>
        </w:tblPrEx>
        <w:trPr>
          <w:trHeight w:val="104" w:hRule="exact"/>
        </w:trPr>
        <w:tc>
          <w:tcPr>
            <w:tcW w:w="649" w:type="dxa"/>
            <w:vMerge w:val="continue"/>
          </w:tcPr>
          <w:p w14:paraId="3AD3DCEE"/>
        </w:tc>
        <w:tc>
          <w:tcPr>
            <w:tcW w:w="700" w:type="dxa"/>
            <w:vMerge w:val="restart"/>
            <w:tcMar>
              <w:left w:w="0" w:type="dxa"/>
              <w:right w:w="0" w:type="dxa"/>
            </w:tcMar>
          </w:tcPr>
          <w:tbl>
            <w:tblPr>
              <w:tblStyle w:val="2"/>
              <w:tblW w:w="0" w:type="auto"/>
              <w:tblInd w:w="-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E35792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DBD6539">
                  <w:pPr>
                    <w:widowControl/>
                    <w:autoSpaceDE w:val="0"/>
                    <w:autoSpaceDN w:val="0"/>
                    <w:spacing w:before="294" w:after="0" w:line="160" w:lineRule="exact"/>
                    <w:ind w:left="0" w:right="0" w:firstLine="0"/>
                    <w:jc w:val="center"/>
                  </w:pPr>
                  <w:r>
                    <w:rPr>
                      <w:rFonts w:ascii="W4KeyZcg+SimSun" w:hAnsi="W4KeyZcg+SimSun" w:eastAsia="W4KeyZcg+SimSun"/>
                      <w:color w:val="000000"/>
                      <w:sz w:val="16"/>
                    </w:rPr>
                    <w:t>号</w:t>
                  </w:r>
                  <w:r>
                    <w:rPr>
                      <w:rFonts w:ascii="EVNo8Oxx+SimSun" w:hAnsi="EVNo8Oxx+SimSun" w:eastAsia="EVNo8Oxx+SimSun"/>
                      <w:color w:val="000000"/>
                      <w:sz w:val="16"/>
                    </w:rPr>
                    <w:t xml:space="preserve"> </w:t>
                  </w:r>
                </w:p>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8B8B6C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93064C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1BDAF8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77B6E6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8A4A84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272E79F"/>
              </w:tc>
              <w:tc>
                <w:tcPr>
                  <w:tcW w:w="460" w:type="dxa"/>
                  <w:tcBorders>
                    <w:left w:val="single" w:color="000000" w:sz="4" w:space="0"/>
                    <w:bottom w:val="single" w:color="000000" w:sz="2" w:space="0"/>
                    <w:right w:val="single" w:color="000000" w:sz="4" w:space="0"/>
                  </w:tcBorders>
                  <w:tcMar>
                    <w:left w:w="0" w:type="dxa"/>
                    <w:right w:w="0" w:type="dxa"/>
                  </w:tcMar>
                </w:tcPr>
                <w:p w14:paraId="36A5AB9B"/>
              </w:tc>
              <w:tc>
                <w:tcPr>
                  <w:tcW w:w="408" w:type="dxa"/>
                  <w:tcBorders>
                    <w:left w:val="single" w:color="000000" w:sz="4" w:space="0"/>
                    <w:bottom w:val="single" w:color="000000" w:sz="2" w:space="0"/>
                    <w:right w:val="single" w:color="000000" w:sz="4" w:space="0"/>
                  </w:tcBorders>
                  <w:tcMar>
                    <w:left w:w="0" w:type="dxa"/>
                    <w:right w:w="0" w:type="dxa"/>
                  </w:tcMar>
                </w:tcPr>
                <w:p w14:paraId="3A01874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5D3516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5C6ED8C"/>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14C4F7D"/>
              </w:tc>
              <w:tc>
                <w:tcPr>
                  <w:tcW w:w="374" w:type="dxa"/>
                  <w:tcBorders>
                    <w:left w:val="single" w:color="000000" w:sz="4" w:space="0"/>
                    <w:bottom w:val="single" w:color="000000" w:sz="2" w:space="0"/>
                    <w:right w:val="single" w:color="000000" w:sz="4" w:space="0"/>
                  </w:tcBorders>
                  <w:tcMar>
                    <w:left w:w="0" w:type="dxa"/>
                    <w:right w:w="0" w:type="dxa"/>
                  </w:tcMar>
                </w:tcPr>
                <w:p w14:paraId="5040222A"/>
              </w:tc>
              <w:tc>
                <w:tcPr>
                  <w:tcW w:w="390" w:type="dxa"/>
                  <w:tcBorders>
                    <w:left w:val="single" w:color="000000" w:sz="4" w:space="0"/>
                    <w:bottom w:val="single" w:color="000000" w:sz="2" w:space="0"/>
                    <w:right w:val="single" w:color="000000" w:sz="4" w:space="0"/>
                  </w:tcBorders>
                  <w:tcMar>
                    <w:left w:w="0" w:type="dxa"/>
                    <w:right w:w="0" w:type="dxa"/>
                  </w:tcMar>
                </w:tcPr>
                <w:p w14:paraId="5DEE08C3"/>
              </w:tc>
              <w:tc>
                <w:tcPr>
                  <w:tcW w:w="1438" w:type="dxa"/>
                  <w:tcBorders>
                    <w:left w:val="single" w:color="000000" w:sz="4" w:space="0"/>
                    <w:bottom w:val="single" w:color="000000" w:sz="2" w:space="0"/>
                    <w:right w:val="single" w:color="000000" w:sz="2" w:space="0"/>
                  </w:tcBorders>
                  <w:tcMar>
                    <w:left w:w="0" w:type="dxa"/>
                    <w:right w:w="0" w:type="dxa"/>
                  </w:tcMar>
                </w:tcPr>
                <w:p w14:paraId="44EF371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BEAE12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253749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E3B97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B050748"/>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7EE54FA"/>
              </w:tc>
            </w:tr>
            <w:tr w14:paraId="4926354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63A20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DDCF9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98929C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B851DA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D5F18E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CFF67F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D8F66D4"/>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2A8F7B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61A6E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2DD61C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C85C8D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8CEA9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9D11FD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DC392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CDF688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A0D934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6B16B9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B6E97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7CC8DA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73ECED"/>
              </w:tc>
            </w:tr>
            <w:tr w14:paraId="4760F9D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2DCC3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CC2D9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8DBC9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A445A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D7E1ED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585BD"/>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29B7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AB39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A97E76"/>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7A3BA9F"/>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456D2E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B775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FE8A7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F26D1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6DC6F8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B87316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505F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41EC8A"/>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56782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1539F0"/>
              </w:tc>
            </w:tr>
          </w:tbl>
          <w:p w14:paraId="6F473FC8">
            <w:pPr>
              <w:widowControl/>
              <w:autoSpaceDE w:val="0"/>
              <w:autoSpaceDN w:val="0"/>
              <w:spacing w:before="0" w:after="0" w:line="14" w:lineRule="exact"/>
              <w:ind w:left="0" w:right="0"/>
            </w:pPr>
          </w:p>
        </w:tc>
        <w:tc>
          <w:tcPr>
            <w:tcW w:w="649" w:type="dxa"/>
            <w:vMerge w:val="continue"/>
          </w:tcPr>
          <w:p w14:paraId="67435D29"/>
        </w:tc>
        <w:tc>
          <w:tcPr>
            <w:tcW w:w="649" w:type="dxa"/>
            <w:vMerge w:val="continue"/>
          </w:tcPr>
          <w:p w14:paraId="70A5AF03"/>
        </w:tc>
        <w:tc>
          <w:tcPr>
            <w:tcW w:w="649" w:type="dxa"/>
            <w:vMerge w:val="continue"/>
          </w:tcPr>
          <w:p w14:paraId="218BCDDD"/>
        </w:tc>
        <w:tc>
          <w:tcPr>
            <w:tcW w:w="649" w:type="dxa"/>
            <w:vMerge w:val="continue"/>
          </w:tcPr>
          <w:p w14:paraId="7F00C677"/>
        </w:tc>
        <w:tc>
          <w:tcPr>
            <w:tcW w:w="649" w:type="dxa"/>
            <w:vMerge w:val="continue"/>
          </w:tcPr>
          <w:p w14:paraId="068715B7"/>
        </w:tc>
        <w:tc>
          <w:tcPr>
            <w:tcW w:w="649" w:type="dxa"/>
            <w:vMerge w:val="continue"/>
          </w:tcPr>
          <w:p w14:paraId="5B3237B3"/>
        </w:tc>
        <w:tc>
          <w:tcPr>
            <w:tcW w:w="649" w:type="dxa"/>
            <w:vMerge w:val="continue"/>
          </w:tcPr>
          <w:p w14:paraId="01FB0D50"/>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70D420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44074E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EA1F9D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4F80E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AA3BA6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DF5808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BAB8B9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65127B"/>
              </w:tc>
              <w:tc>
                <w:tcPr>
                  <w:tcW w:w="460" w:type="dxa"/>
                  <w:tcBorders>
                    <w:left w:val="single" w:color="000000" w:sz="4" w:space="0"/>
                    <w:bottom w:val="single" w:color="000000" w:sz="2" w:space="0"/>
                    <w:right w:val="single" w:color="000000" w:sz="4" w:space="0"/>
                  </w:tcBorders>
                  <w:tcMar>
                    <w:left w:w="0" w:type="dxa"/>
                    <w:right w:w="0" w:type="dxa"/>
                  </w:tcMar>
                </w:tcPr>
                <w:p w14:paraId="5C155D60"/>
              </w:tc>
              <w:tc>
                <w:tcPr>
                  <w:tcW w:w="408" w:type="dxa"/>
                  <w:tcBorders>
                    <w:left w:val="single" w:color="000000" w:sz="4" w:space="0"/>
                    <w:bottom w:val="single" w:color="000000" w:sz="2" w:space="0"/>
                    <w:right w:val="single" w:color="000000" w:sz="4" w:space="0"/>
                  </w:tcBorders>
                  <w:tcMar>
                    <w:left w:w="0" w:type="dxa"/>
                    <w:right w:w="0" w:type="dxa"/>
                  </w:tcMar>
                </w:tcPr>
                <w:p w14:paraId="73E69A2C">
                  <w:pPr>
                    <w:widowControl/>
                    <w:autoSpaceDE w:val="0"/>
                    <w:autoSpaceDN w:val="0"/>
                    <w:spacing w:before="294" w:after="0" w:line="160" w:lineRule="exact"/>
                    <w:ind w:left="0" w:right="0" w:firstLine="0"/>
                    <w:jc w:val="center"/>
                  </w:pPr>
                  <w:r>
                    <w:rPr>
                      <w:rFonts w:ascii="W4KeyZcg+SimSun" w:hAnsi="W4KeyZcg+SimSun" w:eastAsia="W4KeyZcg+SimSun"/>
                      <w:color w:val="000000"/>
                      <w:sz w:val="16"/>
                    </w:rPr>
                    <w:t>因</w:t>
                  </w:r>
                </w:p>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BC90729"/>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15ED61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9212D82"/>
              </w:tc>
              <w:tc>
                <w:tcPr>
                  <w:tcW w:w="374" w:type="dxa"/>
                  <w:tcBorders>
                    <w:left w:val="single" w:color="000000" w:sz="4" w:space="0"/>
                    <w:bottom w:val="single" w:color="000000" w:sz="2" w:space="0"/>
                    <w:right w:val="single" w:color="000000" w:sz="4" w:space="0"/>
                  </w:tcBorders>
                  <w:tcMar>
                    <w:left w:w="0" w:type="dxa"/>
                    <w:right w:w="0" w:type="dxa"/>
                  </w:tcMar>
                </w:tcPr>
                <w:p w14:paraId="1C9527A0"/>
              </w:tc>
              <w:tc>
                <w:tcPr>
                  <w:tcW w:w="390" w:type="dxa"/>
                  <w:tcBorders>
                    <w:left w:val="single" w:color="000000" w:sz="4" w:space="0"/>
                    <w:bottom w:val="single" w:color="000000" w:sz="2" w:space="0"/>
                    <w:right w:val="single" w:color="000000" w:sz="4" w:space="0"/>
                  </w:tcBorders>
                  <w:tcMar>
                    <w:left w:w="0" w:type="dxa"/>
                    <w:right w:w="0" w:type="dxa"/>
                  </w:tcMar>
                </w:tcPr>
                <w:p w14:paraId="77D68419"/>
              </w:tc>
              <w:tc>
                <w:tcPr>
                  <w:tcW w:w="1438" w:type="dxa"/>
                  <w:tcBorders>
                    <w:left w:val="single" w:color="000000" w:sz="4" w:space="0"/>
                    <w:bottom w:val="single" w:color="000000" w:sz="2" w:space="0"/>
                    <w:right w:val="single" w:color="000000" w:sz="2" w:space="0"/>
                  </w:tcBorders>
                  <w:tcMar>
                    <w:left w:w="0" w:type="dxa"/>
                    <w:right w:w="0" w:type="dxa"/>
                  </w:tcMar>
                </w:tcPr>
                <w:p w14:paraId="3E5A7C14"/>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F8BB6B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210493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007F75B"/>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B04F80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C8FBB28"/>
              </w:tc>
            </w:tr>
            <w:tr w14:paraId="1A32E8D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BB49FA"/>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046F93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E8D01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54C32F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6204DCC"/>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BF65D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5670B7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12733B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1F570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88C821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60DA4F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1C05FD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440341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3C5332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B067FC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CF0BD9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75623F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79DE21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DA64EC0"/>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0D424A"/>
              </w:tc>
            </w:tr>
            <w:tr w14:paraId="07E76CDD">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65443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8A9C7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1645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38A35"/>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06F43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0198D4"/>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0C31E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54B38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D9F3A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82492D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402340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E5A7B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03C8B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EEDB7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935448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6224BB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F2100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27CEA"/>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31BE12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A1223E"/>
              </w:tc>
            </w:tr>
          </w:tbl>
          <w:p w14:paraId="6BC46F95">
            <w:pPr>
              <w:widowControl/>
              <w:autoSpaceDE w:val="0"/>
              <w:autoSpaceDN w:val="0"/>
              <w:spacing w:before="0" w:after="0" w:line="14" w:lineRule="exact"/>
              <w:ind w:left="0" w:right="0"/>
            </w:pPr>
          </w:p>
        </w:tc>
        <w:tc>
          <w:tcPr>
            <w:tcW w:w="649" w:type="dxa"/>
            <w:vMerge w:val="continue"/>
          </w:tcPr>
          <w:p w14:paraId="15C5D01B"/>
        </w:tc>
        <w:tc>
          <w:tcPr>
            <w:tcW w:w="649" w:type="dxa"/>
            <w:vMerge w:val="continue"/>
          </w:tcPr>
          <w:p w14:paraId="3F069E6A"/>
        </w:tc>
        <w:tc>
          <w:tcPr>
            <w:tcW w:w="649" w:type="dxa"/>
            <w:vMerge w:val="continue"/>
          </w:tcPr>
          <w:p w14:paraId="5E856A70"/>
        </w:tc>
        <w:tc>
          <w:tcPr>
            <w:tcW w:w="420" w:type="dxa"/>
            <w:vMerge w:val="restart"/>
            <w:tcMar>
              <w:left w:w="0" w:type="dxa"/>
              <w:right w:w="0" w:type="dxa"/>
            </w:tcMar>
          </w:tcPr>
          <w:tbl>
            <w:tblPr>
              <w:tblStyle w:val="2"/>
              <w:tblW w:w="0" w:type="auto"/>
              <w:tblInd w:w="-7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C835F1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28AC4D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314DC8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4B4D9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34C7E1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73E040F"/>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14EEF7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7DAFE2B"/>
              </w:tc>
              <w:tc>
                <w:tcPr>
                  <w:tcW w:w="460" w:type="dxa"/>
                  <w:tcBorders>
                    <w:left w:val="single" w:color="000000" w:sz="4" w:space="0"/>
                    <w:bottom w:val="single" w:color="000000" w:sz="2" w:space="0"/>
                    <w:right w:val="single" w:color="000000" w:sz="4" w:space="0"/>
                  </w:tcBorders>
                  <w:tcMar>
                    <w:left w:w="0" w:type="dxa"/>
                    <w:right w:w="0" w:type="dxa"/>
                  </w:tcMar>
                </w:tcPr>
                <w:p w14:paraId="32A26004"/>
              </w:tc>
              <w:tc>
                <w:tcPr>
                  <w:tcW w:w="408" w:type="dxa"/>
                  <w:tcBorders>
                    <w:left w:val="single" w:color="000000" w:sz="4" w:space="0"/>
                    <w:bottom w:val="single" w:color="000000" w:sz="2" w:space="0"/>
                    <w:right w:val="single" w:color="000000" w:sz="4" w:space="0"/>
                  </w:tcBorders>
                  <w:tcMar>
                    <w:left w:w="0" w:type="dxa"/>
                    <w:right w:w="0" w:type="dxa"/>
                  </w:tcMar>
                </w:tcPr>
                <w:p w14:paraId="7D758F6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9B6085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293819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CC84E5C"/>
              </w:tc>
              <w:tc>
                <w:tcPr>
                  <w:tcW w:w="374" w:type="dxa"/>
                  <w:tcBorders>
                    <w:left w:val="single" w:color="000000" w:sz="4" w:space="0"/>
                    <w:bottom w:val="single" w:color="000000" w:sz="2" w:space="0"/>
                    <w:right w:val="single" w:color="000000" w:sz="4" w:space="0"/>
                  </w:tcBorders>
                  <w:tcMar>
                    <w:left w:w="0" w:type="dxa"/>
                    <w:right w:w="0" w:type="dxa"/>
                  </w:tcMar>
                </w:tcPr>
                <w:p w14:paraId="2F3A22FC">
                  <w:pPr>
                    <w:widowControl/>
                    <w:autoSpaceDE w:val="0"/>
                    <w:autoSpaceDN w:val="0"/>
                    <w:spacing w:before="294" w:after="0" w:line="160" w:lineRule="exact"/>
                    <w:ind w:left="0" w:right="0" w:firstLine="0"/>
                    <w:jc w:val="center"/>
                  </w:pPr>
                  <w:r>
                    <w:rPr>
                      <w:rFonts w:ascii="W4KeyZcg+SimSun" w:hAnsi="W4KeyZcg+SimSun" w:eastAsia="W4KeyZcg+SimSun"/>
                      <w:color w:val="000000"/>
                      <w:sz w:val="16"/>
                    </w:rPr>
                    <w:t>等</w:t>
                  </w:r>
                </w:p>
              </w:tc>
              <w:tc>
                <w:tcPr>
                  <w:tcW w:w="390" w:type="dxa"/>
                  <w:tcBorders>
                    <w:left w:val="single" w:color="000000" w:sz="4" w:space="0"/>
                    <w:bottom w:val="single" w:color="000000" w:sz="2" w:space="0"/>
                    <w:right w:val="single" w:color="000000" w:sz="4" w:space="0"/>
                  </w:tcBorders>
                  <w:tcMar>
                    <w:left w:w="0" w:type="dxa"/>
                    <w:right w:w="0" w:type="dxa"/>
                  </w:tcMar>
                </w:tcPr>
                <w:p w14:paraId="0DE46362"/>
              </w:tc>
              <w:tc>
                <w:tcPr>
                  <w:tcW w:w="1438" w:type="dxa"/>
                  <w:tcBorders>
                    <w:left w:val="single" w:color="000000" w:sz="4" w:space="0"/>
                    <w:bottom w:val="single" w:color="000000" w:sz="2" w:space="0"/>
                    <w:right w:val="single" w:color="000000" w:sz="2" w:space="0"/>
                  </w:tcBorders>
                  <w:tcMar>
                    <w:left w:w="0" w:type="dxa"/>
                    <w:right w:w="0" w:type="dxa"/>
                  </w:tcMar>
                </w:tcPr>
                <w:p w14:paraId="6A5BE5F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C28289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589437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1A1B32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ECE8F1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39537A5"/>
              </w:tc>
            </w:tr>
            <w:tr w14:paraId="543B4B19">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06F9B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4761A62"/>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EA00C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1CFB30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C5EF55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4949BD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7521C9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DA2B9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780D9F"/>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760948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5F5F19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08B2A8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DE4E16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4E13C0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DFC63C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BD17AD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1D65D8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D4F8C5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B19B21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EF81DE6"/>
              </w:tc>
            </w:tr>
            <w:tr w14:paraId="649488F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9822E4"/>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745F5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1095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2659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4A0839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4693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A4A77E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B62B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EC5A8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F9A141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04D3007"/>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C27C3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05162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755CB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594715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76DE8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51A61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70B4D4"/>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8EA851"/>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120501"/>
              </w:tc>
            </w:tr>
          </w:tbl>
          <w:p w14:paraId="4EBA8AE7">
            <w:pPr>
              <w:widowControl/>
              <w:autoSpaceDE w:val="0"/>
              <w:autoSpaceDN w:val="0"/>
              <w:spacing w:before="0" w:after="0" w:line="14" w:lineRule="exact"/>
              <w:ind w:left="0" w:right="0"/>
            </w:pPr>
          </w:p>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166F72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CEA740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0FB89B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6DFC0B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EB6708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5FEC6F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DBD317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8FA63DE"/>
              </w:tc>
              <w:tc>
                <w:tcPr>
                  <w:tcW w:w="460" w:type="dxa"/>
                  <w:tcBorders>
                    <w:left w:val="single" w:color="000000" w:sz="4" w:space="0"/>
                    <w:bottom w:val="single" w:color="000000" w:sz="2" w:space="0"/>
                    <w:right w:val="single" w:color="000000" w:sz="4" w:space="0"/>
                  </w:tcBorders>
                  <w:tcMar>
                    <w:left w:w="0" w:type="dxa"/>
                    <w:right w:w="0" w:type="dxa"/>
                  </w:tcMar>
                </w:tcPr>
                <w:p w14:paraId="56696537"/>
              </w:tc>
              <w:tc>
                <w:tcPr>
                  <w:tcW w:w="408" w:type="dxa"/>
                  <w:tcBorders>
                    <w:left w:val="single" w:color="000000" w:sz="4" w:space="0"/>
                    <w:bottom w:val="single" w:color="000000" w:sz="2" w:space="0"/>
                    <w:right w:val="single" w:color="000000" w:sz="4" w:space="0"/>
                  </w:tcBorders>
                  <w:tcMar>
                    <w:left w:w="0" w:type="dxa"/>
                    <w:right w:w="0" w:type="dxa"/>
                  </w:tcMar>
                </w:tcPr>
                <w:p w14:paraId="71B39B1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8D8971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8889179"/>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B244889"/>
              </w:tc>
              <w:tc>
                <w:tcPr>
                  <w:tcW w:w="374" w:type="dxa"/>
                  <w:tcBorders>
                    <w:left w:val="single" w:color="000000" w:sz="4" w:space="0"/>
                    <w:bottom w:val="single" w:color="000000" w:sz="2" w:space="0"/>
                    <w:right w:val="single" w:color="000000" w:sz="4" w:space="0"/>
                  </w:tcBorders>
                  <w:tcMar>
                    <w:left w:w="0" w:type="dxa"/>
                    <w:right w:w="0" w:type="dxa"/>
                  </w:tcMar>
                </w:tcPr>
                <w:p w14:paraId="45F2A448"/>
              </w:tc>
              <w:tc>
                <w:tcPr>
                  <w:tcW w:w="390" w:type="dxa"/>
                  <w:tcBorders>
                    <w:left w:val="single" w:color="000000" w:sz="4" w:space="0"/>
                    <w:bottom w:val="single" w:color="000000" w:sz="2" w:space="0"/>
                    <w:right w:val="single" w:color="000000" w:sz="4" w:space="0"/>
                  </w:tcBorders>
                  <w:tcMar>
                    <w:left w:w="0" w:type="dxa"/>
                    <w:right w:w="0" w:type="dxa"/>
                  </w:tcMar>
                </w:tcPr>
                <w:p w14:paraId="7ABC4150">
                  <w:pPr>
                    <w:widowControl/>
                    <w:autoSpaceDE w:val="0"/>
                    <w:autoSpaceDN w:val="0"/>
                    <w:spacing w:before="294" w:after="0" w:line="160" w:lineRule="exact"/>
                    <w:ind w:left="0" w:right="0" w:firstLine="0"/>
                    <w:jc w:val="center"/>
                  </w:pPr>
                  <w:r>
                    <w:rPr>
                      <w:rFonts w:ascii="W4KeyZcg+SimSun" w:hAnsi="W4KeyZcg+SimSun" w:eastAsia="W4KeyZcg+SimSun"/>
                      <w:color w:val="000000"/>
                      <w:sz w:val="16"/>
                    </w:rPr>
                    <w:t>措</w:t>
                  </w:r>
                </w:p>
              </w:tc>
              <w:tc>
                <w:tcPr>
                  <w:tcW w:w="1438" w:type="dxa"/>
                  <w:tcBorders>
                    <w:left w:val="single" w:color="000000" w:sz="4" w:space="0"/>
                    <w:bottom w:val="single" w:color="000000" w:sz="2" w:space="0"/>
                    <w:right w:val="single" w:color="000000" w:sz="2" w:space="0"/>
                  </w:tcBorders>
                  <w:tcMar>
                    <w:left w:w="0" w:type="dxa"/>
                    <w:right w:w="0" w:type="dxa"/>
                  </w:tcMar>
                </w:tcPr>
                <w:p w14:paraId="7FE96A1C"/>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784747E"/>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9C376B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9C3B2E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C90D2A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F9F20A3"/>
              </w:tc>
            </w:tr>
            <w:tr w14:paraId="21AFD70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EB575C"/>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B1A084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8CDB7B"/>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C86ACD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D707D5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D40B6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FB1364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F91E80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3DCBD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CC2B4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66A67C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227C9C3"/>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8BD58D8"/>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7ECF37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E6C50E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996F5F5"/>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03D90E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6ABC5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BC49B2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84B004"/>
              </w:tc>
            </w:tr>
            <w:tr w14:paraId="3369C31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45418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877BD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DCF85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02AD1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FD60D2"/>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D0BC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E040F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E3DB5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1F7ED3"/>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F65B1C6"/>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CD5375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E267A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A9038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3BC37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4D311D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E5F412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5F43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9291C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50216C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CE82C0"/>
              </w:tc>
            </w:tr>
          </w:tbl>
          <w:p w14:paraId="07CAC179">
            <w:pPr>
              <w:widowControl/>
              <w:autoSpaceDE w:val="0"/>
              <w:autoSpaceDN w:val="0"/>
              <w:spacing w:before="0" w:after="0" w:line="14" w:lineRule="exact"/>
              <w:ind w:left="0" w:right="0"/>
            </w:pPr>
          </w:p>
        </w:tc>
        <w:tc>
          <w:tcPr>
            <w:tcW w:w="649" w:type="dxa"/>
            <w:vMerge w:val="continue"/>
          </w:tcPr>
          <w:p w14:paraId="1B6BA739"/>
        </w:tc>
        <w:tc>
          <w:tcPr>
            <w:tcW w:w="649" w:type="dxa"/>
            <w:vMerge w:val="continue"/>
          </w:tcPr>
          <w:p w14:paraId="03DD8C5A"/>
        </w:tc>
        <w:tc>
          <w:tcPr>
            <w:tcW w:w="649" w:type="dxa"/>
            <w:vMerge w:val="continue"/>
          </w:tcPr>
          <w:p w14:paraId="11C8277B"/>
        </w:tc>
        <w:tc>
          <w:tcPr>
            <w:tcW w:w="649" w:type="dxa"/>
            <w:vMerge w:val="continue"/>
          </w:tcPr>
          <w:p w14:paraId="675AAEDC"/>
        </w:tc>
        <w:tc>
          <w:tcPr>
            <w:tcW w:w="649" w:type="dxa"/>
            <w:vMerge w:val="continue"/>
          </w:tcPr>
          <w:p w14:paraId="2D75F149"/>
        </w:tc>
        <w:tc>
          <w:tcPr>
            <w:tcW w:w="649" w:type="dxa"/>
            <w:vMerge w:val="continue"/>
          </w:tcPr>
          <w:p w14:paraId="271461B6"/>
        </w:tc>
        <w:tc>
          <w:tcPr>
            <w:tcW w:w="649" w:type="dxa"/>
            <w:vMerge w:val="continue"/>
          </w:tcPr>
          <w:p w14:paraId="56A27BDA"/>
        </w:tc>
      </w:tr>
      <w:tr w14:paraId="45610B7D">
        <w:tblPrEx>
          <w:tblCellMar>
            <w:top w:w="0" w:type="dxa"/>
            <w:left w:w="108" w:type="dxa"/>
            <w:bottom w:w="0" w:type="dxa"/>
            <w:right w:w="108" w:type="dxa"/>
          </w:tblCellMar>
        </w:tblPrEx>
        <w:trPr>
          <w:trHeight w:val="42" w:hRule="exact"/>
        </w:trPr>
        <w:tc>
          <w:tcPr>
            <w:tcW w:w="360" w:type="dxa"/>
            <w:vMerge w:val="restart"/>
            <w:tcMar>
              <w:left w:w="0" w:type="dxa"/>
              <w:right w:w="0" w:type="dxa"/>
            </w:tcMar>
          </w:tcPr>
          <w:tbl>
            <w:tblPr>
              <w:tblStyle w:val="2"/>
              <w:tblW w:w="0" w:type="auto"/>
              <w:tblInd w:w="20" w:type="dxa"/>
              <w:tblLayout w:type="fixed"/>
              <w:tblCellMar>
                <w:top w:w="0" w:type="dxa"/>
                <w:left w:w="108" w:type="dxa"/>
                <w:bottom w:w="0" w:type="dxa"/>
                <w:right w:w="108" w:type="dxa"/>
              </w:tblCellMar>
            </w:tblPr>
            <w:tblGrid>
              <w:gridCol w:w="280"/>
              <w:gridCol w:w="6148"/>
            </w:tblGrid>
            <w:tr w14:paraId="426B80B5">
              <w:trPr>
                <w:trHeight w:val="1606" w:hRule="exact"/>
              </w:trPr>
              <w:tc>
                <w:tcPr>
                  <w:tcW w:w="280" w:type="dxa"/>
                  <w:tcMar>
                    <w:left w:w="0" w:type="dxa"/>
                    <w:right w:w="0" w:type="dxa"/>
                  </w:tcMar>
                </w:tcPr>
                <w:p w14:paraId="1C6F8CE0">
                  <w:pPr>
                    <w:widowControl/>
                    <w:autoSpaceDE w:val="0"/>
                    <w:autoSpaceDN w:val="0"/>
                    <w:spacing w:before="212" w:after="0" w:line="160" w:lineRule="exact"/>
                    <w:ind w:left="0" w:right="0" w:firstLine="0"/>
                    <w:jc w:val="center"/>
                  </w:pPr>
                  <w:r>
                    <w:rPr>
                      <w:rFonts w:ascii="W4KeyZcg+SimSun" w:hAnsi="W4KeyZcg+SimSun" w:eastAsia="W4KeyZcg+SimSun"/>
                      <w:color w:val="000000"/>
                      <w:sz w:val="16"/>
                    </w:rPr>
                    <w:t>号</w:t>
                  </w:r>
                  <w:r>
                    <w:rPr>
                      <w:rFonts w:ascii="EVNo8Oxx+SimSun" w:hAnsi="EVNo8Oxx+SimSun" w:eastAsia="EVNo8Oxx+SimSun"/>
                      <w:color w:val="000000"/>
                      <w:sz w:val="16"/>
                    </w:rPr>
                    <w:t xml:space="preserve"> </w:t>
                  </w:r>
                </w:p>
              </w:tc>
              <w:tc>
                <w:tcPr>
                  <w:tcW w:w="6148" w:type="dxa"/>
                  <w:tcMar>
                    <w:left w:w="0" w:type="dxa"/>
                    <w:right w:w="0" w:type="dxa"/>
                  </w:tcMar>
                </w:tcPr>
                <w:p w14:paraId="13F9FDD3"/>
              </w:tc>
            </w:tr>
          </w:tbl>
          <w:p w14:paraId="7998363B">
            <w:pPr>
              <w:widowControl/>
              <w:autoSpaceDE w:val="0"/>
              <w:autoSpaceDN w:val="0"/>
              <w:spacing w:before="0" w:after="0" w:line="20" w:lineRule="exact"/>
              <w:ind w:left="0" w:right="0"/>
            </w:pPr>
          </w:p>
          <w:tbl>
            <w:tblPr>
              <w:tblStyle w:val="2"/>
              <w:tblW w:w="0" w:type="auto"/>
              <w:tblInd w:w="325"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E53374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47D1F0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4B796D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2AC93A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F7D294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63603A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A823E6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284674F"/>
              </w:tc>
              <w:tc>
                <w:tcPr>
                  <w:tcW w:w="460" w:type="dxa"/>
                  <w:tcBorders>
                    <w:left w:val="single" w:color="000000" w:sz="4" w:space="0"/>
                    <w:bottom w:val="single" w:color="000000" w:sz="2" w:space="0"/>
                    <w:right w:val="single" w:color="000000" w:sz="4" w:space="0"/>
                  </w:tcBorders>
                  <w:tcMar>
                    <w:left w:w="0" w:type="dxa"/>
                    <w:right w:w="0" w:type="dxa"/>
                  </w:tcMar>
                </w:tcPr>
                <w:p w14:paraId="6BFC83E7"/>
              </w:tc>
              <w:tc>
                <w:tcPr>
                  <w:tcW w:w="408" w:type="dxa"/>
                  <w:tcBorders>
                    <w:left w:val="single" w:color="000000" w:sz="4" w:space="0"/>
                    <w:bottom w:val="single" w:color="000000" w:sz="2" w:space="0"/>
                    <w:right w:val="single" w:color="000000" w:sz="4" w:space="0"/>
                  </w:tcBorders>
                  <w:tcMar>
                    <w:left w:w="0" w:type="dxa"/>
                    <w:right w:w="0" w:type="dxa"/>
                  </w:tcMar>
                </w:tcPr>
                <w:p w14:paraId="10186F9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926911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E2AC11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78A82C0"/>
              </w:tc>
              <w:tc>
                <w:tcPr>
                  <w:tcW w:w="374" w:type="dxa"/>
                  <w:tcBorders>
                    <w:left w:val="single" w:color="000000" w:sz="4" w:space="0"/>
                    <w:bottom w:val="single" w:color="000000" w:sz="2" w:space="0"/>
                    <w:right w:val="single" w:color="000000" w:sz="4" w:space="0"/>
                  </w:tcBorders>
                  <w:tcMar>
                    <w:left w:w="0" w:type="dxa"/>
                    <w:right w:w="0" w:type="dxa"/>
                  </w:tcMar>
                </w:tcPr>
                <w:p w14:paraId="2387A64F"/>
              </w:tc>
              <w:tc>
                <w:tcPr>
                  <w:tcW w:w="390" w:type="dxa"/>
                  <w:tcBorders>
                    <w:left w:val="single" w:color="000000" w:sz="4" w:space="0"/>
                    <w:bottom w:val="single" w:color="000000" w:sz="2" w:space="0"/>
                    <w:right w:val="single" w:color="000000" w:sz="4" w:space="0"/>
                  </w:tcBorders>
                  <w:tcMar>
                    <w:left w:w="0" w:type="dxa"/>
                    <w:right w:w="0" w:type="dxa"/>
                  </w:tcMar>
                </w:tcPr>
                <w:p w14:paraId="4E9C9396"/>
              </w:tc>
              <w:tc>
                <w:tcPr>
                  <w:tcW w:w="1438" w:type="dxa"/>
                  <w:tcBorders>
                    <w:left w:val="single" w:color="000000" w:sz="4" w:space="0"/>
                    <w:bottom w:val="single" w:color="000000" w:sz="2" w:space="0"/>
                    <w:right w:val="single" w:color="000000" w:sz="2" w:space="0"/>
                  </w:tcBorders>
                  <w:tcMar>
                    <w:left w:w="0" w:type="dxa"/>
                    <w:right w:w="0" w:type="dxa"/>
                  </w:tcMar>
                </w:tcPr>
                <w:p w14:paraId="59CCFDA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B2D97C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60989B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391ED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CEAB1A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8BC5B8D"/>
              </w:tc>
            </w:tr>
            <w:tr w14:paraId="6AF6124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A88680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58D9C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CCA57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9CEBB0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197C0D8"/>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B58CFC"/>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9B27B1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319A49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109C0ED"/>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EC766D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29008E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02A325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E8664B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0B44364"/>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A07F0E4"/>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50B1B6A"/>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12033D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4A727D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BD4078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3074BE"/>
              </w:tc>
            </w:tr>
            <w:tr w14:paraId="4CE259F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DC79C4"/>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C2628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C4E16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C30716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E35B1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5415D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BE9D95"/>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BA6B7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8397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F5A090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F12E82E"/>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ECA0E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969656"/>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33A69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F00952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E029BA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A829C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F293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A0AD4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2A0904"/>
              </w:tc>
            </w:tr>
          </w:tbl>
          <w:p w14:paraId="5866B475">
            <w:pPr>
              <w:widowControl/>
              <w:autoSpaceDE w:val="0"/>
              <w:autoSpaceDN w:val="0"/>
              <w:spacing w:before="0" w:after="0" w:line="14" w:lineRule="exact"/>
              <w:ind w:left="0" w:right="0"/>
            </w:pPr>
          </w:p>
          <w:p w14:paraId="0C1F01EF">
            <w:pPr>
              <w:widowControl/>
              <w:autoSpaceDE w:val="0"/>
              <w:autoSpaceDN w:val="0"/>
              <w:spacing w:before="0" w:after="0" w:line="14" w:lineRule="exact"/>
              <w:ind w:left="0" w:right="0"/>
            </w:pPr>
          </w:p>
        </w:tc>
        <w:tc>
          <w:tcPr>
            <w:tcW w:w="649" w:type="dxa"/>
            <w:vMerge w:val="continue"/>
          </w:tcPr>
          <w:p w14:paraId="39D67469"/>
        </w:tc>
        <w:tc>
          <w:tcPr>
            <w:tcW w:w="649" w:type="dxa"/>
            <w:vMerge w:val="continue"/>
          </w:tcPr>
          <w:p w14:paraId="29E4F445"/>
        </w:tc>
        <w:tc>
          <w:tcPr>
            <w:tcW w:w="649" w:type="dxa"/>
            <w:vMerge w:val="continue"/>
          </w:tcPr>
          <w:p w14:paraId="158AD473"/>
        </w:tc>
        <w:tc>
          <w:tcPr>
            <w:tcW w:w="649" w:type="dxa"/>
            <w:vMerge w:val="continue"/>
          </w:tcPr>
          <w:p w14:paraId="3BD918EE"/>
        </w:tc>
        <w:tc>
          <w:tcPr>
            <w:tcW w:w="649" w:type="dxa"/>
            <w:vMerge w:val="continue"/>
          </w:tcPr>
          <w:p w14:paraId="1FD617F1"/>
        </w:tc>
        <w:tc>
          <w:tcPr>
            <w:tcW w:w="649" w:type="dxa"/>
            <w:vMerge w:val="continue"/>
          </w:tcPr>
          <w:p w14:paraId="41E70CD3"/>
        </w:tc>
        <w:tc>
          <w:tcPr>
            <w:tcW w:w="649" w:type="dxa"/>
            <w:vMerge w:val="continue"/>
          </w:tcPr>
          <w:p w14:paraId="4EBE1EF7"/>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FB53D7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25B9B2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C04307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22CF69C"/>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0EBE75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7BC2EA5"/>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ED7A339"/>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85E134A"/>
              </w:tc>
              <w:tc>
                <w:tcPr>
                  <w:tcW w:w="460" w:type="dxa"/>
                  <w:tcBorders>
                    <w:left w:val="single" w:color="000000" w:sz="4" w:space="0"/>
                    <w:bottom w:val="single" w:color="000000" w:sz="2" w:space="0"/>
                    <w:right w:val="single" w:color="000000" w:sz="4" w:space="0"/>
                  </w:tcBorders>
                  <w:tcMar>
                    <w:left w:w="0" w:type="dxa"/>
                    <w:right w:w="0" w:type="dxa"/>
                  </w:tcMar>
                </w:tcPr>
                <w:p w14:paraId="07F853AA">
                  <w:pPr>
                    <w:widowControl/>
                    <w:autoSpaceDE w:val="0"/>
                    <w:autoSpaceDN w:val="0"/>
                    <w:spacing w:before="400" w:after="0" w:line="160" w:lineRule="exact"/>
                    <w:ind w:left="0" w:right="0" w:firstLine="0"/>
                    <w:jc w:val="center"/>
                  </w:pPr>
                  <w:r>
                    <w:rPr>
                      <w:rFonts w:ascii="W4KeyZcg+SimSun" w:hAnsi="W4KeyZcg+SimSun" w:eastAsia="W4KeyZcg+SimSun"/>
                      <w:color w:val="000000"/>
                      <w:sz w:val="16"/>
                    </w:rPr>
                    <w:t>类</w:t>
                  </w:r>
                </w:p>
              </w:tc>
              <w:tc>
                <w:tcPr>
                  <w:tcW w:w="408" w:type="dxa"/>
                  <w:tcBorders>
                    <w:left w:val="single" w:color="000000" w:sz="4" w:space="0"/>
                    <w:bottom w:val="single" w:color="000000" w:sz="2" w:space="0"/>
                    <w:right w:val="single" w:color="000000" w:sz="4" w:space="0"/>
                  </w:tcBorders>
                  <w:tcMar>
                    <w:left w:w="0" w:type="dxa"/>
                    <w:right w:w="0" w:type="dxa"/>
                  </w:tcMar>
                </w:tcPr>
                <w:p w14:paraId="11257CF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2A37AA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068F41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5DBC2D1"/>
              </w:tc>
              <w:tc>
                <w:tcPr>
                  <w:tcW w:w="374" w:type="dxa"/>
                  <w:tcBorders>
                    <w:left w:val="single" w:color="000000" w:sz="4" w:space="0"/>
                    <w:bottom w:val="single" w:color="000000" w:sz="2" w:space="0"/>
                    <w:right w:val="single" w:color="000000" w:sz="4" w:space="0"/>
                  </w:tcBorders>
                  <w:tcMar>
                    <w:left w:w="0" w:type="dxa"/>
                    <w:right w:w="0" w:type="dxa"/>
                  </w:tcMar>
                </w:tcPr>
                <w:p w14:paraId="748F7F6A"/>
              </w:tc>
              <w:tc>
                <w:tcPr>
                  <w:tcW w:w="390" w:type="dxa"/>
                  <w:tcBorders>
                    <w:left w:val="single" w:color="000000" w:sz="4" w:space="0"/>
                    <w:bottom w:val="single" w:color="000000" w:sz="2" w:space="0"/>
                    <w:right w:val="single" w:color="000000" w:sz="4" w:space="0"/>
                  </w:tcBorders>
                  <w:tcMar>
                    <w:left w:w="0" w:type="dxa"/>
                    <w:right w:w="0" w:type="dxa"/>
                  </w:tcMar>
                </w:tcPr>
                <w:p w14:paraId="090C127F"/>
              </w:tc>
              <w:tc>
                <w:tcPr>
                  <w:tcW w:w="1438" w:type="dxa"/>
                  <w:tcBorders>
                    <w:left w:val="single" w:color="000000" w:sz="4" w:space="0"/>
                    <w:bottom w:val="single" w:color="000000" w:sz="2" w:space="0"/>
                    <w:right w:val="single" w:color="000000" w:sz="2" w:space="0"/>
                  </w:tcBorders>
                  <w:tcMar>
                    <w:left w:w="0" w:type="dxa"/>
                    <w:right w:w="0" w:type="dxa"/>
                  </w:tcMar>
                </w:tcPr>
                <w:p w14:paraId="74B0179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DE299B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E2A83A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C9C6C6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230940"/>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69F59CB"/>
              </w:tc>
            </w:tr>
            <w:tr w14:paraId="7E78075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AB0B9C"/>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9A6C721"/>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A4086A"/>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895BB72"/>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EA8D84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733C7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B1B95F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912908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A898F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D323B0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4CAA54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CB3FF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4C0CC7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7FAD65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D00817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8EEFB98"/>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1A8448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C48DE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FE8562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6AF4D0"/>
              </w:tc>
            </w:tr>
            <w:tr w14:paraId="188CFA1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16504C"/>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CF85D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51F42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744FD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04A2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C9A54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D6B061"/>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70429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496316"/>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30FC00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B84239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02A0E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2167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F3D3B"/>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BA10EB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F7C1E3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BB7B7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88076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69F7DD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B9F0F3"/>
              </w:tc>
            </w:tr>
          </w:tbl>
          <w:p w14:paraId="42E47251">
            <w:pPr>
              <w:widowControl/>
              <w:autoSpaceDE w:val="0"/>
              <w:autoSpaceDN w:val="0"/>
              <w:spacing w:before="0" w:after="0" w:line="14" w:lineRule="exact"/>
              <w:ind w:left="0" w:right="0"/>
            </w:pPr>
          </w:p>
        </w:tc>
        <w:tc>
          <w:tcPr>
            <w:tcW w:w="649" w:type="dxa"/>
            <w:vMerge w:val="continue"/>
          </w:tcPr>
          <w:p w14:paraId="1DFF625F"/>
        </w:tc>
        <w:tc>
          <w:tcPr>
            <w:tcW w:w="649" w:type="dxa"/>
            <w:vMerge w:val="continue"/>
          </w:tcPr>
          <w:p w14:paraId="55FD83DB"/>
        </w:tc>
        <w:tc>
          <w:tcPr>
            <w:tcW w:w="649" w:type="dxa"/>
            <w:vMerge w:val="continue"/>
          </w:tcPr>
          <w:p w14:paraId="67B23D55"/>
        </w:tc>
        <w:tc>
          <w:tcPr>
            <w:tcW w:w="649" w:type="dxa"/>
            <w:vMerge w:val="continue"/>
          </w:tcPr>
          <w:p w14:paraId="776E62C0"/>
        </w:tc>
        <w:tc>
          <w:tcPr>
            <w:tcW w:w="649" w:type="dxa"/>
            <w:vMerge w:val="continue"/>
          </w:tcPr>
          <w:p w14:paraId="62064480"/>
        </w:tc>
        <w:tc>
          <w:tcPr>
            <w:tcW w:w="649" w:type="dxa"/>
            <w:vMerge w:val="continue"/>
          </w:tcPr>
          <w:p w14:paraId="7E5B85F4"/>
        </w:tc>
        <w:tc>
          <w:tcPr>
            <w:tcW w:w="649" w:type="dxa"/>
            <w:vMerge w:val="continue"/>
          </w:tcPr>
          <w:p w14:paraId="6DA77D80"/>
        </w:tc>
        <w:tc>
          <w:tcPr>
            <w:tcW w:w="649" w:type="dxa"/>
            <w:vMerge w:val="continue"/>
          </w:tcPr>
          <w:p w14:paraId="700C2599"/>
        </w:tc>
        <w:tc>
          <w:tcPr>
            <w:tcW w:w="649" w:type="dxa"/>
            <w:vMerge w:val="continue"/>
          </w:tcPr>
          <w:p w14:paraId="60842B99"/>
        </w:tc>
        <w:tc>
          <w:tcPr>
            <w:tcW w:w="649" w:type="dxa"/>
            <w:vMerge w:val="continue"/>
          </w:tcPr>
          <w:p w14:paraId="5517B482"/>
        </w:tc>
        <w:tc>
          <w:tcPr>
            <w:tcW w:w="649" w:type="dxa"/>
            <w:vMerge w:val="continue"/>
          </w:tcPr>
          <w:p w14:paraId="2F6C8E85"/>
        </w:tc>
        <w:tc>
          <w:tcPr>
            <w:tcW w:w="649" w:type="dxa"/>
            <w:vMerge w:val="continue"/>
          </w:tcPr>
          <w:p w14:paraId="494C032F"/>
        </w:tc>
        <w:tc>
          <w:tcPr>
            <w:tcW w:w="649" w:type="dxa"/>
            <w:vMerge w:val="continue"/>
          </w:tcPr>
          <w:p w14:paraId="2F5B6F29"/>
        </w:tc>
      </w:tr>
      <w:tr w14:paraId="597206E9">
        <w:tblPrEx>
          <w:tblCellMar>
            <w:top w:w="0" w:type="dxa"/>
            <w:left w:w="108" w:type="dxa"/>
            <w:bottom w:w="0" w:type="dxa"/>
            <w:right w:w="108" w:type="dxa"/>
          </w:tblCellMar>
        </w:tblPrEx>
        <w:trPr>
          <w:trHeight w:val="60" w:hRule="exact"/>
        </w:trPr>
        <w:tc>
          <w:tcPr>
            <w:tcW w:w="649" w:type="dxa"/>
            <w:vMerge w:val="continue"/>
          </w:tcPr>
          <w:p w14:paraId="7656440D"/>
        </w:tc>
        <w:tc>
          <w:tcPr>
            <w:tcW w:w="649" w:type="dxa"/>
            <w:vMerge w:val="continue"/>
          </w:tcPr>
          <w:p w14:paraId="568E9926"/>
        </w:tc>
        <w:tc>
          <w:tcPr>
            <w:tcW w:w="540" w:type="dxa"/>
            <w:vMerge w:val="restart"/>
            <w:tcMar>
              <w:left w:w="0" w:type="dxa"/>
              <w:right w:w="0" w:type="dxa"/>
            </w:tcMar>
          </w:tcPr>
          <w:tbl>
            <w:tblPr>
              <w:tblStyle w:val="2"/>
              <w:tblW w:w="0" w:type="auto"/>
              <w:tblInd w:w="-7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0979BA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AD31E0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74285E0">
                  <w:pPr>
                    <w:widowControl/>
                    <w:autoSpaceDE w:val="0"/>
                    <w:autoSpaceDN w:val="0"/>
                    <w:spacing w:before="438" w:after="0" w:line="162" w:lineRule="exact"/>
                    <w:ind w:left="0" w:right="0" w:firstLine="0"/>
                    <w:jc w:val="center"/>
                  </w:pPr>
                  <w:r>
                    <w:rPr>
                      <w:rFonts w:ascii="EVNo8Oxx+SimSun" w:hAnsi="EVNo8Oxx+SimSun" w:eastAsia="EVNo8Oxx+SimSun"/>
                      <w:color w:val="000000"/>
                      <w:sz w:val="16"/>
                    </w:rPr>
                    <w:t>(</w:t>
                  </w:r>
                  <w:r>
                    <w:rPr>
                      <w:rFonts w:ascii="W4KeyZcg+SimSun" w:hAnsi="W4KeyZcg+SimSun" w:eastAsia="W4KeyZcg+SimSun"/>
                      <w:color w:val="000000"/>
                      <w:sz w:val="16"/>
                    </w:rPr>
                    <w:t>区</w:t>
                  </w:r>
                  <w:r>
                    <w:rPr>
                      <w:rFonts w:ascii="EVNo8Oxx+SimSun" w:hAnsi="EVNo8Oxx+SimSun" w:eastAsia="EVNo8Oxx+SimSun"/>
                      <w:color w:val="000000"/>
                      <w:sz w:val="16"/>
                    </w:rPr>
                    <w:t xml:space="preserve">) </w:t>
                  </w:r>
                </w:p>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DAA60FA"/>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F6747C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AEDFE6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D49389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6952EEE"/>
              </w:tc>
              <w:tc>
                <w:tcPr>
                  <w:tcW w:w="460" w:type="dxa"/>
                  <w:tcBorders>
                    <w:left w:val="single" w:color="000000" w:sz="4" w:space="0"/>
                    <w:bottom w:val="single" w:color="000000" w:sz="2" w:space="0"/>
                    <w:right w:val="single" w:color="000000" w:sz="4" w:space="0"/>
                  </w:tcBorders>
                  <w:tcMar>
                    <w:left w:w="0" w:type="dxa"/>
                    <w:right w:w="0" w:type="dxa"/>
                  </w:tcMar>
                </w:tcPr>
                <w:p w14:paraId="668F366A"/>
              </w:tc>
              <w:tc>
                <w:tcPr>
                  <w:tcW w:w="408" w:type="dxa"/>
                  <w:tcBorders>
                    <w:left w:val="single" w:color="000000" w:sz="4" w:space="0"/>
                    <w:bottom w:val="single" w:color="000000" w:sz="2" w:space="0"/>
                    <w:right w:val="single" w:color="000000" w:sz="4" w:space="0"/>
                  </w:tcBorders>
                  <w:tcMar>
                    <w:left w:w="0" w:type="dxa"/>
                    <w:right w:w="0" w:type="dxa"/>
                  </w:tcMar>
                </w:tcPr>
                <w:p w14:paraId="440D412A"/>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F5B546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7C772A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ACDDE33"/>
              </w:tc>
              <w:tc>
                <w:tcPr>
                  <w:tcW w:w="374" w:type="dxa"/>
                  <w:tcBorders>
                    <w:left w:val="single" w:color="000000" w:sz="4" w:space="0"/>
                    <w:bottom w:val="single" w:color="000000" w:sz="2" w:space="0"/>
                    <w:right w:val="single" w:color="000000" w:sz="4" w:space="0"/>
                  </w:tcBorders>
                  <w:tcMar>
                    <w:left w:w="0" w:type="dxa"/>
                    <w:right w:w="0" w:type="dxa"/>
                  </w:tcMar>
                </w:tcPr>
                <w:p w14:paraId="71F6648F"/>
              </w:tc>
              <w:tc>
                <w:tcPr>
                  <w:tcW w:w="390" w:type="dxa"/>
                  <w:tcBorders>
                    <w:left w:val="single" w:color="000000" w:sz="4" w:space="0"/>
                    <w:bottom w:val="single" w:color="000000" w:sz="2" w:space="0"/>
                    <w:right w:val="single" w:color="000000" w:sz="4" w:space="0"/>
                  </w:tcBorders>
                  <w:tcMar>
                    <w:left w:w="0" w:type="dxa"/>
                    <w:right w:w="0" w:type="dxa"/>
                  </w:tcMar>
                </w:tcPr>
                <w:p w14:paraId="49DE7F6B"/>
              </w:tc>
              <w:tc>
                <w:tcPr>
                  <w:tcW w:w="1438" w:type="dxa"/>
                  <w:tcBorders>
                    <w:left w:val="single" w:color="000000" w:sz="4" w:space="0"/>
                    <w:bottom w:val="single" w:color="000000" w:sz="2" w:space="0"/>
                    <w:right w:val="single" w:color="000000" w:sz="2" w:space="0"/>
                  </w:tcBorders>
                  <w:tcMar>
                    <w:left w:w="0" w:type="dxa"/>
                    <w:right w:w="0" w:type="dxa"/>
                  </w:tcMar>
                </w:tcPr>
                <w:p w14:paraId="7E5BBC7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EA4DD7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0A173D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9791DE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9E55D5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6C69B8"/>
              </w:tc>
            </w:tr>
            <w:tr w14:paraId="0C23F05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92E14A"/>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7F1F16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96E67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A1660B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050F88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F9C38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D59226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792A1C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8437CF4"/>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F3B171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B2D7ED6"/>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145898F"/>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550EBC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3361F0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0F7534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908563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977810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6542F0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B090F54"/>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8CFDAC"/>
              </w:tc>
            </w:tr>
            <w:tr w14:paraId="149A0440">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70F0E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A913F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031A04"/>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CB212B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00B10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F53B2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4CF51F5"/>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49100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87B74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87FB2B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9EF65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434A38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2DDCF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5328D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2D1E15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86B65F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8B5CD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BC5BE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38E34C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39F184"/>
              </w:tc>
            </w:tr>
          </w:tbl>
          <w:p w14:paraId="7E670B01">
            <w:pPr>
              <w:widowControl/>
              <w:autoSpaceDE w:val="0"/>
              <w:autoSpaceDN w:val="0"/>
              <w:spacing w:before="0" w:after="0" w:line="14" w:lineRule="exact"/>
              <w:ind w:left="0" w:right="0"/>
            </w:pPr>
          </w:p>
        </w:tc>
        <w:tc>
          <w:tcPr>
            <w:tcW w:w="649" w:type="dxa"/>
            <w:vMerge w:val="continue"/>
          </w:tcPr>
          <w:p w14:paraId="3FF9067B"/>
        </w:tc>
        <w:tc>
          <w:tcPr>
            <w:tcW w:w="649" w:type="dxa"/>
            <w:vMerge w:val="continue"/>
          </w:tcPr>
          <w:p w14:paraId="1AA97DF7"/>
        </w:tc>
        <w:tc>
          <w:tcPr>
            <w:tcW w:w="649" w:type="dxa"/>
            <w:vMerge w:val="continue"/>
          </w:tcPr>
          <w:p w14:paraId="2D113F1C"/>
        </w:tc>
        <w:tc>
          <w:tcPr>
            <w:tcW w:w="649" w:type="dxa"/>
            <w:vMerge w:val="continue"/>
          </w:tcPr>
          <w:p w14:paraId="0955A8EB"/>
        </w:tc>
        <w:tc>
          <w:tcPr>
            <w:tcW w:w="649" w:type="dxa"/>
            <w:vMerge w:val="continue"/>
          </w:tcPr>
          <w:p w14:paraId="7E018E67"/>
        </w:tc>
        <w:tc>
          <w:tcPr>
            <w:tcW w:w="649" w:type="dxa"/>
            <w:vMerge w:val="continue"/>
          </w:tcPr>
          <w:p w14:paraId="16BDF072"/>
        </w:tc>
        <w:tc>
          <w:tcPr>
            <w:tcW w:w="649" w:type="dxa"/>
            <w:vMerge w:val="continue"/>
          </w:tcPr>
          <w:p w14:paraId="21D2A5E2"/>
        </w:tc>
        <w:tc>
          <w:tcPr>
            <w:tcW w:w="360" w:type="dxa"/>
            <w:vMerge w:val="restart"/>
            <w:tcMar>
              <w:left w:w="0" w:type="dxa"/>
              <w:right w:w="0" w:type="dxa"/>
            </w:tcMar>
          </w:tcPr>
          <w:tbl>
            <w:tblPr>
              <w:tblStyle w:val="2"/>
              <w:tblW w:w="0" w:type="auto"/>
              <w:tblInd w:w="-58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09166A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60250D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E0CF6E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8C6156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39715F3"/>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26C48E5"/>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182E6D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61A42C5"/>
              </w:tc>
              <w:tc>
                <w:tcPr>
                  <w:tcW w:w="460" w:type="dxa"/>
                  <w:tcBorders>
                    <w:left w:val="single" w:color="000000" w:sz="4" w:space="0"/>
                    <w:bottom w:val="single" w:color="000000" w:sz="2" w:space="0"/>
                    <w:right w:val="single" w:color="000000" w:sz="4" w:space="0"/>
                  </w:tcBorders>
                  <w:tcMar>
                    <w:left w:w="0" w:type="dxa"/>
                    <w:right w:w="0" w:type="dxa"/>
                  </w:tcMar>
                </w:tcPr>
                <w:p w14:paraId="0198BD64"/>
              </w:tc>
              <w:tc>
                <w:tcPr>
                  <w:tcW w:w="408" w:type="dxa"/>
                  <w:tcBorders>
                    <w:left w:val="single" w:color="000000" w:sz="4" w:space="0"/>
                    <w:bottom w:val="single" w:color="000000" w:sz="2" w:space="0"/>
                    <w:right w:val="single" w:color="000000" w:sz="4" w:space="0"/>
                  </w:tcBorders>
                  <w:tcMar>
                    <w:left w:w="0" w:type="dxa"/>
                    <w:right w:w="0" w:type="dxa"/>
                  </w:tcMar>
                </w:tcPr>
                <w:p w14:paraId="17CCC20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B4C24A8">
                  <w:pPr>
                    <w:widowControl/>
                    <w:autoSpaceDE w:val="0"/>
                    <w:autoSpaceDN w:val="0"/>
                    <w:spacing w:before="438" w:after="0" w:line="162" w:lineRule="exact"/>
                    <w:ind w:left="0" w:right="0" w:firstLine="0"/>
                    <w:jc w:val="center"/>
                  </w:pPr>
                  <w:r>
                    <w:rPr>
                      <w:rFonts w:ascii="W4KeyZcg+SimSun" w:hAnsi="W4KeyZcg+SimSun" w:eastAsia="W4KeyZcg+SimSun"/>
                      <w:color w:val="000000"/>
                      <w:sz w:val="16"/>
                    </w:rPr>
                    <w:t>数</w:t>
                  </w:r>
                  <w:r>
                    <w:rPr>
                      <w:rFonts w:ascii="EVNo8Oxx+SimSun" w:hAnsi="EVNo8Oxx+SimSun" w:eastAsia="EVNo8Oxx+SimSun"/>
                      <w:color w:val="000000"/>
                      <w:sz w:val="16"/>
                    </w:rPr>
                    <w:t xml:space="preserve"> </w:t>
                  </w:r>
                </w:p>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3AAFFA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377CDDD"/>
              </w:tc>
              <w:tc>
                <w:tcPr>
                  <w:tcW w:w="374" w:type="dxa"/>
                  <w:tcBorders>
                    <w:left w:val="single" w:color="000000" w:sz="4" w:space="0"/>
                    <w:bottom w:val="single" w:color="000000" w:sz="2" w:space="0"/>
                    <w:right w:val="single" w:color="000000" w:sz="4" w:space="0"/>
                  </w:tcBorders>
                  <w:tcMar>
                    <w:left w:w="0" w:type="dxa"/>
                    <w:right w:w="0" w:type="dxa"/>
                  </w:tcMar>
                </w:tcPr>
                <w:p w14:paraId="54725A5F"/>
              </w:tc>
              <w:tc>
                <w:tcPr>
                  <w:tcW w:w="390" w:type="dxa"/>
                  <w:tcBorders>
                    <w:left w:val="single" w:color="000000" w:sz="4" w:space="0"/>
                    <w:bottom w:val="single" w:color="000000" w:sz="2" w:space="0"/>
                    <w:right w:val="single" w:color="000000" w:sz="4" w:space="0"/>
                  </w:tcBorders>
                  <w:tcMar>
                    <w:left w:w="0" w:type="dxa"/>
                    <w:right w:w="0" w:type="dxa"/>
                  </w:tcMar>
                </w:tcPr>
                <w:p w14:paraId="3E5FBB8A"/>
              </w:tc>
              <w:tc>
                <w:tcPr>
                  <w:tcW w:w="1438" w:type="dxa"/>
                  <w:tcBorders>
                    <w:left w:val="single" w:color="000000" w:sz="4" w:space="0"/>
                    <w:bottom w:val="single" w:color="000000" w:sz="2" w:space="0"/>
                    <w:right w:val="single" w:color="000000" w:sz="2" w:space="0"/>
                  </w:tcBorders>
                  <w:tcMar>
                    <w:left w:w="0" w:type="dxa"/>
                    <w:right w:w="0" w:type="dxa"/>
                  </w:tcMar>
                </w:tcPr>
                <w:p w14:paraId="7294983F"/>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C2986E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7F20E4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132F21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9B1F08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B25976"/>
              </w:tc>
            </w:tr>
            <w:tr w14:paraId="4A4A098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252C1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E4CC98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5356F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9E1622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E2DF64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953142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29DB77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C1294E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73395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9BC525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0254D44"/>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EB780A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24F022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B39343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13F742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947C51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BD1B95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F61DF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B08E00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2F4D07"/>
              </w:tc>
            </w:tr>
            <w:tr w14:paraId="57C699D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A902C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36B51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300A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A7116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B6A88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25DD9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53C36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255E2F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E69E3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F2BD70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E4B412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83D0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D9776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6837D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B23ED5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7763D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BBEE3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2E5AE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DC0AD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A0FECA"/>
              </w:tc>
            </w:tr>
          </w:tbl>
          <w:p w14:paraId="78FDEF23">
            <w:pPr>
              <w:widowControl/>
              <w:autoSpaceDE w:val="0"/>
              <w:autoSpaceDN w:val="0"/>
              <w:spacing w:before="0" w:after="0" w:line="14" w:lineRule="exact"/>
              <w:ind w:left="0" w:right="0"/>
            </w:pPr>
          </w:p>
        </w:tc>
        <w:tc>
          <w:tcPr>
            <w:tcW w:w="649" w:type="dxa"/>
            <w:vMerge w:val="continue"/>
          </w:tcPr>
          <w:p w14:paraId="2CD2A845"/>
        </w:tc>
        <w:tc>
          <w:tcPr>
            <w:tcW w:w="649" w:type="dxa"/>
            <w:vMerge w:val="continue"/>
          </w:tcPr>
          <w:p w14:paraId="1D4CA677"/>
        </w:tc>
        <w:tc>
          <w:tcPr>
            <w:tcW w:w="649" w:type="dxa"/>
            <w:vMerge w:val="continue"/>
          </w:tcPr>
          <w:p w14:paraId="083B4A1B"/>
        </w:tc>
        <w:tc>
          <w:tcPr>
            <w:tcW w:w="649" w:type="dxa"/>
            <w:vMerge w:val="continue"/>
          </w:tcPr>
          <w:p w14:paraId="0AFDEF89"/>
        </w:tc>
        <w:tc>
          <w:tcPr>
            <w:tcW w:w="649" w:type="dxa"/>
            <w:vMerge w:val="continue"/>
          </w:tcPr>
          <w:p w14:paraId="631B0DF3"/>
        </w:tc>
        <w:tc>
          <w:tcPr>
            <w:tcW w:w="320" w:type="dxa"/>
            <w:vMerge w:val="restart"/>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047078E">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865AFDC"/>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A4A3D4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5BD25B"/>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24F628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ECA229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4FE6AC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EC51269"/>
              </w:tc>
              <w:tc>
                <w:tcPr>
                  <w:tcW w:w="460" w:type="dxa"/>
                  <w:tcBorders>
                    <w:left w:val="single" w:color="000000" w:sz="4" w:space="0"/>
                    <w:bottom w:val="single" w:color="000000" w:sz="2" w:space="0"/>
                    <w:right w:val="single" w:color="000000" w:sz="4" w:space="0"/>
                  </w:tcBorders>
                  <w:tcMar>
                    <w:left w:w="0" w:type="dxa"/>
                    <w:right w:w="0" w:type="dxa"/>
                  </w:tcMar>
                </w:tcPr>
                <w:p w14:paraId="42E74F8F"/>
              </w:tc>
              <w:tc>
                <w:tcPr>
                  <w:tcW w:w="408" w:type="dxa"/>
                  <w:tcBorders>
                    <w:left w:val="single" w:color="000000" w:sz="4" w:space="0"/>
                    <w:bottom w:val="single" w:color="000000" w:sz="2" w:space="0"/>
                    <w:right w:val="single" w:color="000000" w:sz="4" w:space="0"/>
                  </w:tcBorders>
                  <w:tcMar>
                    <w:left w:w="0" w:type="dxa"/>
                    <w:right w:w="0" w:type="dxa"/>
                  </w:tcMar>
                </w:tcPr>
                <w:p w14:paraId="4432DBB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4D46B9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59C33F4"/>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D50ACCD"/>
              </w:tc>
              <w:tc>
                <w:tcPr>
                  <w:tcW w:w="374" w:type="dxa"/>
                  <w:tcBorders>
                    <w:left w:val="single" w:color="000000" w:sz="4" w:space="0"/>
                    <w:bottom w:val="single" w:color="000000" w:sz="2" w:space="0"/>
                    <w:right w:val="single" w:color="000000" w:sz="4" w:space="0"/>
                  </w:tcBorders>
                  <w:tcMar>
                    <w:left w:w="0" w:type="dxa"/>
                    <w:right w:w="0" w:type="dxa"/>
                  </w:tcMar>
                </w:tcPr>
                <w:p w14:paraId="65E80021"/>
              </w:tc>
              <w:tc>
                <w:tcPr>
                  <w:tcW w:w="390" w:type="dxa"/>
                  <w:tcBorders>
                    <w:left w:val="single" w:color="000000" w:sz="4" w:space="0"/>
                    <w:bottom w:val="single" w:color="000000" w:sz="2" w:space="0"/>
                    <w:right w:val="single" w:color="000000" w:sz="4" w:space="0"/>
                  </w:tcBorders>
                  <w:tcMar>
                    <w:left w:w="0" w:type="dxa"/>
                    <w:right w:w="0" w:type="dxa"/>
                  </w:tcMar>
                </w:tcPr>
                <w:p w14:paraId="7F28A56B"/>
              </w:tc>
              <w:tc>
                <w:tcPr>
                  <w:tcW w:w="1438" w:type="dxa"/>
                  <w:tcBorders>
                    <w:left w:val="single" w:color="000000" w:sz="4" w:space="0"/>
                    <w:bottom w:val="single" w:color="000000" w:sz="2" w:space="0"/>
                    <w:right w:val="single" w:color="000000" w:sz="2" w:space="0"/>
                  </w:tcBorders>
                  <w:tcMar>
                    <w:left w:w="0" w:type="dxa"/>
                    <w:right w:w="0" w:type="dxa"/>
                  </w:tcMar>
                </w:tcPr>
                <w:p w14:paraId="3BEC4F7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845017E">
                  <w:pPr>
                    <w:widowControl/>
                    <w:autoSpaceDE w:val="0"/>
                    <w:autoSpaceDN w:val="0"/>
                    <w:spacing w:before="438" w:after="0" w:line="162" w:lineRule="exact"/>
                    <w:ind w:left="0" w:right="0" w:firstLine="0"/>
                    <w:jc w:val="right"/>
                  </w:pPr>
                  <w:r>
                    <w:rPr>
                      <w:rFonts w:ascii="W4KeyZcg+SimSun" w:hAnsi="W4KeyZcg+SimSun" w:eastAsia="W4KeyZcg+SimSun"/>
                      <w:color w:val="000000"/>
                      <w:sz w:val="16"/>
                    </w:rPr>
                    <w:t>资</w:t>
                  </w:r>
                </w:p>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0DCF46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49CDFD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C80D1B0"/>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FC6D20"/>
              </w:tc>
            </w:tr>
            <w:tr w14:paraId="6CE79F2B">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F72CA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8DE9E1"/>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1DB75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FE615E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909172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939967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CDB9A9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433496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CA891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DC3F48A"/>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26212B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20B092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4E4301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3AC4C3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0893E8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7B1A63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F8602F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26152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07E223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31A909D"/>
              </w:tc>
            </w:tr>
            <w:tr w14:paraId="50DFE8E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71D7E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F49560"/>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AA91D2"/>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DBD5BA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3A9283"/>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A24EF"/>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D65D60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7173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8768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95EBA69"/>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BD8A707"/>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A2F48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3BA15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E4A874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71023D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E3AAC8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B7D2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FB4EA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43F3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CC5D6"/>
              </w:tc>
            </w:tr>
          </w:tbl>
          <w:p w14:paraId="5D751E20">
            <w:pPr>
              <w:widowControl/>
              <w:autoSpaceDE w:val="0"/>
              <w:autoSpaceDN w:val="0"/>
              <w:spacing w:before="0" w:after="0" w:line="14" w:lineRule="exact"/>
              <w:ind w:left="0" w:right="0"/>
            </w:pPr>
          </w:p>
        </w:tc>
        <w:tc>
          <w:tcPr>
            <w:tcW w:w="300" w:type="dxa"/>
            <w:vMerge w:val="restart"/>
            <w:tcMar>
              <w:left w:w="0" w:type="dxa"/>
              <w:right w:w="0" w:type="dxa"/>
            </w:tcMar>
          </w:tcPr>
          <w:tbl>
            <w:tblPr>
              <w:tblStyle w:val="2"/>
              <w:tblW w:w="0" w:type="auto"/>
              <w:tblInd w:w="-98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08D516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AE7F64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1CD57E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3A248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EA8FEE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A30168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6355D5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C484CD2"/>
              </w:tc>
              <w:tc>
                <w:tcPr>
                  <w:tcW w:w="460" w:type="dxa"/>
                  <w:tcBorders>
                    <w:left w:val="single" w:color="000000" w:sz="4" w:space="0"/>
                    <w:bottom w:val="single" w:color="000000" w:sz="2" w:space="0"/>
                    <w:right w:val="single" w:color="000000" w:sz="4" w:space="0"/>
                  </w:tcBorders>
                  <w:tcMar>
                    <w:left w:w="0" w:type="dxa"/>
                    <w:right w:w="0" w:type="dxa"/>
                  </w:tcMar>
                </w:tcPr>
                <w:p w14:paraId="31326B0A"/>
              </w:tc>
              <w:tc>
                <w:tcPr>
                  <w:tcW w:w="408" w:type="dxa"/>
                  <w:tcBorders>
                    <w:left w:val="single" w:color="000000" w:sz="4" w:space="0"/>
                    <w:bottom w:val="single" w:color="000000" w:sz="2" w:space="0"/>
                    <w:right w:val="single" w:color="000000" w:sz="4" w:space="0"/>
                  </w:tcBorders>
                  <w:tcMar>
                    <w:left w:w="0" w:type="dxa"/>
                    <w:right w:w="0" w:type="dxa"/>
                  </w:tcMar>
                </w:tcPr>
                <w:p w14:paraId="5D97594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439750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06B1FFC"/>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FBC72BA"/>
              </w:tc>
              <w:tc>
                <w:tcPr>
                  <w:tcW w:w="374" w:type="dxa"/>
                  <w:tcBorders>
                    <w:left w:val="single" w:color="000000" w:sz="4" w:space="0"/>
                    <w:bottom w:val="single" w:color="000000" w:sz="2" w:space="0"/>
                    <w:right w:val="single" w:color="000000" w:sz="4" w:space="0"/>
                  </w:tcBorders>
                  <w:tcMar>
                    <w:left w:w="0" w:type="dxa"/>
                    <w:right w:w="0" w:type="dxa"/>
                  </w:tcMar>
                </w:tcPr>
                <w:p w14:paraId="30DD095C"/>
              </w:tc>
              <w:tc>
                <w:tcPr>
                  <w:tcW w:w="390" w:type="dxa"/>
                  <w:tcBorders>
                    <w:left w:val="single" w:color="000000" w:sz="4" w:space="0"/>
                    <w:bottom w:val="single" w:color="000000" w:sz="2" w:space="0"/>
                    <w:right w:val="single" w:color="000000" w:sz="4" w:space="0"/>
                  </w:tcBorders>
                  <w:tcMar>
                    <w:left w:w="0" w:type="dxa"/>
                    <w:right w:w="0" w:type="dxa"/>
                  </w:tcMar>
                </w:tcPr>
                <w:p w14:paraId="7F24F1FF"/>
              </w:tc>
              <w:tc>
                <w:tcPr>
                  <w:tcW w:w="1438" w:type="dxa"/>
                  <w:tcBorders>
                    <w:left w:val="single" w:color="000000" w:sz="4" w:space="0"/>
                    <w:bottom w:val="single" w:color="000000" w:sz="2" w:space="0"/>
                    <w:right w:val="single" w:color="000000" w:sz="2" w:space="0"/>
                  </w:tcBorders>
                  <w:tcMar>
                    <w:left w:w="0" w:type="dxa"/>
                    <w:right w:w="0" w:type="dxa"/>
                  </w:tcMar>
                </w:tcPr>
                <w:p w14:paraId="2BB2BEB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B16D82E"/>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F605F36">
                  <w:pPr>
                    <w:widowControl/>
                    <w:autoSpaceDE w:val="0"/>
                    <w:autoSpaceDN w:val="0"/>
                    <w:spacing w:before="438" w:after="0" w:line="162" w:lineRule="exact"/>
                    <w:ind w:left="0" w:right="0" w:firstLine="0"/>
                    <w:jc w:val="center"/>
                  </w:pPr>
                  <w:r>
                    <w:rPr>
                      <w:rFonts w:ascii="W4KeyZcg+SimSun" w:hAnsi="W4KeyZcg+SimSun" w:eastAsia="W4KeyZcg+SimSun"/>
                      <w:color w:val="000000"/>
                      <w:sz w:val="16"/>
                    </w:rPr>
                    <w:t>资</w:t>
                  </w:r>
                </w:p>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BFCA8C"/>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749A71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DE4786"/>
              </w:tc>
            </w:tr>
            <w:tr w14:paraId="4BB2E0C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13B7F8E"/>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03A964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E7D99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C84FC8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50CF77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96BE9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A01181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B114B3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830321"/>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0175A9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29276A0"/>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E40F4B3"/>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BF6BE9F"/>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0A107D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72B8B0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1DDAC8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0AB3FB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3BD893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00162D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8B14CF"/>
              </w:tc>
            </w:tr>
            <w:tr w14:paraId="46EA81C9">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AFFA06"/>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1BD7E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329DC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A0AF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878A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7FF14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2416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8BCC2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22DF8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282CF9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C771FE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881C7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E28E7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CDB4A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E01A63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DCD745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18698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451FE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2C86A6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D7D609"/>
              </w:tc>
            </w:tr>
          </w:tbl>
          <w:p w14:paraId="3BBF9582">
            <w:pPr>
              <w:widowControl/>
              <w:autoSpaceDE w:val="0"/>
              <w:autoSpaceDN w:val="0"/>
              <w:spacing w:before="0" w:after="0" w:line="14" w:lineRule="exact"/>
              <w:ind w:left="0" w:right="0"/>
            </w:pPr>
          </w:p>
        </w:tc>
        <w:tc>
          <w:tcPr>
            <w:tcW w:w="400" w:type="dxa"/>
            <w:vMerge w:val="restart"/>
            <w:tcMar>
              <w:left w:w="0" w:type="dxa"/>
              <w:right w:w="0" w:type="dxa"/>
            </w:tcMar>
          </w:tcPr>
          <w:tbl>
            <w:tblPr>
              <w:tblStyle w:val="2"/>
              <w:tblW w:w="0" w:type="auto"/>
              <w:tblInd w:w="-101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C2E81A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1ECE2F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E998BB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0117B1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568056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E05196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E3F8B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DC2880B"/>
              </w:tc>
              <w:tc>
                <w:tcPr>
                  <w:tcW w:w="460" w:type="dxa"/>
                  <w:tcBorders>
                    <w:left w:val="single" w:color="000000" w:sz="4" w:space="0"/>
                    <w:bottom w:val="single" w:color="000000" w:sz="2" w:space="0"/>
                    <w:right w:val="single" w:color="000000" w:sz="4" w:space="0"/>
                  </w:tcBorders>
                  <w:tcMar>
                    <w:left w:w="0" w:type="dxa"/>
                    <w:right w:w="0" w:type="dxa"/>
                  </w:tcMar>
                </w:tcPr>
                <w:p w14:paraId="1198AEB8"/>
              </w:tc>
              <w:tc>
                <w:tcPr>
                  <w:tcW w:w="408" w:type="dxa"/>
                  <w:tcBorders>
                    <w:left w:val="single" w:color="000000" w:sz="4" w:space="0"/>
                    <w:bottom w:val="single" w:color="000000" w:sz="2" w:space="0"/>
                    <w:right w:val="single" w:color="000000" w:sz="4" w:space="0"/>
                  </w:tcBorders>
                  <w:tcMar>
                    <w:left w:w="0" w:type="dxa"/>
                    <w:right w:w="0" w:type="dxa"/>
                  </w:tcMar>
                </w:tcPr>
                <w:p w14:paraId="741A24BC"/>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ED275C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75B294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FC98FDA"/>
              </w:tc>
              <w:tc>
                <w:tcPr>
                  <w:tcW w:w="374" w:type="dxa"/>
                  <w:tcBorders>
                    <w:left w:val="single" w:color="000000" w:sz="4" w:space="0"/>
                    <w:bottom w:val="single" w:color="000000" w:sz="2" w:space="0"/>
                    <w:right w:val="single" w:color="000000" w:sz="4" w:space="0"/>
                  </w:tcBorders>
                  <w:tcMar>
                    <w:left w:w="0" w:type="dxa"/>
                    <w:right w:w="0" w:type="dxa"/>
                  </w:tcMar>
                </w:tcPr>
                <w:p w14:paraId="3EFC6FF2"/>
              </w:tc>
              <w:tc>
                <w:tcPr>
                  <w:tcW w:w="390" w:type="dxa"/>
                  <w:tcBorders>
                    <w:left w:val="single" w:color="000000" w:sz="4" w:space="0"/>
                    <w:bottom w:val="single" w:color="000000" w:sz="2" w:space="0"/>
                    <w:right w:val="single" w:color="000000" w:sz="4" w:space="0"/>
                  </w:tcBorders>
                  <w:tcMar>
                    <w:left w:w="0" w:type="dxa"/>
                    <w:right w:w="0" w:type="dxa"/>
                  </w:tcMar>
                </w:tcPr>
                <w:p w14:paraId="02A39793"/>
              </w:tc>
              <w:tc>
                <w:tcPr>
                  <w:tcW w:w="1438" w:type="dxa"/>
                  <w:tcBorders>
                    <w:left w:val="single" w:color="000000" w:sz="4" w:space="0"/>
                    <w:bottom w:val="single" w:color="000000" w:sz="2" w:space="0"/>
                    <w:right w:val="single" w:color="000000" w:sz="2" w:space="0"/>
                  </w:tcBorders>
                  <w:tcMar>
                    <w:left w:w="0" w:type="dxa"/>
                    <w:right w:w="0" w:type="dxa"/>
                  </w:tcMar>
                </w:tcPr>
                <w:p w14:paraId="03E8B33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0925F9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6C95D9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33D1601">
                  <w:pPr>
                    <w:widowControl/>
                    <w:autoSpaceDE w:val="0"/>
                    <w:autoSpaceDN w:val="0"/>
                    <w:spacing w:before="438" w:after="0" w:line="162" w:lineRule="exact"/>
                    <w:ind w:left="0" w:right="0" w:firstLine="0"/>
                    <w:jc w:val="center"/>
                  </w:pPr>
                  <w:r>
                    <w:rPr>
                      <w:rFonts w:ascii="W4KeyZcg+SimSun" w:hAnsi="W4KeyZcg+SimSun" w:eastAsia="W4KeyZcg+SimSun"/>
                      <w:color w:val="000000"/>
                      <w:sz w:val="16"/>
                    </w:rPr>
                    <w:t>资</w:t>
                  </w:r>
                </w:p>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22756E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1B78F79"/>
              </w:tc>
            </w:tr>
            <w:tr w14:paraId="58DA89E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92F73D7"/>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094094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2C2A8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010305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8BE2C1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FCD1E0"/>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0587AE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EF60A8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C72AB1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B45B7F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45CD65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7D6F97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AA26A4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DD570F6"/>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CE9ECF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3F027C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7B563E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C39AE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A529F7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198D7DC"/>
              </w:tc>
            </w:tr>
            <w:tr w14:paraId="072A36E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5F4B7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F580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ED9BF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BDC07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68345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5D319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B032C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21FDE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445DE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3381AE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309EA2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4C1C97"/>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AEE8D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F256E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533935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2CA372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CFD85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7590A"/>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05909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6C2072"/>
              </w:tc>
            </w:tr>
          </w:tbl>
          <w:p w14:paraId="408024FB">
            <w:pPr>
              <w:widowControl/>
              <w:autoSpaceDE w:val="0"/>
              <w:autoSpaceDN w:val="0"/>
              <w:spacing w:before="0" w:after="0" w:line="14" w:lineRule="exact"/>
              <w:ind w:left="0" w:right="0"/>
            </w:pPr>
          </w:p>
        </w:tc>
        <w:tc>
          <w:tcPr>
            <w:tcW w:w="740" w:type="dxa"/>
            <w:vMerge w:val="restart"/>
            <w:tcMar>
              <w:left w:w="0" w:type="dxa"/>
              <w:right w:w="0" w:type="dxa"/>
            </w:tcMar>
          </w:tcPr>
          <w:tbl>
            <w:tblPr>
              <w:tblStyle w:val="2"/>
              <w:tblW w:w="0" w:type="auto"/>
              <w:tblInd w:w="-105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7C17952">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A6A8D6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0DC902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2E510F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AC4151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7B6A7AF"/>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0A33DB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D28DBD4"/>
              </w:tc>
              <w:tc>
                <w:tcPr>
                  <w:tcW w:w="460" w:type="dxa"/>
                  <w:tcBorders>
                    <w:left w:val="single" w:color="000000" w:sz="4" w:space="0"/>
                    <w:bottom w:val="single" w:color="000000" w:sz="2" w:space="0"/>
                    <w:right w:val="single" w:color="000000" w:sz="4" w:space="0"/>
                  </w:tcBorders>
                  <w:tcMar>
                    <w:left w:w="0" w:type="dxa"/>
                    <w:right w:w="0" w:type="dxa"/>
                  </w:tcMar>
                </w:tcPr>
                <w:p w14:paraId="69347D71"/>
              </w:tc>
              <w:tc>
                <w:tcPr>
                  <w:tcW w:w="408" w:type="dxa"/>
                  <w:tcBorders>
                    <w:left w:val="single" w:color="000000" w:sz="4" w:space="0"/>
                    <w:bottom w:val="single" w:color="000000" w:sz="2" w:space="0"/>
                    <w:right w:val="single" w:color="000000" w:sz="4" w:space="0"/>
                  </w:tcBorders>
                  <w:tcMar>
                    <w:left w:w="0" w:type="dxa"/>
                    <w:right w:w="0" w:type="dxa"/>
                  </w:tcMar>
                </w:tcPr>
                <w:p w14:paraId="11386E51"/>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F3883C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CE992D9"/>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88E693D"/>
              </w:tc>
              <w:tc>
                <w:tcPr>
                  <w:tcW w:w="374" w:type="dxa"/>
                  <w:tcBorders>
                    <w:left w:val="single" w:color="000000" w:sz="4" w:space="0"/>
                    <w:bottom w:val="single" w:color="000000" w:sz="2" w:space="0"/>
                    <w:right w:val="single" w:color="000000" w:sz="4" w:space="0"/>
                  </w:tcBorders>
                  <w:tcMar>
                    <w:left w:w="0" w:type="dxa"/>
                    <w:right w:w="0" w:type="dxa"/>
                  </w:tcMar>
                </w:tcPr>
                <w:p w14:paraId="70A750D9"/>
              </w:tc>
              <w:tc>
                <w:tcPr>
                  <w:tcW w:w="390" w:type="dxa"/>
                  <w:tcBorders>
                    <w:left w:val="single" w:color="000000" w:sz="4" w:space="0"/>
                    <w:bottom w:val="single" w:color="000000" w:sz="2" w:space="0"/>
                    <w:right w:val="single" w:color="000000" w:sz="4" w:space="0"/>
                  </w:tcBorders>
                  <w:tcMar>
                    <w:left w:w="0" w:type="dxa"/>
                    <w:right w:w="0" w:type="dxa"/>
                  </w:tcMar>
                </w:tcPr>
                <w:p w14:paraId="6C248CFE"/>
              </w:tc>
              <w:tc>
                <w:tcPr>
                  <w:tcW w:w="1438" w:type="dxa"/>
                  <w:tcBorders>
                    <w:left w:val="single" w:color="000000" w:sz="4" w:space="0"/>
                    <w:bottom w:val="single" w:color="000000" w:sz="2" w:space="0"/>
                    <w:right w:val="single" w:color="000000" w:sz="2" w:space="0"/>
                  </w:tcBorders>
                  <w:tcMar>
                    <w:left w:w="0" w:type="dxa"/>
                    <w:right w:w="0" w:type="dxa"/>
                  </w:tcMar>
                </w:tcPr>
                <w:p w14:paraId="0592DB1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D23F2D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A610AB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5654A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275F1E2">
                  <w:pPr>
                    <w:widowControl/>
                    <w:autoSpaceDE w:val="0"/>
                    <w:autoSpaceDN w:val="0"/>
                    <w:spacing w:before="438" w:after="0" w:line="162" w:lineRule="exact"/>
                    <w:ind w:left="0" w:right="0" w:firstLine="0"/>
                    <w:jc w:val="center"/>
                  </w:pPr>
                  <w:r>
                    <w:rPr>
                      <w:rFonts w:ascii="W4KeyZcg+SimSun" w:hAnsi="W4KeyZcg+SimSun" w:eastAsia="W4KeyZcg+SimSun"/>
                      <w:color w:val="000000"/>
                      <w:sz w:val="16"/>
                    </w:rPr>
                    <w:t>筹</w:t>
                  </w:r>
                  <w:r>
                    <w:rPr>
                      <w:rFonts w:ascii="EVNo8Oxx+SimSun" w:hAnsi="EVNo8Oxx+SimSun" w:eastAsia="EVNo8Oxx+SimSun"/>
                      <w:color w:val="000000"/>
                      <w:sz w:val="16"/>
                    </w:rPr>
                    <w:t xml:space="preserve"> </w:t>
                  </w:r>
                </w:p>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BEDFE71"/>
              </w:tc>
            </w:tr>
            <w:tr w14:paraId="5AF6079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56596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DF3A09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2BE32A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9A321E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B2F90E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5FBC3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1F70EF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602D4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55EE54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9B8BAC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0BC825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7860945"/>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323A38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F175476"/>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459EBB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3E3537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103CCA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0CE966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9AD2CD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149517"/>
              </w:tc>
            </w:tr>
            <w:tr w14:paraId="1BF8BE8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9653F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D288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04BC3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E3767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CA13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021F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CC0AD9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10CC4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6805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A53162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306C0F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A0F9A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9F056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A48BC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1CB050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89E385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905C8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B0AB6F"/>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9FF2A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A590AF"/>
              </w:tc>
            </w:tr>
          </w:tbl>
          <w:p w14:paraId="4146132E">
            <w:pPr>
              <w:widowControl/>
              <w:autoSpaceDE w:val="0"/>
              <w:autoSpaceDN w:val="0"/>
              <w:spacing w:before="0" w:after="0" w:line="14" w:lineRule="exact"/>
              <w:ind w:left="0" w:right="0"/>
            </w:pPr>
          </w:p>
        </w:tc>
        <w:tc>
          <w:tcPr>
            <w:tcW w:w="649" w:type="dxa"/>
            <w:vMerge w:val="continue"/>
          </w:tcPr>
          <w:p w14:paraId="0AC2668A"/>
        </w:tc>
        <w:tc>
          <w:tcPr>
            <w:tcW w:w="649" w:type="dxa"/>
            <w:vMerge w:val="continue"/>
          </w:tcPr>
          <w:p w14:paraId="2951513C"/>
        </w:tc>
      </w:tr>
      <w:tr w14:paraId="37B18735">
        <w:tblPrEx>
          <w:tblCellMar>
            <w:top w:w="0" w:type="dxa"/>
            <w:left w:w="108" w:type="dxa"/>
            <w:bottom w:w="0" w:type="dxa"/>
            <w:right w:w="108" w:type="dxa"/>
          </w:tblCellMar>
        </w:tblPrEx>
        <w:trPr>
          <w:trHeight w:val="104" w:hRule="exact"/>
        </w:trPr>
        <w:tc>
          <w:tcPr>
            <w:tcW w:w="649" w:type="dxa"/>
            <w:vMerge w:val="continue"/>
          </w:tcPr>
          <w:p w14:paraId="793F3FCB"/>
        </w:tc>
        <w:tc>
          <w:tcPr>
            <w:tcW w:w="649" w:type="dxa"/>
            <w:vMerge w:val="continue"/>
          </w:tcPr>
          <w:p w14:paraId="7491F975"/>
        </w:tc>
        <w:tc>
          <w:tcPr>
            <w:tcW w:w="649" w:type="dxa"/>
            <w:vMerge w:val="continue"/>
          </w:tcPr>
          <w:p w14:paraId="184C5295"/>
        </w:tc>
        <w:tc>
          <w:tcPr>
            <w:tcW w:w="649" w:type="dxa"/>
            <w:vMerge w:val="continue"/>
          </w:tcPr>
          <w:p w14:paraId="6858CCB8"/>
        </w:tc>
        <w:tc>
          <w:tcPr>
            <w:tcW w:w="649" w:type="dxa"/>
            <w:vMerge w:val="continue"/>
          </w:tcPr>
          <w:p w14:paraId="35AAD255"/>
        </w:tc>
        <w:tc>
          <w:tcPr>
            <w:tcW w:w="649" w:type="dxa"/>
            <w:vMerge w:val="continue"/>
          </w:tcPr>
          <w:p w14:paraId="15F5441A"/>
        </w:tc>
        <w:tc>
          <w:tcPr>
            <w:tcW w:w="649" w:type="dxa"/>
            <w:vMerge w:val="continue"/>
          </w:tcPr>
          <w:p w14:paraId="7A659D9C"/>
        </w:tc>
        <w:tc>
          <w:tcPr>
            <w:tcW w:w="649" w:type="dxa"/>
            <w:vMerge w:val="continue"/>
          </w:tcPr>
          <w:p w14:paraId="578517BD"/>
        </w:tc>
        <w:tc>
          <w:tcPr>
            <w:tcW w:w="649" w:type="dxa"/>
            <w:vMerge w:val="continue"/>
          </w:tcPr>
          <w:p w14:paraId="2545F4D0"/>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9CD916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668BBF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DB3989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489272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39E658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188374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A22616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A884C67"/>
              </w:tc>
              <w:tc>
                <w:tcPr>
                  <w:tcW w:w="460" w:type="dxa"/>
                  <w:tcBorders>
                    <w:left w:val="single" w:color="000000" w:sz="4" w:space="0"/>
                    <w:bottom w:val="single" w:color="000000" w:sz="2" w:space="0"/>
                    <w:right w:val="single" w:color="000000" w:sz="4" w:space="0"/>
                  </w:tcBorders>
                  <w:tcMar>
                    <w:left w:w="0" w:type="dxa"/>
                    <w:right w:w="0" w:type="dxa"/>
                  </w:tcMar>
                </w:tcPr>
                <w:p w14:paraId="6CE7C225"/>
              </w:tc>
              <w:tc>
                <w:tcPr>
                  <w:tcW w:w="408" w:type="dxa"/>
                  <w:tcBorders>
                    <w:left w:val="single" w:color="000000" w:sz="4" w:space="0"/>
                    <w:bottom w:val="single" w:color="000000" w:sz="2" w:space="0"/>
                    <w:right w:val="single" w:color="000000" w:sz="4" w:space="0"/>
                  </w:tcBorders>
                  <w:tcMar>
                    <w:left w:w="0" w:type="dxa"/>
                    <w:right w:w="0" w:type="dxa"/>
                  </w:tcMar>
                </w:tcPr>
                <w:p w14:paraId="40DDDA0C">
                  <w:pPr>
                    <w:widowControl/>
                    <w:autoSpaceDE w:val="0"/>
                    <w:autoSpaceDN w:val="0"/>
                    <w:spacing w:before="502" w:after="0" w:line="162" w:lineRule="exact"/>
                    <w:ind w:left="118" w:right="0" w:firstLine="0"/>
                    <w:jc w:val="left"/>
                  </w:pPr>
                  <w:r>
                    <w:rPr>
                      <w:rFonts w:ascii="W4KeyZcg+SimSun" w:hAnsi="W4KeyZcg+SimSun" w:eastAsia="W4KeyZcg+SimSun"/>
                      <w:color w:val="000000"/>
                      <w:sz w:val="16"/>
                    </w:rPr>
                    <w:t>素</w:t>
                  </w:r>
                  <w:r>
                    <w:rPr>
                      <w:rFonts w:ascii="EVNo8Oxx+SimSun" w:hAnsi="EVNo8Oxx+SimSun" w:eastAsia="EVNo8Oxx+SimSun"/>
                      <w:color w:val="000000"/>
                      <w:sz w:val="16"/>
                    </w:rPr>
                    <w:t xml:space="preserve"> </w:t>
                  </w:r>
                </w:p>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69A4AA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050DF82"/>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6D52844"/>
              </w:tc>
              <w:tc>
                <w:tcPr>
                  <w:tcW w:w="374" w:type="dxa"/>
                  <w:tcBorders>
                    <w:left w:val="single" w:color="000000" w:sz="4" w:space="0"/>
                    <w:bottom w:val="single" w:color="000000" w:sz="2" w:space="0"/>
                    <w:right w:val="single" w:color="000000" w:sz="4" w:space="0"/>
                  </w:tcBorders>
                  <w:tcMar>
                    <w:left w:w="0" w:type="dxa"/>
                    <w:right w:w="0" w:type="dxa"/>
                  </w:tcMar>
                </w:tcPr>
                <w:p w14:paraId="6F7AB8AE"/>
              </w:tc>
              <w:tc>
                <w:tcPr>
                  <w:tcW w:w="390" w:type="dxa"/>
                  <w:tcBorders>
                    <w:left w:val="single" w:color="000000" w:sz="4" w:space="0"/>
                    <w:bottom w:val="single" w:color="000000" w:sz="2" w:space="0"/>
                    <w:right w:val="single" w:color="000000" w:sz="4" w:space="0"/>
                  </w:tcBorders>
                  <w:tcMar>
                    <w:left w:w="0" w:type="dxa"/>
                    <w:right w:w="0" w:type="dxa"/>
                  </w:tcMar>
                </w:tcPr>
                <w:p w14:paraId="110BA72B"/>
              </w:tc>
              <w:tc>
                <w:tcPr>
                  <w:tcW w:w="1438" w:type="dxa"/>
                  <w:tcBorders>
                    <w:left w:val="single" w:color="000000" w:sz="4" w:space="0"/>
                    <w:bottom w:val="single" w:color="000000" w:sz="2" w:space="0"/>
                    <w:right w:val="single" w:color="000000" w:sz="2" w:space="0"/>
                  </w:tcBorders>
                  <w:tcMar>
                    <w:left w:w="0" w:type="dxa"/>
                    <w:right w:w="0" w:type="dxa"/>
                  </w:tcMar>
                </w:tcPr>
                <w:p w14:paraId="45C8036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E388B4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26D99A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0DD0C8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A50A5D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35B29C1"/>
              </w:tc>
            </w:tr>
            <w:tr w14:paraId="6E85980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0F485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3FB7AF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3A310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500A9C9"/>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3296F1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1EECF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604908"/>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9775AE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5AC08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2ACEB0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CA80D3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2CB8E4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43FB47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D65BD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F1BC13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92A9EDF"/>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5B3A64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CEDE130"/>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233B576"/>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F9E069B"/>
              </w:tc>
            </w:tr>
            <w:tr w14:paraId="038B5F56">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2FA80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C94DA8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52EDA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8201E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E37F9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54A22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0DB5A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BD5D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F3CB3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0E6EFD0"/>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EFDA9F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62FA2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A82A1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64C8C9"/>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573978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EF4FF9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6ECC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EB85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FF44F1"/>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934714"/>
              </w:tc>
            </w:tr>
          </w:tbl>
          <w:p w14:paraId="5073FD4B">
            <w:pPr>
              <w:widowControl/>
              <w:autoSpaceDE w:val="0"/>
              <w:autoSpaceDN w:val="0"/>
              <w:spacing w:before="0" w:after="0" w:line="14" w:lineRule="exact"/>
              <w:ind w:left="0" w:right="0"/>
            </w:pPr>
          </w:p>
        </w:tc>
        <w:tc>
          <w:tcPr>
            <w:tcW w:w="649" w:type="dxa"/>
            <w:vMerge w:val="continue"/>
          </w:tcPr>
          <w:p w14:paraId="48C91C1E"/>
        </w:tc>
        <w:tc>
          <w:tcPr>
            <w:tcW w:w="649" w:type="dxa"/>
            <w:vMerge w:val="continue"/>
          </w:tcPr>
          <w:p w14:paraId="71E79226"/>
        </w:tc>
        <w:tc>
          <w:tcPr>
            <w:tcW w:w="649" w:type="dxa"/>
            <w:vMerge w:val="continue"/>
          </w:tcPr>
          <w:p w14:paraId="1EF93BE8"/>
        </w:tc>
        <w:tc>
          <w:tcPr>
            <w:tcW w:w="420" w:type="dxa"/>
            <w:vMerge w:val="restart"/>
            <w:tcMar>
              <w:left w:w="0" w:type="dxa"/>
              <w:right w:w="0" w:type="dxa"/>
            </w:tcMar>
          </w:tcPr>
          <w:tbl>
            <w:tblPr>
              <w:tblStyle w:val="2"/>
              <w:tblW w:w="0" w:type="auto"/>
              <w:tblInd w:w="-7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C058E5D">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16125F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A63F9A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27BF2D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E311CD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BD2EF3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31C305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49D4309"/>
              </w:tc>
              <w:tc>
                <w:tcPr>
                  <w:tcW w:w="460" w:type="dxa"/>
                  <w:tcBorders>
                    <w:left w:val="single" w:color="000000" w:sz="4" w:space="0"/>
                    <w:bottom w:val="single" w:color="000000" w:sz="2" w:space="0"/>
                    <w:right w:val="single" w:color="000000" w:sz="4" w:space="0"/>
                  </w:tcBorders>
                  <w:tcMar>
                    <w:left w:w="0" w:type="dxa"/>
                    <w:right w:w="0" w:type="dxa"/>
                  </w:tcMar>
                </w:tcPr>
                <w:p w14:paraId="3C2A3D00"/>
              </w:tc>
              <w:tc>
                <w:tcPr>
                  <w:tcW w:w="408" w:type="dxa"/>
                  <w:tcBorders>
                    <w:left w:val="single" w:color="000000" w:sz="4" w:space="0"/>
                    <w:bottom w:val="single" w:color="000000" w:sz="2" w:space="0"/>
                    <w:right w:val="single" w:color="000000" w:sz="4" w:space="0"/>
                  </w:tcBorders>
                  <w:tcMar>
                    <w:left w:w="0" w:type="dxa"/>
                    <w:right w:w="0" w:type="dxa"/>
                  </w:tcMar>
                </w:tcPr>
                <w:p w14:paraId="179EE62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F9461B1"/>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10BFB0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C5767A3"/>
              </w:tc>
              <w:tc>
                <w:tcPr>
                  <w:tcW w:w="374" w:type="dxa"/>
                  <w:tcBorders>
                    <w:left w:val="single" w:color="000000" w:sz="4" w:space="0"/>
                    <w:bottom w:val="single" w:color="000000" w:sz="2" w:space="0"/>
                    <w:right w:val="single" w:color="000000" w:sz="4" w:space="0"/>
                  </w:tcBorders>
                  <w:tcMar>
                    <w:left w:w="0" w:type="dxa"/>
                    <w:right w:w="0" w:type="dxa"/>
                  </w:tcMar>
                </w:tcPr>
                <w:p w14:paraId="00066897">
                  <w:pPr>
                    <w:widowControl/>
                    <w:autoSpaceDE w:val="0"/>
                    <w:autoSpaceDN w:val="0"/>
                    <w:spacing w:before="502" w:after="0" w:line="162" w:lineRule="exact"/>
                    <w:ind w:left="102" w:right="0" w:firstLine="0"/>
                    <w:jc w:val="left"/>
                  </w:pPr>
                  <w:r>
                    <w:rPr>
                      <w:rFonts w:ascii="W4KeyZcg+SimSun" w:hAnsi="W4KeyZcg+SimSun" w:eastAsia="W4KeyZcg+SimSun"/>
                      <w:color w:val="000000"/>
                      <w:sz w:val="16"/>
                    </w:rPr>
                    <w:t>级</w:t>
                  </w:r>
                  <w:r>
                    <w:rPr>
                      <w:rFonts w:ascii="EVNo8Oxx+SimSun" w:hAnsi="EVNo8Oxx+SimSun" w:eastAsia="EVNo8Oxx+SimSun"/>
                      <w:color w:val="000000"/>
                      <w:sz w:val="16"/>
                    </w:rPr>
                    <w:t xml:space="preserve"> </w:t>
                  </w:r>
                </w:p>
              </w:tc>
              <w:tc>
                <w:tcPr>
                  <w:tcW w:w="390" w:type="dxa"/>
                  <w:tcBorders>
                    <w:left w:val="single" w:color="000000" w:sz="4" w:space="0"/>
                    <w:bottom w:val="single" w:color="000000" w:sz="2" w:space="0"/>
                    <w:right w:val="single" w:color="000000" w:sz="4" w:space="0"/>
                  </w:tcBorders>
                  <w:tcMar>
                    <w:left w:w="0" w:type="dxa"/>
                    <w:right w:w="0" w:type="dxa"/>
                  </w:tcMar>
                </w:tcPr>
                <w:p w14:paraId="153F4269"/>
              </w:tc>
              <w:tc>
                <w:tcPr>
                  <w:tcW w:w="1438" w:type="dxa"/>
                  <w:tcBorders>
                    <w:left w:val="single" w:color="000000" w:sz="4" w:space="0"/>
                    <w:bottom w:val="single" w:color="000000" w:sz="2" w:space="0"/>
                    <w:right w:val="single" w:color="000000" w:sz="2" w:space="0"/>
                  </w:tcBorders>
                  <w:tcMar>
                    <w:left w:w="0" w:type="dxa"/>
                    <w:right w:w="0" w:type="dxa"/>
                  </w:tcMar>
                </w:tcPr>
                <w:p w14:paraId="0063D904"/>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52FD2B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125714C"/>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455471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94C8A6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997494"/>
              </w:tc>
            </w:tr>
            <w:tr w14:paraId="5B4EA9B1">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8CAED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F07D6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8A9AC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0DEEEF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5F36F1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B33E9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6143BF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9D1CA0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964F75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2BB009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948BF2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70722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626468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FEC224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E0631D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4741A1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038AED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AE8623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107DB6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65E4B8"/>
              </w:tc>
            </w:tr>
            <w:tr w14:paraId="4F72E31C">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F4B2D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F0052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AEF22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43F153"/>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2EF2F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5E41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97953A"/>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D6CA7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457F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9474F6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BB62C6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24759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4A37D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9EE5E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E97223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5AFAE1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A1BB4C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9B760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54F9BF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E729B4"/>
              </w:tc>
            </w:tr>
          </w:tbl>
          <w:p w14:paraId="0A1EBD45">
            <w:pPr>
              <w:widowControl/>
              <w:autoSpaceDE w:val="0"/>
              <w:autoSpaceDN w:val="0"/>
              <w:spacing w:before="0" w:after="0" w:line="14" w:lineRule="exact"/>
              <w:ind w:left="0" w:right="0"/>
            </w:pPr>
          </w:p>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07BA5E9">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68B2E6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357D29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C97EA8D"/>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4D9E5C6"/>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ADD090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8CF16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0D0053C"/>
              </w:tc>
              <w:tc>
                <w:tcPr>
                  <w:tcW w:w="460" w:type="dxa"/>
                  <w:tcBorders>
                    <w:left w:val="single" w:color="000000" w:sz="4" w:space="0"/>
                    <w:bottom w:val="single" w:color="000000" w:sz="2" w:space="0"/>
                    <w:right w:val="single" w:color="000000" w:sz="4" w:space="0"/>
                  </w:tcBorders>
                  <w:tcMar>
                    <w:left w:w="0" w:type="dxa"/>
                    <w:right w:w="0" w:type="dxa"/>
                  </w:tcMar>
                </w:tcPr>
                <w:p w14:paraId="373760F0"/>
              </w:tc>
              <w:tc>
                <w:tcPr>
                  <w:tcW w:w="408" w:type="dxa"/>
                  <w:tcBorders>
                    <w:left w:val="single" w:color="000000" w:sz="4" w:space="0"/>
                    <w:bottom w:val="single" w:color="000000" w:sz="2" w:space="0"/>
                    <w:right w:val="single" w:color="000000" w:sz="4" w:space="0"/>
                  </w:tcBorders>
                  <w:tcMar>
                    <w:left w:w="0" w:type="dxa"/>
                    <w:right w:w="0" w:type="dxa"/>
                  </w:tcMar>
                </w:tcPr>
                <w:p w14:paraId="39B0870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D3C1D7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D74DD1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D767697"/>
              </w:tc>
              <w:tc>
                <w:tcPr>
                  <w:tcW w:w="374" w:type="dxa"/>
                  <w:tcBorders>
                    <w:left w:val="single" w:color="000000" w:sz="4" w:space="0"/>
                    <w:bottom w:val="single" w:color="000000" w:sz="2" w:space="0"/>
                    <w:right w:val="single" w:color="000000" w:sz="4" w:space="0"/>
                  </w:tcBorders>
                  <w:tcMar>
                    <w:left w:w="0" w:type="dxa"/>
                    <w:right w:w="0" w:type="dxa"/>
                  </w:tcMar>
                </w:tcPr>
                <w:p w14:paraId="78607E79"/>
              </w:tc>
              <w:tc>
                <w:tcPr>
                  <w:tcW w:w="390" w:type="dxa"/>
                  <w:tcBorders>
                    <w:left w:val="single" w:color="000000" w:sz="4" w:space="0"/>
                    <w:bottom w:val="single" w:color="000000" w:sz="2" w:space="0"/>
                    <w:right w:val="single" w:color="000000" w:sz="4" w:space="0"/>
                  </w:tcBorders>
                  <w:tcMar>
                    <w:left w:w="0" w:type="dxa"/>
                    <w:right w:w="0" w:type="dxa"/>
                  </w:tcMar>
                </w:tcPr>
                <w:p w14:paraId="3B7A9538">
                  <w:pPr>
                    <w:widowControl/>
                    <w:autoSpaceDE w:val="0"/>
                    <w:autoSpaceDN w:val="0"/>
                    <w:spacing w:before="502" w:after="0" w:line="162" w:lineRule="exact"/>
                    <w:ind w:left="108" w:right="0" w:firstLine="0"/>
                    <w:jc w:val="left"/>
                  </w:pPr>
                  <w:r>
                    <w:rPr>
                      <w:rFonts w:ascii="W4KeyZcg+SimSun" w:hAnsi="W4KeyZcg+SimSun" w:eastAsia="W4KeyZcg+SimSun"/>
                      <w:color w:val="000000"/>
                      <w:sz w:val="16"/>
                    </w:rPr>
                    <w:t>施</w:t>
                  </w:r>
                  <w:r>
                    <w:rPr>
                      <w:rFonts w:ascii="EVNo8Oxx+SimSun" w:hAnsi="EVNo8Oxx+SimSun" w:eastAsia="EVNo8Oxx+SimSun"/>
                      <w:color w:val="000000"/>
                      <w:sz w:val="16"/>
                    </w:rPr>
                    <w:t xml:space="preserve"> </w:t>
                  </w:r>
                </w:p>
              </w:tc>
              <w:tc>
                <w:tcPr>
                  <w:tcW w:w="1438" w:type="dxa"/>
                  <w:tcBorders>
                    <w:left w:val="single" w:color="000000" w:sz="4" w:space="0"/>
                    <w:bottom w:val="single" w:color="000000" w:sz="2" w:space="0"/>
                    <w:right w:val="single" w:color="000000" w:sz="2" w:space="0"/>
                  </w:tcBorders>
                  <w:tcMar>
                    <w:left w:w="0" w:type="dxa"/>
                    <w:right w:w="0" w:type="dxa"/>
                  </w:tcMar>
                </w:tcPr>
                <w:p w14:paraId="2DF9744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F54279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C4A002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3FA6A4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027FFB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B08EFA"/>
              </w:tc>
            </w:tr>
            <w:tr w14:paraId="64468F43">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11D69A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7839DC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7737D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ED230E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17CBE1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94C8D4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3162D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95FF2B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1A489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7FE808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5526DB0"/>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294C9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4F8A18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5168D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3202A2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71EDE4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0C94F2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D34047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84D342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6BF25B5"/>
              </w:tc>
            </w:tr>
            <w:tr w14:paraId="420789C9">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D5E8C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68073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4A525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A72BDE3"/>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FA6C6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3B5B1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4DA4D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FE9E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2A0D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C933BE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9B4476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365D6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0FCD1A"/>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D9376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D4B4FA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1EE4BA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41A3C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6A82D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F9414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65CDE0"/>
              </w:tc>
            </w:tr>
          </w:tbl>
          <w:p w14:paraId="0C57520F">
            <w:pPr>
              <w:widowControl/>
              <w:autoSpaceDE w:val="0"/>
              <w:autoSpaceDN w:val="0"/>
              <w:spacing w:before="0" w:after="0" w:line="14" w:lineRule="exact"/>
              <w:ind w:left="0" w:right="0"/>
            </w:pPr>
          </w:p>
        </w:tc>
        <w:tc>
          <w:tcPr>
            <w:tcW w:w="649" w:type="dxa"/>
            <w:vMerge w:val="continue"/>
          </w:tcPr>
          <w:p w14:paraId="627AB319"/>
        </w:tc>
        <w:tc>
          <w:tcPr>
            <w:tcW w:w="649" w:type="dxa"/>
            <w:vMerge w:val="continue"/>
          </w:tcPr>
          <w:p w14:paraId="69FDE9F3"/>
        </w:tc>
        <w:tc>
          <w:tcPr>
            <w:tcW w:w="649" w:type="dxa"/>
            <w:vMerge w:val="continue"/>
          </w:tcPr>
          <w:p w14:paraId="7621C370"/>
        </w:tc>
        <w:tc>
          <w:tcPr>
            <w:tcW w:w="649" w:type="dxa"/>
            <w:vMerge w:val="continue"/>
          </w:tcPr>
          <w:p w14:paraId="02B32FEE"/>
        </w:tc>
        <w:tc>
          <w:tcPr>
            <w:tcW w:w="649" w:type="dxa"/>
            <w:vMerge w:val="continue"/>
          </w:tcPr>
          <w:p w14:paraId="1350012D"/>
        </w:tc>
        <w:tc>
          <w:tcPr>
            <w:tcW w:w="649" w:type="dxa"/>
            <w:vMerge w:val="continue"/>
          </w:tcPr>
          <w:p w14:paraId="03F7E9E5"/>
        </w:tc>
        <w:tc>
          <w:tcPr>
            <w:tcW w:w="649" w:type="dxa"/>
            <w:vMerge w:val="continue"/>
          </w:tcPr>
          <w:p w14:paraId="31369387"/>
        </w:tc>
      </w:tr>
      <w:tr w14:paraId="19205971">
        <w:tblPrEx>
          <w:tblCellMar>
            <w:top w:w="0" w:type="dxa"/>
            <w:left w:w="108" w:type="dxa"/>
            <w:bottom w:w="0" w:type="dxa"/>
            <w:right w:w="108" w:type="dxa"/>
          </w:tblCellMar>
        </w:tblPrEx>
        <w:trPr>
          <w:trHeight w:val="44" w:hRule="exact"/>
        </w:trPr>
        <w:tc>
          <w:tcPr>
            <w:tcW w:w="649" w:type="dxa"/>
            <w:vMerge w:val="continue"/>
          </w:tcPr>
          <w:p w14:paraId="04894F13"/>
        </w:tc>
        <w:tc>
          <w:tcPr>
            <w:tcW w:w="649" w:type="dxa"/>
            <w:vMerge w:val="continue"/>
          </w:tcPr>
          <w:p w14:paraId="2F5AF867"/>
        </w:tc>
        <w:tc>
          <w:tcPr>
            <w:tcW w:w="649" w:type="dxa"/>
            <w:vMerge w:val="continue"/>
          </w:tcPr>
          <w:p w14:paraId="7E7E756B"/>
        </w:tc>
        <w:tc>
          <w:tcPr>
            <w:tcW w:w="649" w:type="dxa"/>
            <w:vMerge w:val="continue"/>
          </w:tcPr>
          <w:p w14:paraId="0500FE59"/>
        </w:tc>
        <w:tc>
          <w:tcPr>
            <w:tcW w:w="649" w:type="dxa"/>
            <w:vMerge w:val="continue"/>
          </w:tcPr>
          <w:p w14:paraId="5E492DC2"/>
        </w:tc>
        <w:tc>
          <w:tcPr>
            <w:tcW w:w="649" w:type="dxa"/>
            <w:vMerge w:val="continue"/>
          </w:tcPr>
          <w:p w14:paraId="76563A90"/>
        </w:tc>
        <w:tc>
          <w:tcPr>
            <w:tcW w:w="649" w:type="dxa"/>
            <w:vMerge w:val="continue"/>
          </w:tcPr>
          <w:p w14:paraId="782F327C"/>
        </w:tc>
        <w:tc>
          <w:tcPr>
            <w:tcW w:w="649" w:type="dxa"/>
            <w:vMerge w:val="continue"/>
          </w:tcPr>
          <w:p w14:paraId="579D1B15"/>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4E6A85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6630BE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0B3461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282E43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1654846"/>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6FABDE8"/>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7375F9"/>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380786A"/>
              </w:tc>
              <w:tc>
                <w:tcPr>
                  <w:tcW w:w="460" w:type="dxa"/>
                  <w:tcBorders>
                    <w:left w:val="single" w:color="000000" w:sz="4" w:space="0"/>
                    <w:bottom w:val="single" w:color="000000" w:sz="2" w:space="0"/>
                    <w:right w:val="single" w:color="000000" w:sz="4" w:space="0"/>
                  </w:tcBorders>
                  <w:tcMar>
                    <w:left w:w="0" w:type="dxa"/>
                    <w:right w:w="0" w:type="dxa"/>
                  </w:tcMar>
                </w:tcPr>
                <w:p w14:paraId="6C3B94E8">
                  <w:pPr>
                    <w:widowControl/>
                    <w:autoSpaceDE w:val="0"/>
                    <w:autoSpaceDN w:val="0"/>
                    <w:spacing w:before="606" w:after="0" w:line="160" w:lineRule="exact"/>
                    <w:ind w:left="146" w:right="0" w:firstLine="0"/>
                    <w:jc w:val="left"/>
                  </w:pPr>
                  <w:r>
                    <w:rPr>
                      <w:rFonts w:ascii="W4KeyZcg+SimSun" w:hAnsi="W4KeyZcg+SimSun" w:eastAsia="W4KeyZcg+SimSun"/>
                      <w:color w:val="000000"/>
                      <w:sz w:val="16"/>
                    </w:rPr>
                    <w:t>型</w:t>
                  </w:r>
                  <w:r>
                    <w:rPr>
                      <w:rFonts w:ascii="EVNo8Oxx+SimSun" w:hAnsi="EVNo8Oxx+SimSun" w:eastAsia="EVNo8Oxx+SimSun"/>
                      <w:color w:val="000000"/>
                      <w:sz w:val="16"/>
                    </w:rPr>
                    <w:t xml:space="preserve"> </w:t>
                  </w:r>
                </w:p>
              </w:tc>
              <w:tc>
                <w:tcPr>
                  <w:tcW w:w="408" w:type="dxa"/>
                  <w:tcBorders>
                    <w:left w:val="single" w:color="000000" w:sz="4" w:space="0"/>
                    <w:bottom w:val="single" w:color="000000" w:sz="2" w:space="0"/>
                    <w:right w:val="single" w:color="000000" w:sz="4" w:space="0"/>
                  </w:tcBorders>
                  <w:tcMar>
                    <w:left w:w="0" w:type="dxa"/>
                    <w:right w:w="0" w:type="dxa"/>
                  </w:tcMar>
                </w:tcPr>
                <w:p w14:paraId="196135B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C13022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88DF47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8B707B1"/>
              </w:tc>
              <w:tc>
                <w:tcPr>
                  <w:tcW w:w="374" w:type="dxa"/>
                  <w:tcBorders>
                    <w:left w:val="single" w:color="000000" w:sz="4" w:space="0"/>
                    <w:bottom w:val="single" w:color="000000" w:sz="2" w:space="0"/>
                    <w:right w:val="single" w:color="000000" w:sz="4" w:space="0"/>
                  </w:tcBorders>
                  <w:tcMar>
                    <w:left w:w="0" w:type="dxa"/>
                    <w:right w:w="0" w:type="dxa"/>
                  </w:tcMar>
                </w:tcPr>
                <w:p w14:paraId="70CCE842"/>
              </w:tc>
              <w:tc>
                <w:tcPr>
                  <w:tcW w:w="390" w:type="dxa"/>
                  <w:tcBorders>
                    <w:left w:val="single" w:color="000000" w:sz="4" w:space="0"/>
                    <w:bottom w:val="single" w:color="000000" w:sz="2" w:space="0"/>
                    <w:right w:val="single" w:color="000000" w:sz="4" w:space="0"/>
                  </w:tcBorders>
                  <w:tcMar>
                    <w:left w:w="0" w:type="dxa"/>
                    <w:right w:w="0" w:type="dxa"/>
                  </w:tcMar>
                </w:tcPr>
                <w:p w14:paraId="083130A3"/>
              </w:tc>
              <w:tc>
                <w:tcPr>
                  <w:tcW w:w="1438" w:type="dxa"/>
                  <w:tcBorders>
                    <w:left w:val="single" w:color="000000" w:sz="4" w:space="0"/>
                    <w:bottom w:val="single" w:color="000000" w:sz="2" w:space="0"/>
                    <w:right w:val="single" w:color="000000" w:sz="2" w:space="0"/>
                  </w:tcBorders>
                  <w:tcMar>
                    <w:left w:w="0" w:type="dxa"/>
                    <w:right w:w="0" w:type="dxa"/>
                  </w:tcMar>
                </w:tcPr>
                <w:p w14:paraId="3C43B52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CF934A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DA7B9D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CDAD43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E2808F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6F93B06"/>
              </w:tc>
            </w:tr>
            <w:tr w14:paraId="45F6100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0AA566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F762FD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877FC1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8650D0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068DF0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FD122B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A5084C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7FD029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991C4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43F2C6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7E2B88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F3DE48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BBB9DE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0F5FB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026B50E"/>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AB3A69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8376E4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8C115C0"/>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C3DD87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CE86A7F"/>
              </w:tc>
            </w:tr>
            <w:tr w14:paraId="08BD27C4">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7BD8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F378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A934D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57431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B561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44268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3A6ADA"/>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C7A87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E365C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90C414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1476A9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77997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DB7BA4"/>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DEB129"/>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A13928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02CFF1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9DE1D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65A0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409467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E00AA2"/>
              </w:tc>
            </w:tr>
          </w:tbl>
          <w:p w14:paraId="01DC2AFD">
            <w:pPr>
              <w:widowControl/>
              <w:autoSpaceDE w:val="0"/>
              <w:autoSpaceDN w:val="0"/>
              <w:spacing w:before="0" w:after="0" w:line="14" w:lineRule="exact"/>
              <w:ind w:left="0" w:right="0"/>
            </w:pPr>
          </w:p>
        </w:tc>
        <w:tc>
          <w:tcPr>
            <w:tcW w:w="649" w:type="dxa"/>
            <w:vMerge w:val="continue"/>
          </w:tcPr>
          <w:p w14:paraId="4F077900"/>
        </w:tc>
        <w:tc>
          <w:tcPr>
            <w:tcW w:w="649" w:type="dxa"/>
            <w:vMerge w:val="continue"/>
          </w:tcPr>
          <w:p w14:paraId="0F19E9AB"/>
        </w:tc>
        <w:tc>
          <w:tcPr>
            <w:tcW w:w="649" w:type="dxa"/>
            <w:vMerge w:val="continue"/>
          </w:tcPr>
          <w:p w14:paraId="1371B14E"/>
        </w:tc>
        <w:tc>
          <w:tcPr>
            <w:tcW w:w="649" w:type="dxa"/>
            <w:vMerge w:val="continue"/>
          </w:tcPr>
          <w:p w14:paraId="06EAEDF3"/>
        </w:tc>
        <w:tc>
          <w:tcPr>
            <w:tcW w:w="649" w:type="dxa"/>
            <w:vMerge w:val="continue"/>
          </w:tcPr>
          <w:p w14:paraId="57E5D446"/>
        </w:tc>
        <w:tc>
          <w:tcPr>
            <w:tcW w:w="649" w:type="dxa"/>
            <w:vMerge w:val="continue"/>
          </w:tcPr>
          <w:p w14:paraId="1E5F6E81"/>
        </w:tc>
        <w:tc>
          <w:tcPr>
            <w:tcW w:w="649" w:type="dxa"/>
            <w:vMerge w:val="continue"/>
          </w:tcPr>
          <w:p w14:paraId="3434667E"/>
        </w:tc>
        <w:tc>
          <w:tcPr>
            <w:tcW w:w="649" w:type="dxa"/>
            <w:vMerge w:val="continue"/>
          </w:tcPr>
          <w:p w14:paraId="5D2F9761"/>
        </w:tc>
        <w:tc>
          <w:tcPr>
            <w:tcW w:w="649" w:type="dxa"/>
            <w:vMerge w:val="continue"/>
          </w:tcPr>
          <w:p w14:paraId="31487BBE"/>
        </w:tc>
        <w:tc>
          <w:tcPr>
            <w:tcW w:w="649" w:type="dxa"/>
            <w:vMerge w:val="continue"/>
          </w:tcPr>
          <w:p w14:paraId="34E46234"/>
        </w:tc>
        <w:tc>
          <w:tcPr>
            <w:tcW w:w="649" w:type="dxa"/>
            <w:vMerge w:val="continue"/>
          </w:tcPr>
          <w:p w14:paraId="78426B8B"/>
        </w:tc>
        <w:tc>
          <w:tcPr>
            <w:tcW w:w="649" w:type="dxa"/>
            <w:vMerge w:val="continue"/>
          </w:tcPr>
          <w:p w14:paraId="53DE8895"/>
        </w:tc>
        <w:tc>
          <w:tcPr>
            <w:tcW w:w="649" w:type="dxa"/>
            <w:vMerge w:val="continue"/>
          </w:tcPr>
          <w:p w14:paraId="1B370BAF"/>
        </w:tc>
      </w:tr>
      <w:tr w14:paraId="1E432B3D">
        <w:tblPrEx>
          <w:tblCellMar>
            <w:top w:w="0" w:type="dxa"/>
            <w:left w:w="108" w:type="dxa"/>
            <w:bottom w:w="0" w:type="dxa"/>
            <w:right w:w="108" w:type="dxa"/>
          </w:tblCellMar>
        </w:tblPrEx>
        <w:trPr>
          <w:trHeight w:val="232" w:hRule="exact"/>
        </w:trPr>
        <w:tc>
          <w:tcPr>
            <w:tcW w:w="649" w:type="dxa"/>
            <w:vMerge w:val="continue"/>
          </w:tcPr>
          <w:p w14:paraId="25ADD0F0"/>
        </w:tc>
        <w:tc>
          <w:tcPr>
            <w:tcW w:w="649" w:type="dxa"/>
            <w:vMerge w:val="continue"/>
          </w:tcPr>
          <w:p w14:paraId="3632EAF7"/>
        </w:tc>
        <w:tc>
          <w:tcPr>
            <w:tcW w:w="649" w:type="dxa"/>
            <w:vMerge w:val="continue"/>
          </w:tcPr>
          <w:p w14:paraId="2E47989D"/>
        </w:tc>
        <w:tc>
          <w:tcPr>
            <w:tcW w:w="649" w:type="dxa"/>
            <w:vMerge w:val="continue"/>
          </w:tcPr>
          <w:p w14:paraId="1E2FAFE6"/>
        </w:tc>
        <w:tc>
          <w:tcPr>
            <w:tcW w:w="649" w:type="dxa"/>
            <w:vMerge w:val="continue"/>
          </w:tcPr>
          <w:p w14:paraId="0A2D8B57"/>
        </w:tc>
        <w:tc>
          <w:tcPr>
            <w:tcW w:w="649" w:type="dxa"/>
            <w:vMerge w:val="continue"/>
          </w:tcPr>
          <w:p w14:paraId="6F898213"/>
        </w:tc>
        <w:tc>
          <w:tcPr>
            <w:tcW w:w="649" w:type="dxa"/>
            <w:vMerge w:val="continue"/>
          </w:tcPr>
          <w:p w14:paraId="4F2689FE"/>
        </w:tc>
        <w:tc>
          <w:tcPr>
            <w:tcW w:w="649" w:type="dxa"/>
            <w:vMerge w:val="continue"/>
          </w:tcPr>
          <w:p w14:paraId="65F04030"/>
        </w:tc>
        <w:tc>
          <w:tcPr>
            <w:tcW w:w="649" w:type="dxa"/>
            <w:vMerge w:val="continue"/>
          </w:tcPr>
          <w:p w14:paraId="527214D2"/>
        </w:tc>
        <w:tc>
          <w:tcPr>
            <w:tcW w:w="649" w:type="dxa"/>
            <w:vMerge w:val="continue"/>
          </w:tcPr>
          <w:p w14:paraId="5CACEC6C"/>
        </w:tc>
        <w:tc>
          <w:tcPr>
            <w:tcW w:w="649" w:type="dxa"/>
            <w:vMerge w:val="continue"/>
          </w:tcPr>
          <w:p w14:paraId="41463E49"/>
        </w:tc>
        <w:tc>
          <w:tcPr>
            <w:tcW w:w="649" w:type="dxa"/>
            <w:vMerge w:val="continue"/>
          </w:tcPr>
          <w:p w14:paraId="66F206AE"/>
        </w:tc>
        <w:tc>
          <w:tcPr>
            <w:tcW w:w="649" w:type="dxa"/>
            <w:vMerge w:val="continue"/>
          </w:tcPr>
          <w:p w14:paraId="6553BDD0"/>
        </w:tc>
        <w:tc>
          <w:tcPr>
            <w:tcW w:w="649" w:type="dxa"/>
            <w:vMerge w:val="continue"/>
          </w:tcPr>
          <w:p w14:paraId="4AC128A1"/>
        </w:tc>
        <w:tc>
          <w:tcPr>
            <w:tcW w:w="649" w:type="dxa"/>
            <w:vMerge w:val="continue"/>
          </w:tcPr>
          <w:p w14:paraId="3886C469"/>
        </w:tc>
        <w:tc>
          <w:tcPr>
            <w:tcW w:w="649" w:type="dxa"/>
            <w:vMerge w:val="continue"/>
          </w:tcPr>
          <w:p w14:paraId="18103718"/>
        </w:tc>
        <w:tc>
          <w:tcPr>
            <w:tcW w:w="320" w:type="dxa"/>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40D223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C845D8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90FE3C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C0855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4E97A6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9C15B2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717612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B864B08"/>
              </w:tc>
              <w:tc>
                <w:tcPr>
                  <w:tcW w:w="460" w:type="dxa"/>
                  <w:tcBorders>
                    <w:left w:val="single" w:color="000000" w:sz="4" w:space="0"/>
                    <w:bottom w:val="single" w:color="000000" w:sz="2" w:space="0"/>
                    <w:right w:val="single" w:color="000000" w:sz="4" w:space="0"/>
                  </w:tcBorders>
                  <w:tcMar>
                    <w:left w:w="0" w:type="dxa"/>
                    <w:right w:w="0" w:type="dxa"/>
                  </w:tcMar>
                </w:tcPr>
                <w:p w14:paraId="4BDB24CC"/>
              </w:tc>
              <w:tc>
                <w:tcPr>
                  <w:tcW w:w="408" w:type="dxa"/>
                  <w:tcBorders>
                    <w:left w:val="single" w:color="000000" w:sz="4" w:space="0"/>
                    <w:bottom w:val="single" w:color="000000" w:sz="2" w:space="0"/>
                    <w:right w:val="single" w:color="000000" w:sz="4" w:space="0"/>
                  </w:tcBorders>
                  <w:tcMar>
                    <w:left w:w="0" w:type="dxa"/>
                    <w:right w:w="0" w:type="dxa"/>
                  </w:tcMar>
                </w:tcPr>
                <w:p w14:paraId="2BBB28C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BA17A3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B0C009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765D666"/>
              </w:tc>
              <w:tc>
                <w:tcPr>
                  <w:tcW w:w="374" w:type="dxa"/>
                  <w:tcBorders>
                    <w:left w:val="single" w:color="000000" w:sz="4" w:space="0"/>
                    <w:bottom w:val="single" w:color="000000" w:sz="2" w:space="0"/>
                    <w:right w:val="single" w:color="000000" w:sz="4" w:space="0"/>
                  </w:tcBorders>
                  <w:tcMar>
                    <w:left w:w="0" w:type="dxa"/>
                    <w:right w:w="0" w:type="dxa"/>
                  </w:tcMar>
                </w:tcPr>
                <w:p w14:paraId="33CB3A8A"/>
              </w:tc>
              <w:tc>
                <w:tcPr>
                  <w:tcW w:w="390" w:type="dxa"/>
                  <w:tcBorders>
                    <w:left w:val="single" w:color="000000" w:sz="4" w:space="0"/>
                    <w:bottom w:val="single" w:color="000000" w:sz="2" w:space="0"/>
                    <w:right w:val="single" w:color="000000" w:sz="4" w:space="0"/>
                  </w:tcBorders>
                  <w:tcMar>
                    <w:left w:w="0" w:type="dxa"/>
                    <w:right w:w="0" w:type="dxa"/>
                  </w:tcMar>
                </w:tcPr>
                <w:p w14:paraId="04B62B8C"/>
              </w:tc>
              <w:tc>
                <w:tcPr>
                  <w:tcW w:w="1438" w:type="dxa"/>
                  <w:tcBorders>
                    <w:left w:val="single" w:color="000000" w:sz="4" w:space="0"/>
                    <w:bottom w:val="single" w:color="000000" w:sz="2" w:space="0"/>
                    <w:right w:val="single" w:color="000000" w:sz="2" w:space="0"/>
                  </w:tcBorders>
                  <w:tcMar>
                    <w:left w:w="0" w:type="dxa"/>
                    <w:right w:w="0" w:type="dxa"/>
                  </w:tcMar>
                </w:tcPr>
                <w:p w14:paraId="6D40F56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0337CFF">
                  <w:pPr>
                    <w:widowControl/>
                    <w:autoSpaceDE w:val="0"/>
                    <w:autoSpaceDN w:val="0"/>
                    <w:spacing w:before="646" w:after="0" w:line="160" w:lineRule="exact"/>
                    <w:ind w:left="0" w:right="0" w:firstLine="0"/>
                    <w:jc w:val="right"/>
                  </w:pPr>
                  <w:r>
                    <w:rPr>
                      <w:rFonts w:ascii="W4KeyZcg+SimSun" w:hAnsi="W4KeyZcg+SimSun" w:eastAsia="W4KeyZcg+SimSun"/>
                      <w:color w:val="000000"/>
                      <w:sz w:val="16"/>
                    </w:rPr>
                    <w:t>金</w:t>
                  </w:r>
                </w:p>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55091CC">
                  <w:pPr>
                    <w:widowControl/>
                    <w:autoSpaceDE w:val="0"/>
                    <w:autoSpaceDN w:val="0"/>
                    <w:spacing w:before="646" w:after="0" w:line="160" w:lineRule="exact"/>
                    <w:ind w:left="26" w:right="0" w:firstLine="0"/>
                    <w:jc w:val="left"/>
                  </w:pPr>
                  <w:r>
                    <w:rPr>
                      <w:rFonts w:ascii="EVNo8Oxx+SimSun" w:hAnsi="EVNo8Oxx+SimSun" w:eastAsia="EVNo8Oxx+SimSun"/>
                      <w:color w:val="000000"/>
                      <w:sz w:val="16"/>
                    </w:rPr>
                    <w:t xml:space="preserve"> </w:t>
                  </w:r>
                </w:p>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F0739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3F2D0EA"/>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CEE18D0"/>
              </w:tc>
            </w:tr>
            <w:tr w14:paraId="03CBF690">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9B24D67"/>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1BA722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18B57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D07DE0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8C05FD2"/>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448CE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EDB3D1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D3069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050834"/>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60AE99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3731CC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AFE55F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FA7100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E12A85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F6E57C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2D34638"/>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F3C32C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281D41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D75CC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2679F5"/>
              </w:tc>
            </w:tr>
            <w:tr w14:paraId="766848D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30A12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73F92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7D0B1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9DA4B2"/>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F28E4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04CD6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4B948C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25893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610C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CBC04D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2D305B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7F7ECD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A296C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6EDE0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A5F44A5"/>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C5BACB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44D53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D3C04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00C91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59C5A12"/>
              </w:tc>
            </w:tr>
          </w:tbl>
          <w:p w14:paraId="3BCB1395">
            <w:pPr>
              <w:widowControl/>
              <w:autoSpaceDE w:val="0"/>
              <w:autoSpaceDN w:val="0"/>
              <w:spacing w:before="0" w:after="0" w:line="14" w:lineRule="exact"/>
              <w:ind w:left="0" w:right="0"/>
            </w:pPr>
          </w:p>
        </w:tc>
        <w:tc>
          <w:tcPr>
            <w:tcW w:w="300" w:type="dxa"/>
            <w:tcMar>
              <w:left w:w="0" w:type="dxa"/>
              <w:right w:w="0" w:type="dxa"/>
            </w:tcMar>
          </w:tcPr>
          <w:tbl>
            <w:tblPr>
              <w:tblStyle w:val="2"/>
              <w:tblW w:w="0" w:type="auto"/>
              <w:tblInd w:w="-98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5C40E93">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156696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CBE32F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0B36E5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166B070"/>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47D81E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F3321F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9422C55"/>
              </w:tc>
              <w:tc>
                <w:tcPr>
                  <w:tcW w:w="460" w:type="dxa"/>
                  <w:tcBorders>
                    <w:left w:val="single" w:color="000000" w:sz="4" w:space="0"/>
                    <w:bottom w:val="single" w:color="000000" w:sz="2" w:space="0"/>
                    <w:right w:val="single" w:color="000000" w:sz="4" w:space="0"/>
                  </w:tcBorders>
                  <w:tcMar>
                    <w:left w:w="0" w:type="dxa"/>
                    <w:right w:w="0" w:type="dxa"/>
                  </w:tcMar>
                </w:tcPr>
                <w:p w14:paraId="31A3B0E3"/>
              </w:tc>
              <w:tc>
                <w:tcPr>
                  <w:tcW w:w="408" w:type="dxa"/>
                  <w:tcBorders>
                    <w:left w:val="single" w:color="000000" w:sz="4" w:space="0"/>
                    <w:bottom w:val="single" w:color="000000" w:sz="2" w:space="0"/>
                    <w:right w:val="single" w:color="000000" w:sz="4" w:space="0"/>
                  </w:tcBorders>
                  <w:tcMar>
                    <w:left w:w="0" w:type="dxa"/>
                    <w:right w:w="0" w:type="dxa"/>
                  </w:tcMar>
                </w:tcPr>
                <w:p w14:paraId="6B3C6312"/>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2E3A60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5CB55F2"/>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C40E594"/>
              </w:tc>
              <w:tc>
                <w:tcPr>
                  <w:tcW w:w="374" w:type="dxa"/>
                  <w:tcBorders>
                    <w:left w:val="single" w:color="000000" w:sz="4" w:space="0"/>
                    <w:bottom w:val="single" w:color="000000" w:sz="2" w:space="0"/>
                    <w:right w:val="single" w:color="000000" w:sz="4" w:space="0"/>
                  </w:tcBorders>
                  <w:tcMar>
                    <w:left w:w="0" w:type="dxa"/>
                    <w:right w:w="0" w:type="dxa"/>
                  </w:tcMar>
                </w:tcPr>
                <w:p w14:paraId="7727DD1D"/>
              </w:tc>
              <w:tc>
                <w:tcPr>
                  <w:tcW w:w="390" w:type="dxa"/>
                  <w:tcBorders>
                    <w:left w:val="single" w:color="000000" w:sz="4" w:space="0"/>
                    <w:bottom w:val="single" w:color="000000" w:sz="2" w:space="0"/>
                    <w:right w:val="single" w:color="000000" w:sz="4" w:space="0"/>
                  </w:tcBorders>
                  <w:tcMar>
                    <w:left w:w="0" w:type="dxa"/>
                    <w:right w:w="0" w:type="dxa"/>
                  </w:tcMar>
                </w:tcPr>
                <w:p w14:paraId="3E42B14E"/>
              </w:tc>
              <w:tc>
                <w:tcPr>
                  <w:tcW w:w="1438" w:type="dxa"/>
                  <w:tcBorders>
                    <w:left w:val="single" w:color="000000" w:sz="4" w:space="0"/>
                    <w:bottom w:val="single" w:color="000000" w:sz="2" w:space="0"/>
                    <w:right w:val="single" w:color="000000" w:sz="2" w:space="0"/>
                  </w:tcBorders>
                  <w:tcMar>
                    <w:left w:w="0" w:type="dxa"/>
                    <w:right w:w="0" w:type="dxa"/>
                  </w:tcMar>
                </w:tcPr>
                <w:p w14:paraId="0DB0744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083ACC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2207758">
                  <w:pPr>
                    <w:widowControl/>
                    <w:autoSpaceDE w:val="0"/>
                    <w:autoSpaceDN w:val="0"/>
                    <w:spacing w:before="646" w:after="0" w:line="160" w:lineRule="exact"/>
                    <w:ind w:left="118" w:right="0" w:firstLine="0"/>
                    <w:jc w:val="left"/>
                  </w:pPr>
                  <w:r>
                    <w:rPr>
                      <w:rFonts w:ascii="W4KeyZcg+SimSun" w:hAnsi="W4KeyZcg+SimSun" w:eastAsia="W4KeyZcg+SimSun"/>
                      <w:color w:val="000000"/>
                      <w:sz w:val="16"/>
                    </w:rPr>
                    <w:t>金</w:t>
                  </w:r>
                  <w:r>
                    <w:rPr>
                      <w:rFonts w:ascii="EVNo8Oxx+SimSun" w:hAnsi="EVNo8Oxx+SimSun" w:eastAsia="EVNo8Oxx+SimSun"/>
                      <w:color w:val="000000"/>
                      <w:sz w:val="16"/>
                    </w:rPr>
                    <w:t xml:space="preserve"> </w:t>
                  </w:r>
                </w:p>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E38F0A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0A8B8E8"/>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E7491AE"/>
              </w:tc>
            </w:tr>
            <w:tr w14:paraId="2BB70531">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B40A17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A2BFDB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BEAD9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8C7CF71"/>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CF4108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3C8E5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84D9348"/>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25C8E5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8227EF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28A6DF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5C7F87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1BD8FE5"/>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2D3A34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D8061E6"/>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4F8D6E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BFD3305"/>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8DDB90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F7D5E6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E9DE84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4974A6"/>
              </w:tc>
            </w:tr>
            <w:tr w14:paraId="116FD0FB">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15943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252AE17"/>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EF22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CA69A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C12443"/>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6276E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3B84C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9D33B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6D1DD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D66D85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FCF36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45A05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FE124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32B92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8DCF16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BFB81E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311A2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913B5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D46CC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CB82E3"/>
              </w:tc>
            </w:tr>
          </w:tbl>
          <w:p w14:paraId="0BA03F56">
            <w:pPr>
              <w:widowControl/>
              <w:autoSpaceDE w:val="0"/>
              <w:autoSpaceDN w:val="0"/>
              <w:spacing w:before="0" w:after="0" w:line="14" w:lineRule="exact"/>
              <w:ind w:left="0" w:right="0"/>
            </w:pPr>
          </w:p>
        </w:tc>
        <w:tc>
          <w:tcPr>
            <w:tcW w:w="1140" w:type="dxa"/>
            <w:gridSpan w:val="2"/>
            <w:tcMar>
              <w:left w:w="0" w:type="dxa"/>
              <w:right w:w="0" w:type="dxa"/>
            </w:tcMar>
          </w:tcPr>
          <w:tbl>
            <w:tblPr>
              <w:tblStyle w:val="2"/>
              <w:tblW w:w="0" w:type="auto"/>
              <w:tblInd w:w="-101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EE0B17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465D02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4CFE82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CF641B3"/>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31A086D"/>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1CCE2E3"/>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0E395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571D343"/>
              </w:tc>
              <w:tc>
                <w:tcPr>
                  <w:tcW w:w="460" w:type="dxa"/>
                  <w:tcBorders>
                    <w:left w:val="single" w:color="000000" w:sz="4" w:space="0"/>
                    <w:bottom w:val="single" w:color="000000" w:sz="2" w:space="0"/>
                    <w:right w:val="single" w:color="000000" w:sz="4" w:space="0"/>
                  </w:tcBorders>
                  <w:tcMar>
                    <w:left w:w="0" w:type="dxa"/>
                    <w:right w:w="0" w:type="dxa"/>
                  </w:tcMar>
                </w:tcPr>
                <w:p w14:paraId="7581B26F"/>
              </w:tc>
              <w:tc>
                <w:tcPr>
                  <w:tcW w:w="408" w:type="dxa"/>
                  <w:tcBorders>
                    <w:left w:val="single" w:color="000000" w:sz="4" w:space="0"/>
                    <w:bottom w:val="single" w:color="000000" w:sz="2" w:space="0"/>
                    <w:right w:val="single" w:color="000000" w:sz="4" w:space="0"/>
                  </w:tcBorders>
                  <w:tcMar>
                    <w:left w:w="0" w:type="dxa"/>
                    <w:right w:w="0" w:type="dxa"/>
                  </w:tcMar>
                </w:tcPr>
                <w:p w14:paraId="233DF31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17B791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45842B4"/>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DB8A0C3"/>
              </w:tc>
              <w:tc>
                <w:tcPr>
                  <w:tcW w:w="374" w:type="dxa"/>
                  <w:tcBorders>
                    <w:left w:val="single" w:color="000000" w:sz="4" w:space="0"/>
                    <w:bottom w:val="single" w:color="000000" w:sz="2" w:space="0"/>
                    <w:right w:val="single" w:color="000000" w:sz="4" w:space="0"/>
                  </w:tcBorders>
                  <w:tcMar>
                    <w:left w:w="0" w:type="dxa"/>
                    <w:right w:w="0" w:type="dxa"/>
                  </w:tcMar>
                </w:tcPr>
                <w:p w14:paraId="10C4CE20"/>
              </w:tc>
              <w:tc>
                <w:tcPr>
                  <w:tcW w:w="390" w:type="dxa"/>
                  <w:tcBorders>
                    <w:left w:val="single" w:color="000000" w:sz="4" w:space="0"/>
                    <w:bottom w:val="single" w:color="000000" w:sz="2" w:space="0"/>
                    <w:right w:val="single" w:color="000000" w:sz="4" w:space="0"/>
                  </w:tcBorders>
                  <w:tcMar>
                    <w:left w:w="0" w:type="dxa"/>
                    <w:right w:w="0" w:type="dxa"/>
                  </w:tcMar>
                </w:tcPr>
                <w:p w14:paraId="46958982"/>
              </w:tc>
              <w:tc>
                <w:tcPr>
                  <w:tcW w:w="1438" w:type="dxa"/>
                  <w:tcBorders>
                    <w:left w:val="single" w:color="000000" w:sz="4" w:space="0"/>
                    <w:bottom w:val="single" w:color="000000" w:sz="2" w:space="0"/>
                    <w:right w:val="single" w:color="000000" w:sz="2" w:space="0"/>
                  </w:tcBorders>
                  <w:tcMar>
                    <w:left w:w="0" w:type="dxa"/>
                    <w:right w:w="0" w:type="dxa"/>
                  </w:tcMar>
                </w:tcPr>
                <w:p w14:paraId="2F863E9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8B0EB3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994D82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08F56CB">
                  <w:pPr>
                    <w:widowControl/>
                    <w:autoSpaceDE w:val="0"/>
                    <w:autoSpaceDN w:val="0"/>
                    <w:spacing w:before="646" w:after="0" w:line="160" w:lineRule="exact"/>
                    <w:ind w:left="118" w:right="0" w:firstLine="0"/>
                    <w:jc w:val="left"/>
                  </w:pPr>
                  <w:r>
                    <w:rPr>
                      <w:rFonts w:ascii="W4KeyZcg+SimSun" w:hAnsi="W4KeyZcg+SimSun" w:eastAsia="W4KeyZcg+SimSun"/>
                      <w:color w:val="000000"/>
                      <w:sz w:val="16"/>
                    </w:rPr>
                    <w:t>金</w:t>
                  </w:r>
                  <w:r>
                    <w:rPr>
                      <w:rFonts w:ascii="EVNo8Oxx+SimSun" w:hAnsi="EVNo8Oxx+SimSun" w:eastAsia="EVNo8Oxx+SimSun"/>
                      <w:color w:val="000000"/>
                      <w:sz w:val="16"/>
                    </w:rPr>
                    <w:t xml:space="preserve"> </w:t>
                  </w:r>
                </w:p>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28BE96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94B706"/>
              </w:tc>
            </w:tr>
            <w:tr w14:paraId="7CA5949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C83E99"/>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E936C21"/>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AA940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B9AF3A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9D33B5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245FA5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E21DAF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530EA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4F6054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EFACE0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AB078D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BBA4C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C8D588F"/>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BF5BCC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4F1E219"/>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73909B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C7EF14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8DF9AB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57D47D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6E309D"/>
              </w:tc>
            </w:tr>
            <w:tr w14:paraId="700D524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1B344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0FD3B0"/>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BF826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A890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ED091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9FEB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1735D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AF267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F3505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913A0D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98F50E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6F24A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40522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C9A8B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F6A9BB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94DEF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5D4E5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DD6786"/>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B29961"/>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36C732"/>
              </w:tc>
            </w:tr>
          </w:tbl>
          <w:p w14:paraId="440E98C6">
            <w:pPr>
              <w:widowControl/>
              <w:autoSpaceDE w:val="0"/>
              <w:autoSpaceDN w:val="0"/>
              <w:spacing w:before="0" w:after="0" w:line="14" w:lineRule="exact"/>
              <w:ind w:left="0" w:right="0"/>
            </w:pPr>
          </w:p>
        </w:tc>
        <w:tc>
          <w:tcPr>
            <w:tcW w:w="649" w:type="dxa"/>
            <w:vMerge w:val="continue"/>
          </w:tcPr>
          <w:p w14:paraId="6B27A4C3"/>
        </w:tc>
        <w:tc>
          <w:tcPr>
            <w:tcW w:w="649" w:type="dxa"/>
            <w:vMerge w:val="continue"/>
          </w:tcPr>
          <w:p w14:paraId="339F6885"/>
        </w:tc>
      </w:tr>
      <w:tr w14:paraId="712C88A4">
        <w:tblPrEx>
          <w:tblCellMar>
            <w:top w:w="0" w:type="dxa"/>
            <w:left w:w="108" w:type="dxa"/>
            <w:bottom w:w="0" w:type="dxa"/>
            <w:right w:w="108" w:type="dxa"/>
          </w:tblCellMar>
        </w:tblPrEx>
        <w:trPr>
          <w:trHeight w:val="194" w:hRule="exact"/>
        </w:trPr>
        <w:tc>
          <w:tcPr>
            <w:tcW w:w="360" w:type="dxa"/>
            <w:vMerge w:val="restart"/>
            <w:tcMar>
              <w:left w:w="0" w:type="dxa"/>
              <w:right w:w="0" w:type="dxa"/>
            </w:tcMar>
          </w:tcPr>
          <w:tbl>
            <w:tblPr>
              <w:tblStyle w:val="2"/>
              <w:tblW w:w="0" w:type="auto"/>
              <w:tblInd w:w="40" w:type="dxa"/>
              <w:tblLayout w:type="fixed"/>
              <w:tblCellMar>
                <w:top w:w="0" w:type="dxa"/>
                <w:left w:w="108" w:type="dxa"/>
                <w:bottom w:w="0" w:type="dxa"/>
                <w:right w:w="108" w:type="dxa"/>
              </w:tblCellMar>
            </w:tblPr>
            <w:tblGrid>
              <w:gridCol w:w="240"/>
              <w:gridCol w:w="6168"/>
            </w:tblGrid>
            <w:tr w14:paraId="0730FDCB">
              <w:tblPrEx>
                <w:tblCellMar>
                  <w:top w:w="0" w:type="dxa"/>
                  <w:left w:w="108" w:type="dxa"/>
                  <w:bottom w:w="0" w:type="dxa"/>
                  <w:right w:w="108" w:type="dxa"/>
                </w:tblCellMar>
              </w:tblPrEx>
              <w:trPr>
                <w:trHeight w:val="1844" w:hRule="exact"/>
              </w:trPr>
              <w:tc>
                <w:tcPr>
                  <w:tcW w:w="240" w:type="dxa"/>
                  <w:tcMar>
                    <w:left w:w="0" w:type="dxa"/>
                    <w:right w:w="0" w:type="dxa"/>
                  </w:tcMar>
                </w:tcPr>
                <w:p w14:paraId="7117E0C8">
                  <w:pPr>
                    <w:widowControl/>
                    <w:autoSpaceDE w:val="0"/>
                    <w:autoSpaceDN w:val="0"/>
                    <w:spacing w:before="854" w:after="0" w:line="160" w:lineRule="exact"/>
                    <w:ind w:left="0" w:right="0" w:firstLine="0"/>
                    <w:jc w:val="center"/>
                  </w:pPr>
                  <w:r>
                    <w:rPr>
                      <w:rFonts w:ascii="EVNo8Oxx+SimSun" w:hAnsi="EVNo8Oxx+SimSun" w:eastAsia="EVNo8Oxx+SimSun"/>
                      <w:color w:val="000000"/>
                      <w:sz w:val="16"/>
                    </w:rPr>
                    <w:t xml:space="preserve">1 </w:t>
                  </w:r>
                </w:p>
              </w:tc>
              <w:tc>
                <w:tcPr>
                  <w:tcW w:w="6168" w:type="dxa"/>
                  <w:tcMar>
                    <w:left w:w="0" w:type="dxa"/>
                    <w:right w:w="0" w:type="dxa"/>
                  </w:tcMar>
                </w:tcPr>
                <w:p w14:paraId="73DAC47A"/>
              </w:tc>
            </w:tr>
          </w:tbl>
          <w:p w14:paraId="673D21D2">
            <w:pPr>
              <w:widowControl/>
              <w:autoSpaceDE w:val="0"/>
              <w:autoSpaceDN w:val="0"/>
              <w:spacing w:before="0" w:after="0" w:line="20" w:lineRule="exact"/>
              <w:ind w:left="0" w:right="0"/>
            </w:pPr>
          </w:p>
          <w:tbl>
            <w:tblPr>
              <w:tblStyle w:val="2"/>
              <w:tblW w:w="0" w:type="auto"/>
              <w:tblInd w:w="325"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9F8A7B9">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60180EB"/>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9D79AD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585B13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626E8A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625099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2EB869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BBE1E0D"/>
              </w:tc>
              <w:tc>
                <w:tcPr>
                  <w:tcW w:w="460" w:type="dxa"/>
                  <w:tcBorders>
                    <w:left w:val="single" w:color="000000" w:sz="4" w:space="0"/>
                    <w:bottom w:val="single" w:color="000000" w:sz="2" w:space="0"/>
                    <w:right w:val="single" w:color="000000" w:sz="4" w:space="0"/>
                  </w:tcBorders>
                  <w:tcMar>
                    <w:left w:w="0" w:type="dxa"/>
                    <w:right w:w="0" w:type="dxa"/>
                  </w:tcMar>
                </w:tcPr>
                <w:p w14:paraId="5A3C5A97"/>
              </w:tc>
              <w:tc>
                <w:tcPr>
                  <w:tcW w:w="408" w:type="dxa"/>
                  <w:tcBorders>
                    <w:left w:val="single" w:color="000000" w:sz="4" w:space="0"/>
                    <w:bottom w:val="single" w:color="000000" w:sz="2" w:space="0"/>
                    <w:right w:val="single" w:color="000000" w:sz="4" w:space="0"/>
                  </w:tcBorders>
                  <w:tcMar>
                    <w:left w:w="0" w:type="dxa"/>
                    <w:right w:w="0" w:type="dxa"/>
                  </w:tcMar>
                </w:tcPr>
                <w:p w14:paraId="49CC4C78"/>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28F6A8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AA7892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560408C"/>
              </w:tc>
              <w:tc>
                <w:tcPr>
                  <w:tcW w:w="374" w:type="dxa"/>
                  <w:tcBorders>
                    <w:left w:val="single" w:color="000000" w:sz="4" w:space="0"/>
                    <w:bottom w:val="single" w:color="000000" w:sz="2" w:space="0"/>
                    <w:right w:val="single" w:color="000000" w:sz="4" w:space="0"/>
                  </w:tcBorders>
                  <w:tcMar>
                    <w:left w:w="0" w:type="dxa"/>
                    <w:right w:w="0" w:type="dxa"/>
                  </w:tcMar>
                </w:tcPr>
                <w:p w14:paraId="1C55C0E6"/>
              </w:tc>
              <w:tc>
                <w:tcPr>
                  <w:tcW w:w="390" w:type="dxa"/>
                  <w:tcBorders>
                    <w:left w:val="single" w:color="000000" w:sz="4" w:space="0"/>
                    <w:bottom w:val="single" w:color="000000" w:sz="2" w:space="0"/>
                    <w:right w:val="single" w:color="000000" w:sz="4" w:space="0"/>
                  </w:tcBorders>
                  <w:tcMar>
                    <w:left w:w="0" w:type="dxa"/>
                    <w:right w:w="0" w:type="dxa"/>
                  </w:tcMar>
                </w:tcPr>
                <w:p w14:paraId="0C1CA6BF"/>
              </w:tc>
              <w:tc>
                <w:tcPr>
                  <w:tcW w:w="1438" w:type="dxa"/>
                  <w:tcBorders>
                    <w:left w:val="single" w:color="000000" w:sz="4" w:space="0"/>
                    <w:bottom w:val="single" w:color="000000" w:sz="2" w:space="0"/>
                    <w:right w:val="single" w:color="000000" w:sz="2" w:space="0"/>
                  </w:tcBorders>
                  <w:tcMar>
                    <w:left w:w="0" w:type="dxa"/>
                    <w:right w:w="0" w:type="dxa"/>
                  </w:tcMar>
                </w:tcPr>
                <w:p w14:paraId="61E6694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86E9E2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6FDBDE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057DBF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992B0D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86F947"/>
              </w:tc>
            </w:tr>
            <w:tr w14:paraId="16BB62F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B68E0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154B7A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E584E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405F47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DAB3AC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24074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3AC086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E9010C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912AF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23A413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782B02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8A2B4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4BFA08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108E5F0"/>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6DED128"/>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B0BABC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0FB5EF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B3A80C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84D4B5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C531B9"/>
              </w:tc>
            </w:tr>
            <w:tr w14:paraId="705EAB3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39D3C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52FB0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77739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7A322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7BC94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B345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B36F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C3E87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AD2F9B"/>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9834E0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3C71F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BDA0B7"/>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BFDCC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B1A57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7A989E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CDB68C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62FF6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7FA214"/>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94920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880D9A"/>
              </w:tc>
            </w:tr>
          </w:tbl>
          <w:p w14:paraId="471B5DCE">
            <w:pPr>
              <w:widowControl/>
              <w:autoSpaceDE w:val="0"/>
              <w:autoSpaceDN w:val="0"/>
              <w:spacing w:before="0" w:after="0" w:line="14" w:lineRule="exact"/>
              <w:ind w:left="0" w:right="0"/>
            </w:pPr>
          </w:p>
          <w:p w14:paraId="7522236D">
            <w:pPr>
              <w:widowControl/>
              <w:autoSpaceDE w:val="0"/>
              <w:autoSpaceDN w:val="0"/>
              <w:spacing w:before="0" w:after="0" w:line="14" w:lineRule="exact"/>
              <w:ind w:left="0" w:right="0"/>
            </w:pPr>
          </w:p>
        </w:tc>
        <w:tc>
          <w:tcPr>
            <w:tcW w:w="700" w:type="dxa"/>
            <w:vMerge w:val="restart"/>
            <w:tcMar>
              <w:left w:w="0" w:type="dxa"/>
              <w:right w:w="0" w:type="dxa"/>
            </w:tcMar>
          </w:tcPr>
          <w:tbl>
            <w:tblPr>
              <w:tblStyle w:val="2"/>
              <w:tblW w:w="0" w:type="auto"/>
              <w:tblInd w:w="-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7094BB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4DC5E4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D7FFCC7"/>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1E4174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AD2417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583641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87FCA2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6661927"/>
              </w:tc>
              <w:tc>
                <w:tcPr>
                  <w:tcW w:w="460" w:type="dxa"/>
                  <w:tcBorders>
                    <w:left w:val="single" w:color="000000" w:sz="4" w:space="0"/>
                    <w:bottom w:val="single" w:color="000000" w:sz="2" w:space="0"/>
                    <w:right w:val="single" w:color="000000" w:sz="4" w:space="0"/>
                  </w:tcBorders>
                  <w:tcMar>
                    <w:left w:w="0" w:type="dxa"/>
                    <w:right w:w="0" w:type="dxa"/>
                  </w:tcMar>
                </w:tcPr>
                <w:p w14:paraId="027102C4"/>
              </w:tc>
              <w:tc>
                <w:tcPr>
                  <w:tcW w:w="408" w:type="dxa"/>
                  <w:tcBorders>
                    <w:left w:val="single" w:color="000000" w:sz="4" w:space="0"/>
                    <w:bottom w:val="single" w:color="000000" w:sz="2" w:space="0"/>
                    <w:right w:val="single" w:color="000000" w:sz="4" w:space="0"/>
                  </w:tcBorders>
                  <w:tcMar>
                    <w:left w:w="0" w:type="dxa"/>
                    <w:right w:w="0" w:type="dxa"/>
                  </w:tcMar>
                </w:tcPr>
                <w:p w14:paraId="74AC244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5EFFCD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0B855B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26D71AE"/>
              </w:tc>
              <w:tc>
                <w:tcPr>
                  <w:tcW w:w="374" w:type="dxa"/>
                  <w:tcBorders>
                    <w:left w:val="single" w:color="000000" w:sz="4" w:space="0"/>
                    <w:bottom w:val="single" w:color="000000" w:sz="2" w:space="0"/>
                    <w:right w:val="single" w:color="000000" w:sz="4" w:space="0"/>
                  </w:tcBorders>
                  <w:tcMar>
                    <w:left w:w="0" w:type="dxa"/>
                    <w:right w:w="0" w:type="dxa"/>
                  </w:tcMar>
                </w:tcPr>
                <w:p w14:paraId="377FB6A7"/>
              </w:tc>
              <w:tc>
                <w:tcPr>
                  <w:tcW w:w="390" w:type="dxa"/>
                  <w:tcBorders>
                    <w:left w:val="single" w:color="000000" w:sz="4" w:space="0"/>
                    <w:bottom w:val="single" w:color="000000" w:sz="2" w:space="0"/>
                    <w:right w:val="single" w:color="000000" w:sz="4" w:space="0"/>
                  </w:tcBorders>
                  <w:tcMar>
                    <w:left w:w="0" w:type="dxa"/>
                    <w:right w:w="0" w:type="dxa"/>
                  </w:tcMar>
                </w:tcPr>
                <w:p w14:paraId="506E0789"/>
              </w:tc>
              <w:tc>
                <w:tcPr>
                  <w:tcW w:w="1438" w:type="dxa"/>
                  <w:tcBorders>
                    <w:left w:val="single" w:color="000000" w:sz="4" w:space="0"/>
                    <w:bottom w:val="single" w:color="000000" w:sz="2" w:space="0"/>
                    <w:right w:val="single" w:color="000000" w:sz="2" w:space="0"/>
                  </w:tcBorders>
                  <w:tcMar>
                    <w:left w:w="0" w:type="dxa"/>
                    <w:right w:w="0" w:type="dxa"/>
                  </w:tcMar>
                </w:tcPr>
                <w:p w14:paraId="74EDE0B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EC57350"/>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1F4598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3565149"/>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15E730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4C5842E"/>
              </w:tc>
            </w:tr>
            <w:tr w14:paraId="17B4A4B9">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3F180B">
                  <w:pPr>
                    <w:widowControl/>
                    <w:autoSpaceDE w:val="0"/>
                    <w:autoSpaceDN w:val="0"/>
                    <w:spacing w:before="440" w:after="0" w:line="160" w:lineRule="exact"/>
                    <w:ind w:left="104" w:right="0" w:firstLine="0"/>
                    <w:jc w:val="left"/>
                  </w:pPr>
                  <w:r>
                    <w:rPr>
                      <w:rFonts w:ascii="EVNo8Oxx+SimSun" w:hAnsi="EVNo8Oxx+SimSun" w:eastAsia="EVNo8Oxx+SimSun"/>
                      <w:color w:val="000000"/>
                      <w:sz w:val="16"/>
                    </w:rPr>
                    <w:t xml:space="preserve">KMGD02 </w:t>
                  </w:r>
                </w:p>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5F0C5A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FC5695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9F5EB4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8F7C70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BE0F2A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0C0348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AE6E8C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BF66E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33828E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20B8A87"/>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7FDDE6E"/>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97F3D3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F3788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4B0411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4B8C43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C485DB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38A2D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24B1740"/>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8C8C97D"/>
              </w:tc>
            </w:tr>
            <w:tr w14:paraId="2D93A1F5">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5A03F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81DD3"/>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A81FF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A9ACE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BB5D6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E762A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06BA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A3959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021E4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53FE54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DC16DA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1A1D3F"/>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AA4F2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8135D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9E8E29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CA7B72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F63DA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D15FA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172B0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C87576"/>
              </w:tc>
            </w:tr>
          </w:tbl>
          <w:p w14:paraId="5F2B67C4">
            <w:pPr>
              <w:widowControl/>
              <w:autoSpaceDE w:val="0"/>
              <w:autoSpaceDN w:val="0"/>
              <w:spacing w:before="0" w:after="0" w:line="14" w:lineRule="exact"/>
              <w:ind w:left="0" w:right="0"/>
            </w:pPr>
          </w:p>
        </w:tc>
        <w:tc>
          <w:tcPr>
            <w:tcW w:w="540" w:type="dxa"/>
            <w:vMerge w:val="restart"/>
            <w:tcMar>
              <w:left w:w="0" w:type="dxa"/>
              <w:right w:w="0" w:type="dxa"/>
            </w:tcMar>
          </w:tcPr>
          <w:tbl>
            <w:tblPr>
              <w:tblStyle w:val="2"/>
              <w:tblW w:w="0" w:type="auto"/>
              <w:tblInd w:w="-7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7C336FE">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7BC974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0E1C4B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300E5D"/>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4CB12C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6E1A77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8E67B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106F803"/>
              </w:tc>
              <w:tc>
                <w:tcPr>
                  <w:tcW w:w="460" w:type="dxa"/>
                  <w:tcBorders>
                    <w:left w:val="single" w:color="000000" w:sz="4" w:space="0"/>
                    <w:bottom w:val="single" w:color="000000" w:sz="2" w:space="0"/>
                    <w:right w:val="single" w:color="000000" w:sz="4" w:space="0"/>
                  </w:tcBorders>
                  <w:tcMar>
                    <w:left w:w="0" w:type="dxa"/>
                    <w:right w:w="0" w:type="dxa"/>
                  </w:tcMar>
                </w:tcPr>
                <w:p w14:paraId="4A26C1B6"/>
              </w:tc>
              <w:tc>
                <w:tcPr>
                  <w:tcW w:w="408" w:type="dxa"/>
                  <w:tcBorders>
                    <w:left w:val="single" w:color="000000" w:sz="4" w:space="0"/>
                    <w:bottom w:val="single" w:color="000000" w:sz="2" w:space="0"/>
                    <w:right w:val="single" w:color="000000" w:sz="4" w:space="0"/>
                  </w:tcBorders>
                  <w:tcMar>
                    <w:left w:w="0" w:type="dxa"/>
                    <w:right w:w="0" w:type="dxa"/>
                  </w:tcMar>
                </w:tcPr>
                <w:p w14:paraId="11E3EF0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3CD521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9E5EC4C"/>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2584690"/>
              </w:tc>
              <w:tc>
                <w:tcPr>
                  <w:tcW w:w="374" w:type="dxa"/>
                  <w:tcBorders>
                    <w:left w:val="single" w:color="000000" w:sz="4" w:space="0"/>
                    <w:bottom w:val="single" w:color="000000" w:sz="2" w:space="0"/>
                    <w:right w:val="single" w:color="000000" w:sz="4" w:space="0"/>
                  </w:tcBorders>
                  <w:tcMar>
                    <w:left w:w="0" w:type="dxa"/>
                    <w:right w:w="0" w:type="dxa"/>
                  </w:tcMar>
                </w:tcPr>
                <w:p w14:paraId="77CCA7E9"/>
              </w:tc>
              <w:tc>
                <w:tcPr>
                  <w:tcW w:w="390" w:type="dxa"/>
                  <w:tcBorders>
                    <w:left w:val="single" w:color="000000" w:sz="4" w:space="0"/>
                    <w:bottom w:val="single" w:color="000000" w:sz="2" w:space="0"/>
                    <w:right w:val="single" w:color="000000" w:sz="4" w:space="0"/>
                  </w:tcBorders>
                  <w:tcMar>
                    <w:left w:w="0" w:type="dxa"/>
                    <w:right w:w="0" w:type="dxa"/>
                  </w:tcMar>
                </w:tcPr>
                <w:p w14:paraId="1A76AB59"/>
              </w:tc>
              <w:tc>
                <w:tcPr>
                  <w:tcW w:w="1438" w:type="dxa"/>
                  <w:tcBorders>
                    <w:left w:val="single" w:color="000000" w:sz="4" w:space="0"/>
                    <w:bottom w:val="single" w:color="000000" w:sz="2" w:space="0"/>
                    <w:right w:val="single" w:color="000000" w:sz="2" w:space="0"/>
                  </w:tcBorders>
                  <w:tcMar>
                    <w:left w:w="0" w:type="dxa"/>
                    <w:right w:w="0" w:type="dxa"/>
                  </w:tcMar>
                </w:tcPr>
                <w:p w14:paraId="2671E83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7A09CF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C16543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9B976E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101D72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06DA2C4"/>
              </w:tc>
            </w:tr>
            <w:tr w14:paraId="7385B78D">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640AB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4786F0">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官渡</w:t>
                  </w:r>
                </w:p>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28196B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F7D3C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F79DE6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1F785C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34B0CC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CD82B3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3766C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C42367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C57FA3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72BB1D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7FB5148"/>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DD1E71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66D9F6E"/>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9AA197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9F2FAB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82AE6E"/>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80DD124"/>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D40DF6"/>
              </w:tc>
            </w:tr>
            <w:tr w14:paraId="0C984EF8">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CF9E3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F25DAA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B52A4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3EA00"/>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30336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805D0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9178FD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5FE5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48D34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6E2729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BA3B7E"/>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E944B8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DD9F7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C90970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BECFF2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138DFE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EF4D2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CA64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738A3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BC0283"/>
              </w:tc>
            </w:tr>
          </w:tbl>
          <w:p w14:paraId="25472D4A">
            <w:pPr>
              <w:widowControl/>
              <w:autoSpaceDE w:val="0"/>
              <w:autoSpaceDN w:val="0"/>
              <w:spacing w:before="0" w:after="0" w:line="14" w:lineRule="exact"/>
              <w:ind w:left="0" w:right="0"/>
            </w:pPr>
          </w:p>
        </w:tc>
        <w:tc>
          <w:tcPr>
            <w:tcW w:w="800" w:type="dxa"/>
            <w:vMerge w:val="restart"/>
            <w:tcMar>
              <w:left w:w="0" w:type="dxa"/>
              <w:right w:w="0" w:type="dxa"/>
            </w:tcMar>
          </w:tcPr>
          <w:tbl>
            <w:tblPr>
              <w:tblStyle w:val="2"/>
              <w:tblW w:w="0" w:type="auto"/>
              <w:tblInd w:w="-12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CEF0A4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030783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756B7F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3A123D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CDA418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07EFE0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B6AC99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FE78B88"/>
              </w:tc>
              <w:tc>
                <w:tcPr>
                  <w:tcW w:w="460" w:type="dxa"/>
                  <w:tcBorders>
                    <w:left w:val="single" w:color="000000" w:sz="4" w:space="0"/>
                    <w:bottom w:val="single" w:color="000000" w:sz="2" w:space="0"/>
                    <w:right w:val="single" w:color="000000" w:sz="4" w:space="0"/>
                  </w:tcBorders>
                  <w:tcMar>
                    <w:left w:w="0" w:type="dxa"/>
                    <w:right w:w="0" w:type="dxa"/>
                  </w:tcMar>
                </w:tcPr>
                <w:p w14:paraId="40332E4C"/>
              </w:tc>
              <w:tc>
                <w:tcPr>
                  <w:tcW w:w="408" w:type="dxa"/>
                  <w:tcBorders>
                    <w:left w:val="single" w:color="000000" w:sz="4" w:space="0"/>
                    <w:bottom w:val="single" w:color="000000" w:sz="2" w:space="0"/>
                    <w:right w:val="single" w:color="000000" w:sz="4" w:space="0"/>
                  </w:tcBorders>
                  <w:tcMar>
                    <w:left w:w="0" w:type="dxa"/>
                    <w:right w:w="0" w:type="dxa"/>
                  </w:tcMar>
                </w:tcPr>
                <w:p w14:paraId="1B7C7F1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4DAB5ED"/>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06107D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CB47871"/>
              </w:tc>
              <w:tc>
                <w:tcPr>
                  <w:tcW w:w="374" w:type="dxa"/>
                  <w:tcBorders>
                    <w:left w:val="single" w:color="000000" w:sz="4" w:space="0"/>
                    <w:bottom w:val="single" w:color="000000" w:sz="2" w:space="0"/>
                    <w:right w:val="single" w:color="000000" w:sz="4" w:space="0"/>
                  </w:tcBorders>
                  <w:tcMar>
                    <w:left w:w="0" w:type="dxa"/>
                    <w:right w:w="0" w:type="dxa"/>
                  </w:tcMar>
                </w:tcPr>
                <w:p w14:paraId="334B8E98"/>
              </w:tc>
              <w:tc>
                <w:tcPr>
                  <w:tcW w:w="390" w:type="dxa"/>
                  <w:tcBorders>
                    <w:left w:val="single" w:color="000000" w:sz="4" w:space="0"/>
                    <w:bottom w:val="single" w:color="000000" w:sz="2" w:space="0"/>
                    <w:right w:val="single" w:color="000000" w:sz="4" w:space="0"/>
                  </w:tcBorders>
                  <w:tcMar>
                    <w:left w:w="0" w:type="dxa"/>
                    <w:right w:w="0" w:type="dxa"/>
                  </w:tcMar>
                </w:tcPr>
                <w:p w14:paraId="462CD30D"/>
              </w:tc>
              <w:tc>
                <w:tcPr>
                  <w:tcW w:w="1438" w:type="dxa"/>
                  <w:tcBorders>
                    <w:left w:val="single" w:color="000000" w:sz="4" w:space="0"/>
                    <w:bottom w:val="single" w:color="000000" w:sz="2" w:space="0"/>
                    <w:right w:val="single" w:color="000000" w:sz="2" w:space="0"/>
                  </w:tcBorders>
                  <w:tcMar>
                    <w:left w:w="0" w:type="dxa"/>
                    <w:right w:w="0" w:type="dxa"/>
                  </w:tcMar>
                </w:tcPr>
                <w:p w14:paraId="1FB105D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DD812D0"/>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08787D1"/>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4A183C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95F4370"/>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6BB9B42"/>
              </w:tc>
            </w:tr>
            <w:tr w14:paraId="3A225510">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9C2BB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1C4EB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6F1771">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金马街</w:t>
                  </w:r>
                </w:p>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84D199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3B0D5F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A2DD6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AC0723F"/>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20A859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CD7A1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725ED6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444572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67887FF"/>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EED54C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0B445A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BEC421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EE3602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6F0C59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061448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9613FA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45FEC71"/>
              </w:tc>
            </w:tr>
            <w:tr w14:paraId="327FA92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FDA54"/>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209F3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23BCB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90F6F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16A02E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DDCE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5936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C6AC0D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D2157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4A22E9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8F023B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42FC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BD57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E6B32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9020CD5"/>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8F1C3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44212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E10445"/>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ACE5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7F8649"/>
              </w:tc>
            </w:tr>
          </w:tbl>
          <w:p w14:paraId="505CA689">
            <w:pPr>
              <w:widowControl/>
              <w:autoSpaceDE w:val="0"/>
              <w:autoSpaceDN w:val="0"/>
              <w:spacing w:before="0" w:after="0" w:line="14" w:lineRule="exact"/>
              <w:ind w:left="0" w:right="0"/>
            </w:pPr>
          </w:p>
        </w:tc>
        <w:tc>
          <w:tcPr>
            <w:tcW w:w="680" w:type="dxa"/>
            <w:vMerge w:val="restart"/>
            <w:tcMar>
              <w:left w:w="0" w:type="dxa"/>
              <w:right w:w="0" w:type="dxa"/>
            </w:tcMar>
          </w:tcPr>
          <w:tbl>
            <w:tblPr>
              <w:tblStyle w:val="2"/>
              <w:tblW w:w="0" w:type="auto"/>
              <w:tblInd w:w="-20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80A13F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80AF3A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DF29CC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E24C0D"/>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B5045B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A14B6B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52310E"/>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4E8B22D"/>
              </w:tc>
              <w:tc>
                <w:tcPr>
                  <w:tcW w:w="460" w:type="dxa"/>
                  <w:tcBorders>
                    <w:left w:val="single" w:color="000000" w:sz="4" w:space="0"/>
                    <w:bottom w:val="single" w:color="000000" w:sz="2" w:space="0"/>
                    <w:right w:val="single" w:color="000000" w:sz="4" w:space="0"/>
                  </w:tcBorders>
                  <w:tcMar>
                    <w:left w:w="0" w:type="dxa"/>
                    <w:right w:w="0" w:type="dxa"/>
                  </w:tcMar>
                </w:tcPr>
                <w:p w14:paraId="3843C326"/>
              </w:tc>
              <w:tc>
                <w:tcPr>
                  <w:tcW w:w="408" w:type="dxa"/>
                  <w:tcBorders>
                    <w:left w:val="single" w:color="000000" w:sz="4" w:space="0"/>
                    <w:bottom w:val="single" w:color="000000" w:sz="2" w:space="0"/>
                    <w:right w:val="single" w:color="000000" w:sz="4" w:space="0"/>
                  </w:tcBorders>
                  <w:tcMar>
                    <w:left w:w="0" w:type="dxa"/>
                    <w:right w:w="0" w:type="dxa"/>
                  </w:tcMar>
                </w:tcPr>
                <w:p w14:paraId="1CBB595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8BBFD3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60D990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7E9A5C8"/>
              </w:tc>
              <w:tc>
                <w:tcPr>
                  <w:tcW w:w="374" w:type="dxa"/>
                  <w:tcBorders>
                    <w:left w:val="single" w:color="000000" w:sz="4" w:space="0"/>
                    <w:bottom w:val="single" w:color="000000" w:sz="2" w:space="0"/>
                    <w:right w:val="single" w:color="000000" w:sz="4" w:space="0"/>
                  </w:tcBorders>
                  <w:tcMar>
                    <w:left w:w="0" w:type="dxa"/>
                    <w:right w:w="0" w:type="dxa"/>
                  </w:tcMar>
                </w:tcPr>
                <w:p w14:paraId="11A6E7FA"/>
              </w:tc>
              <w:tc>
                <w:tcPr>
                  <w:tcW w:w="390" w:type="dxa"/>
                  <w:tcBorders>
                    <w:left w:val="single" w:color="000000" w:sz="4" w:space="0"/>
                    <w:bottom w:val="single" w:color="000000" w:sz="2" w:space="0"/>
                    <w:right w:val="single" w:color="000000" w:sz="4" w:space="0"/>
                  </w:tcBorders>
                  <w:tcMar>
                    <w:left w:w="0" w:type="dxa"/>
                    <w:right w:w="0" w:type="dxa"/>
                  </w:tcMar>
                </w:tcPr>
                <w:p w14:paraId="26EFA595"/>
              </w:tc>
              <w:tc>
                <w:tcPr>
                  <w:tcW w:w="1438" w:type="dxa"/>
                  <w:tcBorders>
                    <w:left w:val="single" w:color="000000" w:sz="4" w:space="0"/>
                    <w:bottom w:val="single" w:color="000000" w:sz="2" w:space="0"/>
                    <w:right w:val="single" w:color="000000" w:sz="2" w:space="0"/>
                  </w:tcBorders>
                  <w:tcMar>
                    <w:left w:w="0" w:type="dxa"/>
                    <w:right w:w="0" w:type="dxa"/>
                  </w:tcMar>
                </w:tcPr>
                <w:p w14:paraId="2F167DE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91972A6"/>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65459A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38E88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B21A91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F884A47"/>
              </w:tc>
            </w:tr>
            <w:tr w14:paraId="5EE55C4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E6CCE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FE7B93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9C9C9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076C193">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太平</w:t>
                  </w:r>
                </w:p>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8EEC760"/>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139B6A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2730A9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88BFB5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54209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E894788"/>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CE4634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6A930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FA8371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F09ECF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67C7E0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D26A844"/>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1226AA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CDCA6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D34FFC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1DE34C"/>
              </w:tc>
            </w:tr>
            <w:tr w14:paraId="32822C28">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8F37C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79B5A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84DB4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E41C6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FF58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5553DF"/>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523B1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5E854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24E6F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7D84D0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B27D26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F61E6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31D84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FF711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B915F7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34BC3E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3D9B2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87140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5D95D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D0CFC5"/>
              </w:tc>
            </w:tr>
          </w:tbl>
          <w:p w14:paraId="1A93A291">
            <w:pPr>
              <w:widowControl/>
              <w:autoSpaceDE w:val="0"/>
              <w:autoSpaceDN w:val="0"/>
              <w:spacing w:before="0" w:after="0" w:line="14" w:lineRule="exact"/>
              <w:ind w:left="0" w:right="0"/>
            </w:pPr>
          </w:p>
        </w:tc>
        <w:tc>
          <w:tcPr>
            <w:tcW w:w="580" w:type="dxa"/>
            <w:vMerge w:val="restart"/>
            <w:tcMar>
              <w:left w:w="0" w:type="dxa"/>
              <w:right w:w="0" w:type="dxa"/>
            </w:tcMar>
          </w:tcPr>
          <w:tbl>
            <w:tblPr>
              <w:tblStyle w:val="2"/>
              <w:tblW w:w="0" w:type="auto"/>
              <w:tblInd w:w="-27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002D187">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40D7F0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64C16EA"/>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6987F4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45F8F7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A7CECD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566C49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813F741"/>
              </w:tc>
              <w:tc>
                <w:tcPr>
                  <w:tcW w:w="460" w:type="dxa"/>
                  <w:tcBorders>
                    <w:left w:val="single" w:color="000000" w:sz="4" w:space="0"/>
                    <w:bottom w:val="single" w:color="000000" w:sz="2" w:space="0"/>
                    <w:right w:val="single" w:color="000000" w:sz="4" w:space="0"/>
                  </w:tcBorders>
                  <w:tcMar>
                    <w:left w:w="0" w:type="dxa"/>
                    <w:right w:w="0" w:type="dxa"/>
                  </w:tcMar>
                </w:tcPr>
                <w:p w14:paraId="07B9FF9F"/>
              </w:tc>
              <w:tc>
                <w:tcPr>
                  <w:tcW w:w="408" w:type="dxa"/>
                  <w:tcBorders>
                    <w:left w:val="single" w:color="000000" w:sz="4" w:space="0"/>
                    <w:bottom w:val="single" w:color="000000" w:sz="2" w:space="0"/>
                    <w:right w:val="single" w:color="000000" w:sz="4" w:space="0"/>
                  </w:tcBorders>
                  <w:tcMar>
                    <w:left w:w="0" w:type="dxa"/>
                    <w:right w:w="0" w:type="dxa"/>
                  </w:tcMar>
                </w:tcPr>
                <w:p w14:paraId="7477D54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346A17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4B1657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A775D0D"/>
              </w:tc>
              <w:tc>
                <w:tcPr>
                  <w:tcW w:w="374" w:type="dxa"/>
                  <w:tcBorders>
                    <w:left w:val="single" w:color="000000" w:sz="4" w:space="0"/>
                    <w:bottom w:val="single" w:color="000000" w:sz="2" w:space="0"/>
                    <w:right w:val="single" w:color="000000" w:sz="4" w:space="0"/>
                  </w:tcBorders>
                  <w:tcMar>
                    <w:left w:w="0" w:type="dxa"/>
                    <w:right w:w="0" w:type="dxa"/>
                  </w:tcMar>
                </w:tcPr>
                <w:p w14:paraId="2BED7E00"/>
              </w:tc>
              <w:tc>
                <w:tcPr>
                  <w:tcW w:w="390" w:type="dxa"/>
                  <w:tcBorders>
                    <w:left w:val="single" w:color="000000" w:sz="4" w:space="0"/>
                    <w:bottom w:val="single" w:color="000000" w:sz="2" w:space="0"/>
                    <w:right w:val="single" w:color="000000" w:sz="4" w:space="0"/>
                  </w:tcBorders>
                  <w:tcMar>
                    <w:left w:w="0" w:type="dxa"/>
                    <w:right w:w="0" w:type="dxa"/>
                  </w:tcMar>
                </w:tcPr>
                <w:p w14:paraId="0C7B4159"/>
              </w:tc>
              <w:tc>
                <w:tcPr>
                  <w:tcW w:w="1438" w:type="dxa"/>
                  <w:tcBorders>
                    <w:left w:val="single" w:color="000000" w:sz="4" w:space="0"/>
                    <w:bottom w:val="single" w:color="000000" w:sz="2" w:space="0"/>
                    <w:right w:val="single" w:color="000000" w:sz="2" w:space="0"/>
                  </w:tcBorders>
                  <w:tcMar>
                    <w:left w:w="0" w:type="dxa"/>
                    <w:right w:w="0" w:type="dxa"/>
                  </w:tcMar>
                </w:tcPr>
                <w:p w14:paraId="3AA5D4EF"/>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404269C"/>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207086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21268E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9FBAB4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C76D8E1"/>
              </w:tc>
            </w:tr>
            <w:tr w14:paraId="13D41C0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5580F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394A8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727A7A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D48DED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1F3EE0F">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太平</w:t>
                  </w:r>
                </w:p>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F1F21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F80C43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24C4C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0E8736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B8E7E2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CBABCD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ABCB4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143BC8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C261C4"/>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E2DD6E9"/>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07F8F7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1467D5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5669BC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A6434A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26C0464"/>
              </w:tc>
            </w:tr>
            <w:tr w14:paraId="1E55353D">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B46BF"/>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95338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F12D8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C8AE0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57F9B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C79BC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77D40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BF26C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CD7D2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174667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F620BD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C16FC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9C9966"/>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E0F9C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0592EE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C0A8B0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132A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6B545A"/>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C2050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88932A"/>
              </w:tc>
            </w:tr>
          </w:tbl>
          <w:p w14:paraId="321ED7D0">
            <w:pPr>
              <w:widowControl/>
              <w:autoSpaceDE w:val="0"/>
              <w:autoSpaceDN w:val="0"/>
              <w:spacing w:before="0" w:after="0" w:line="14" w:lineRule="exact"/>
              <w:ind w:left="0" w:right="0"/>
            </w:pPr>
          </w:p>
        </w:tc>
        <w:tc>
          <w:tcPr>
            <w:tcW w:w="800" w:type="dxa"/>
            <w:vMerge w:val="restart"/>
            <w:tcMar>
              <w:left w:w="0" w:type="dxa"/>
              <w:right w:w="0" w:type="dxa"/>
            </w:tcMar>
          </w:tcPr>
          <w:tbl>
            <w:tblPr>
              <w:tblStyle w:val="2"/>
              <w:tblW w:w="0" w:type="auto"/>
              <w:tblInd w:w="-33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AE46447">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DAE5ADB"/>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734C9A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42BFB8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526E7FF"/>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263B7F8"/>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DE5CC3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76C3FF1"/>
              </w:tc>
              <w:tc>
                <w:tcPr>
                  <w:tcW w:w="460" w:type="dxa"/>
                  <w:tcBorders>
                    <w:left w:val="single" w:color="000000" w:sz="4" w:space="0"/>
                    <w:bottom w:val="single" w:color="000000" w:sz="2" w:space="0"/>
                    <w:right w:val="single" w:color="000000" w:sz="4" w:space="0"/>
                  </w:tcBorders>
                  <w:tcMar>
                    <w:left w:w="0" w:type="dxa"/>
                    <w:right w:w="0" w:type="dxa"/>
                  </w:tcMar>
                </w:tcPr>
                <w:p w14:paraId="24778B2B"/>
              </w:tc>
              <w:tc>
                <w:tcPr>
                  <w:tcW w:w="408" w:type="dxa"/>
                  <w:tcBorders>
                    <w:left w:val="single" w:color="000000" w:sz="4" w:space="0"/>
                    <w:bottom w:val="single" w:color="000000" w:sz="2" w:space="0"/>
                    <w:right w:val="single" w:color="000000" w:sz="4" w:space="0"/>
                  </w:tcBorders>
                  <w:tcMar>
                    <w:left w:w="0" w:type="dxa"/>
                    <w:right w:w="0" w:type="dxa"/>
                  </w:tcMar>
                </w:tcPr>
                <w:p w14:paraId="681885A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C02ECA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10656D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77A32EB"/>
              </w:tc>
              <w:tc>
                <w:tcPr>
                  <w:tcW w:w="374" w:type="dxa"/>
                  <w:tcBorders>
                    <w:left w:val="single" w:color="000000" w:sz="4" w:space="0"/>
                    <w:bottom w:val="single" w:color="000000" w:sz="2" w:space="0"/>
                    <w:right w:val="single" w:color="000000" w:sz="4" w:space="0"/>
                  </w:tcBorders>
                  <w:tcMar>
                    <w:left w:w="0" w:type="dxa"/>
                    <w:right w:w="0" w:type="dxa"/>
                  </w:tcMar>
                </w:tcPr>
                <w:p w14:paraId="28B64F85"/>
              </w:tc>
              <w:tc>
                <w:tcPr>
                  <w:tcW w:w="390" w:type="dxa"/>
                  <w:tcBorders>
                    <w:left w:val="single" w:color="000000" w:sz="4" w:space="0"/>
                    <w:bottom w:val="single" w:color="000000" w:sz="2" w:space="0"/>
                    <w:right w:val="single" w:color="000000" w:sz="4" w:space="0"/>
                  </w:tcBorders>
                  <w:tcMar>
                    <w:left w:w="0" w:type="dxa"/>
                    <w:right w:w="0" w:type="dxa"/>
                  </w:tcMar>
                </w:tcPr>
                <w:p w14:paraId="107C25A7"/>
              </w:tc>
              <w:tc>
                <w:tcPr>
                  <w:tcW w:w="1438" w:type="dxa"/>
                  <w:tcBorders>
                    <w:left w:val="single" w:color="000000" w:sz="4" w:space="0"/>
                    <w:bottom w:val="single" w:color="000000" w:sz="2" w:space="0"/>
                    <w:right w:val="single" w:color="000000" w:sz="2" w:space="0"/>
                  </w:tcBorders>
                  <w:tcMar>
                    <w:left w:w="0" w:type="dxa"/>
                    <w:right w:w="0" w:type="dxa"/>
                  </w:tcMar>
                </w:tcPr>
                <w:p w14:paraId="4E5124B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593612C"/>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F39847C"/>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1E01D2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23A33C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665F7AB"/>
              </w:tc>
            </w:tr>
            <w:tr w14:paraId="2ACDBC1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C2EB73A"/>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EA6EC4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9F74660"/>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AF884E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0BA3FC8"/>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CF987D">
                  <w:pPr>
                    <w:widowControl/>
                    <w:autoSpaceDE w:val="0"/>
                    <w:autoSpaceDN w:val="0"/>
                    <w:spacing w:before="230" w:after="0" w:line="162" w:lineRule="exact"/>
                    <w:ind w:left="0" w:right="0" w:firstLine="0"/>
                    <w:jc w:val="center"/>
                  </w:pPr>
                  <w:r>
                    <w:rPr>
                      <w:rFonts w:ascii="EVNo8Oxx+SimSun" w:hAnsi="EVNo8Oxx+SimSun" w:eastAsia="EVNo8Oxx+SimSun"/>
                      <w:color w:val="000000"/>
                      <w:sz w:val="16"/>
                    </w:rPr>
                    <w:t>25</w:t>
                  </w:r>
                  <w:r>
                    <w:rPr>
                      <w:rFonts w:ascii="W4KeyZcg+SimSun" w:hAnsi="W4KeyZcg+SimSun" w:eastAsia="W4KeyZcg+SimSun"/>
                      <w:color w:val="000000"/>
                      <w:sz w:val="16"/>
                    </w:rPr>
                    <w:t>°</w:t>
                  </w:r>
                </w:p>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87994A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E3C801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F0FCDA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113009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BD91786"/>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7D8740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B24F1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6AE74F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9C01F5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28F536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FD2410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3DB67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542C90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DE44BB"/>
              </w:tc>
            </w:tr>
            <w:tr w14:paraId="1D7C7808">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7E298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BCFE5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F3D924"/>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DBFA2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A6C0E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D4814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CA2BD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02FC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ABCD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D16322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0B9418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6E0A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4A4F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D7ADB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81C9AB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01E5DA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7F9B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5204A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E44ED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16848B"/>
              </w:tc>
            </w:tr>
          </w:tbl>
          <w:p w14:paraId="0C119564">
            <w:pPr>
              <w:widowControl/>
              <w:autoSpaceDE w:val="0"/>
              <w:autoSpaceDN w:val="0"/>
              <w:spacing w:before="0" w:after="0" w:line="14" w:lineRule="exact"/>
              <w:ind w:left="0" w:right="0"/>
            </w:pPr>
          </w:p>
        </w:tc>
        <w:tc>
          <w:tcPr>
            <w:tcW w:w="840" w:type="dxa"/>
            <w:vMerge w:val="restart"/>
            <w:tcMar>
              <w:left w:w="0" w:type="dxa"/>
              <w:right w:w="0" w:type="dxa"/>
            </w:tcMar>
          </w:tcPr>
          <w:tbl>
            <w:tblPr>
              <w:tblStyle w:val="2"/>
              <w:tblW w:w="0" w:type="auto"/>
              <w:tblInd w:w="-41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E97D6C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0C61F8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149220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7AD9CE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CC6AD6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13A891A"/>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F2BCAD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B811193"/>
              </w:tc>
              <w:tc>
                <w:tcPr>
                  <w:tcW w:w="460" w:type="dxa"/>
                  <w:tcBorders>
                    <w:left w:val="single" w:color="000000" w:sz="4" w:space="0"/>
                    <w:bottom w:val="single" w:color="000000" w:sz="2" w:space="0"/>
                    <w:right w:val="single" w:color="000000" w:sz="4" w:space="0"/>
                  </w:tcBorders>
                  <w:tcMar>
                    <w:left w:w="0" w:type="dxa"/>
                    <w:right w:w="0" w:type="dxa"/>
                  </w:tcMar>
                </w:tcPr>
                <w:p w14:paraId="7516A187"/>
              </w:tc>
              <w:tc>
                <w:tcPr>
                  <w:tcW w:w="408" w:type="dxa"/>
                  <w:tcBorders>
                    <w:left w:val="single" w:color="000000" w:sz="4" w:space="0"/>
                    <w:bottom w:val="single" w:color="000000" w:sz="2" w:space="0"/>
                    <w:right w:val="single" w:color="000000" w:sz="4" w:space="0"/>
                  </w:tcBorders>
                  <w:tcMar>
                    <w:left w:w="0" w:type="dxa"/>
                    <w:right w:w="0" w:type="dxa"/>
                  </w:tcMar>
                </w:tcPr>
                <w:p w14:paraId="251E715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C1EF7AD"/>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6B9F90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D091058"/>
              </w:tc>
              <w:tc>
                <w:tcPr>
                  <w:tcW w:w="374" w:type="dxa"/>
                  <w:tcBorders>
                    <w:left w:val="single" w:color="000000" w:sz="4" w:space="0"/>
                    <w:bottom w:val="single" w:color="000000" w:sz="2" w:space="0"/>
                    <w:right w:val="single" w:color="000000" w:sz="4" w:space="0"/>
                  </w:tcBorders>
                  <w:tcMar>
                    <w:left w:w="0" w:type="dxa"/>
                    <w:right w:w="0" w:type="dxa"/>
                  </w:tcMar>
                </w:tcPr>
                <w:p w14:paraId="5B798DF0"/>
              </w:tc>
              <w:tc>
                <w:tcPr>
                  <w:tcW w:w="390" w:type="dxa"/>
                  <w:tcBorders>
                    <w:left w:val="single" w:color="000000" w:sz="4" w:space="0"/>
                    <w:bottom w:val="single" w:color="000000" w:sz="2" w:space="0"/>
                    <w:right w:val="single" w:color="000000" w:sz="4" w:space="0"/>
                  </w:tcBorders>
                  <w:tcMar>
                    <w:left w:w="0" w:type="dxa"/>
                    <w:right w:w="0" w:type="dxa"/>
                  </w:tcMar>
                </w:tcPr>
                <w:p w14:paraId="0551514A"/>
              </w:tc>
              <w:tc>
                <w:tcPr>
                  <w:tcW w:w="1438" w:type="dxa"/>
                  <w:tcBorders>
                    <w:left w:val="single" w:color="000000" w:sz="4" w:space="0"/>
                    <w:bottom w:val="single" w:color="000000" w:sz="2" w:space="0"/>
                    <w:right w:val="single" w:color="000000" w:sz="2" w:space="0"/>
                  </w:tcBorders>
                  <w:tcMar>
                    <w:left w:w="0" w:type="dxa"/>
                    <w:right w:w="0" w:type="dxa"/>
                  </w:tcMar>
                </w:tcPr>
                <w:p w14:paraId="1242739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939CD4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CC9D7B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7B3FB1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B183B4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9BBED29"/>
              </w:tc>
            </w:tr>
            <w:tr w14:paraId="5597D7D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3E7AFB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D63A9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1167A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12F1B4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7815FE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17BB6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547C114">
                  <w:pPr>
                    <w:widowControl/>
                    <w:autoSpaceDE w:val="0"/>
                    <w:autoSpaceDN w:val="0"/>
                    <w:spacing w:before="230" w:after="0" w:line="162" w:lineRule="exact"/>
                    <w:ind w:left="0" w:right="0" w:firstLine="0"/>
                    <w:jc w:val="center"/>
                  </w:pPr>
                  <w:r>
                    <w:rPr>
                      <w:rFonts w:ascii="EVNo8Oxx+SimSun" w:hAnsi="EVNo8Oxx+SimSun" w:eastAsia="EVNo8Oxx+SimSun"/>
                      <w:color w:val="000000"/>
                      <w:sz w:val="16"/>
                    </w:rPr>
                    <w:t>102</w:t>
                  </w:r>
                  <w:r>
                    <w:rPr>
                      <w:rFonts w:ascii="W4KeyZcg+SimSun" w:hAnsi="W4KeyZcg+SimSun" w:eastAsia="W4KeyZcg+SimSun"/>
                      <w:color w:val="000000"/>
                      <w:sz w:val="16"/>
                    </w:rPr>
                    <w:t>°</w:t>
                  </w:r>
                </w:p>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DDEC6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674ED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DB2DBE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59D00F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738F46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064CAD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0CA61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8EEF3D4"/>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37B21A8"/>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18EE5D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AF2E0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6287B8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DA4250"/>
              </w:tc>
            </w:tr>
            <w:tr w14:paraId="3D30DDFD">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F10F6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FBD4EC"/>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55EDE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A90D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F37EB5"/>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DD009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43716A5"/>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FA789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6F653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1935085"/>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CDF9AE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E5405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E0749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E341E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C9E980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1E6E61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9E745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D834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C8B0A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BC5C90"/>
              </w:tc>
            </w:tr>
          </w:tbl>
          <w:p w14:paraId="11FB7E19">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5D14AD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557813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79804F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B8EB30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265A2E3"/>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01DFA1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29E0FA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92BE9BF"/>
              </w:tc>
              <w:tc>
                <w:tcPr>
                  <w:tcW w:w="460" w:type="dxa"/>
                  <w:tcBorders>
                    <w:left w:val="single" w:color="000000" w:sz="4" w:space="0"/>
                    <w:bottom w:val="single" w:color="000000" w:sz="2" w:space="0"/>
                    <w:right w:val="single" w:color="000000" w:sz="4" w:space="0"/>
                  </w:tcBorders>
                  <w:tcMar>
                    <w:left w:w="0" w:type="dxa"/>
                    <w:right w:w="0" w:type="dxa"/>
                  </w:tcMar>
                </w:tcPr>
                <w:p w14:paraId="01D62550"/>
              </w:tc>
              <w:tc>
                <w:tcPr>
                  <w:tcW w:w="408" w:type="dxa"/>
                  <w:tcBorders>
                    <w:left w:val="single" w:color="000000" w:sz="4" w:space="0"/>
                    <w:bottom w:val="single" w:color="000000" w:sz="2" w:space="0"/>
                    <w:right w:val="single" w:color="000000" w:sz="4" w:space="0"/>
                  </w:tcBorders>
                  <w:tcMar>
                    <w:left w:w="0" w:type="dxa"/>
                    <w:right w:w="0" w:type="dxa"/>
                  </w:tcMar>
                </w:tcPr>
                <w:p w14:paraId="2779180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27801A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DBFCE5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4EE7C5B"/>
              </w:tc>
              <w:tc>
                <w:tcPr>
                  <w:tcW w:w="374" w:type="dxa"/>
                  <w:tcBorders>
                    <w:left w:val="single" w:color="000000" w:sz="4" w:space="0"/>
                    <w:bottom w:val="single" w:color="000000" w:sz="2" w:space="0"/>
                    <w:right w:val="single" w:color="000000" w:sz="4" w:space="0"/>
                  </w:tcBorders>
                  <w:tcMar>
                    <w:left w:w="0" w:type="dxa"/>
                    <w:right w:w="0" w:type="dxa"/>
                  </w:tcMar>
                </w:tcPr>
                <w:p w14:paraId="469E7EC7"/>
              </w:tc>
              <w:tc>
                <w:tcPr>
                  <w:tcW w:w="390" w:type="dxa"/>
                  <w:tcBorders>
                    <w:left w:val="single" w:color="000000" w:sz="4" w:space="0"/>
                    <w:bottom w:val="single" w:color="000000" w:sz="2" w:space="0"/>
                    <w:right w:val="single" w:color="000000" w:sz="4" w:space="0"/>
                  </w:tcBorders>
                  <w:tcMar>
                    <w:left w:w="0" w:type="dxa"/>
                    <w:right w:w="0" w:type="dxa"/>
                  </w:tcMar>
                </w:tcPr>
                <w:p w14:paraId="5DEE0F8D"/>
              </w:tc>
              <w:tc>
                <w:tcPr>
                  <w:tcW w:w="1438" w:type="dxa"/>
                  <w:tcBorders>
                    <w:left w:val="single" w:color="000000" w:sz="4" w:space="0"/>
                    <w:bottom w:val="single" w:color="000000" w:sz="2" w:space="0"/>
                    <w:right w:val="single" w:color="000000" w:sz="2" w:space="0"/>
                  </w:tcBorders>
                  <w:tcMar>
                    <w:left w:w="0" w:type="dxa"/>
                    <w:right w:w="0" w:type="dxa"/>
                  </w:tcMar>
                </w:tcPr>
                <w:p w14:paraId="5146C4C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8138D5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EB20E1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60217E"/>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6FFC8A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449FD96"/>
              </w:tc>
            </w:tr>
            <w:tr w14:paraId="081AD70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E5647A"/>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BC857F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85195A"/>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6C51DC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F88615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6A3A3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48B528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8B78079">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滑</w:t>
                  </w:r>
                </w:p>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78EEC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F272A4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5B35BD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12D339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4B901B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E0AA34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39BDA2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3B5DA1F"/>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0CB3F0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931783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7F1EE8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C5CB97B"/>
              </w:tc>
            </w:tr>
            <w:tr w14:paraId="00A7300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9C9156"/>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B4295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20E20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23AA9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5E97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DF47F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EA70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F4B4EE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8AC59B"/>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3FA27A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4D4DFB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D161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E9AC4"/>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6CEC4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5075BF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2E7A50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E306E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DA412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057831"/>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7C77B5"/>
              </w:tc>
            </w:tr>
          </w:tbl>
          <w:p w14:paraId="7B028A23">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AD99CF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61C12F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40F2E6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0E29FA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F0B321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B2D09E8"/>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9EF356A"/>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E36EF56"/>
              </w:tc>
              <w:tc>
                <w:tcPr>
                  <w:tcW w:w="460" w:type="dxa"/>
                  <w:tcBorders>
                    <w:left w:val="single" w:color="000000" w:sz="4" w:space="0"/>
                    <w:bottom w:val="single" w:color="000000" w:sz="2" w:space="0"/>
                    <w:right w:val="single" w:color="000000" w:sz="4" w:space="0"/>
                  </w:tcBorders>
                  <w:tcMar>
                    <w:left w:w="0" w:type="dxa"/>
                    <w:right w:w="0" w:type="dxa"/>
                  </w:tcMar>
                </w:tcPr>
                <w:p w14:paraId="44DD8897"/>
              </w:tc>
              <w:tc>
                <w:tcPr>
                  <w:tcW w:w="408" w:type="dxa"/>
                  <w:tcBorders>
                    <w:left w:val="single" w:color="000000" w:sz="4" w:space="0"/>
                    <w:bottom w:val="single" w:color="000000" w:sz="2" w:space="0"/>
                    <w:right w:val="single" w:color="000000" w:sz="4" w:space="0"/>
                  </w:tcBorders>
                  <w:tcMar>
                    <w:left w:w="0" w:type="dxa"/>
                    <w:right w:w="0" w:type="dxa"/>
                  </w:tcMar>
                </w:tcPr>
                <w:p w14:paraId="42B95862"/>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3D748B1"/>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6E10D5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3492F35"/>
              </w:tc>
              <w:tc>
                <w:tcPr>
                  <w:tcW w:w="374" w:type="dxa"/>
                  <w:tcBorders>
                    <w:left w:val="single" w:color="000000" w:sz="4" w:space="0"/>
                    <w:bottom w:val="single" w:color="000000" w:sz="2" w:space="0"/>
                    <w:right w:val="single" w:color="000000" w:sz="4" w:space="0"/>
                  </w:tcBorders>
                  <w:tcMar>
                    <w:left w:w="0" w:type="dxa"/>
                    <w:right w:w="0" w:type="dxa"/>
                  </w:tcMar>
                </w:tcPr>
                <w:p w14:paraId="57A33883"/>
              </w:tc>
              <w:tc>
                <w:tcPr>
                  <w:tcW w:w="390" w:type="dxa"/>
                  <w:tcBorders>
                    <w:left w:val="single" w:color="000000" w:sz="4" w:space="0"/>
                    <w:bottom w:val="single" w:color="000000" w:sz="2" w:space="0"/>
                    <w:right w:val="single" w:color="000000" w:sz="4" w:space="0"/>
                  </w:tcBorders>
                  <w:tcMar>
                    <w:left w:w="0" w:type="dxa"/>
                    <w:right w:w="0" w:type="dxa"/>
                  </w:tcMar>
                </w:tcPr>
                <w:p w14:paraId="489E4AF1"/>
              </w:tc>
              <w:tc>
                <w:tcPr>
                  <w:tcW w:w="1438" w:type="dxa"/>
                  <w:tcBorders>
                    <w:left w:val="single" w:color="000000" w:sz="4" w:space="0"/>
                    <w:bottom w:val="single" w:color="000000" w:sz="2" w:space="0"/>
                    <w:right w:val="single" w:color="000000" w:sz="2" w:space="0"/>
                  </w:tcBorders>
                  <w:tcMar>
                    <w:left w:w="0" w:type="dxa"/>
                    <w:right w:w="0" w:type="dxa"/>
                  </w:tcMar>
                </w:tcPr>
                <w:p w14:paraId="300789D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42589F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CD0D55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8B9F89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A12EEF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1AD157"/>
              </w:tc>
            </w:tr>
            <w:tr w14:paraId="50A88E41">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6A9917"/>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749DF3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39B15B"/>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2C9889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4ECB5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B9672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9E1D78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96FEB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308DBBB">
                  <w:pPr>
                    <w:widowControl/>
                    <w:autoSpaceDE w:val="0"/>
                    <w:autoSpaceDN w:val="0"/>
                    <w:spacing w:before="128" w:after="0" w:line="160" w:lineRule="exact"/>
                    <w:ind w:left="0" w:right="0" w:firstLine="0"/>
                    <w:jc w:val="center"/>
                  </w:pPr>
                  <w:r>
                    <w:rPr>
                      <w:rFonts w:ascii="W4KeyZcg+SimSun" w:hAnsi="W4KeyZcg+SimSun" w:eastAsia="W4KeyZcg+SimSun"/>
                      <w:color w:val="000000"/>
                      <w:sz w:val="16"/>
                    </w:rPr>
                    <w:t>自</w:t>
                  </w:r>
                </w:p>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4B55B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ADEBBB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4F61A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45C9712"/>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40F1A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E5952F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1715BD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6048C9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66EF23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5F7A60C"/>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11E7EE"/>
              </w:tc>
            </w:tr>
            <w:tr w14:paraId="22FAE57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C1C9D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955BB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E32FB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11345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E9351A"/>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6CDE8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0E857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749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FECB4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38D2D2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B2F7AC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AF313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14C70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C5A24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AF3598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81CAFF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6B21F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1ADA3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1FC630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9B8637"/>
              </w:tc>
            </w:tr>
          </w:tbl>
          <w:p w14:paraId="370890D9">
            <w:pPr>
              <w:widowControl/>
              <w:autoSpaceDE w:val="0"/>
              <w:autoSpaceDN w:val="0"/>
              <w:spacing w:before="0" w:after="0" w:line="14" w:lineRule="exact"/>
              <w:ind w:left="0" w:right="0"/>
            </w:pPr>
          </w:p>
        </w:tc>
        <w:tc>
          <w:tcPr>
            <w:tcW w:w="360" w:type="dxa"/>
            <w:vMerge w:val="restart"/>
            <w:tcMar>
              <w:left w:w="0" w:type="dxa"/>
              <w:right w:w="0" w:type="dxa"/>
            </w:tcMar>
          </w:tcPr>
          <w:tbl>
            <w:tblPr>
              <w:tblStyle w:val="2"/>
              <w:tblW w:w="0" w:type="auto"/>
              <w:tblInd w:w="-58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C520573">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9DEB6E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179380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98AC94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97317B3"/>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E1E53D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B435F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E5B1C5D"/>
              </w:tc>
              <w:tc>
                <w:tcPr>
                  <w:tcW w:w="460" w:type="dxa"/>
                  <w:tcBorders>
                    <w:left w:val="single" w:color="000000" w:sz="4" w:space="0"/>
                    <w:bottom w:val="single" w:color="000000" w:sz="2" w:space="0"/>
                    <w:right w:val="single" w:color="000000" w:sz="4" w:space="0"/>
                  </w:tcBorders>
                  <w:tcMar>
                    <w:left w:w="0" w:type="dxa"/>
                    <w:right w:w="0" w:type="dxa"/>
                  </w:tcMar>
                </w:tcPr>
                <w:p w14:paraId="418ED8A9"/>
              </w:tc>
              <w:tc>
                <w:tcPr>
                  <w:tcW w:w="408" w:type="dxa"/>
                  <w:tcBorders>
                    <w:left w:val="single" w:color="000000" w:sz="4" w:space="0"/>
                    <w:bottom w:val="single" w:color="000000" w:sz="2" w:space="0"/>
                    <w:right w:val="single" w:color="000000" w:sz="4" w:space="0"/>
                  </w:tcBorders>
                  <w:tcMar>
                    <w:left w:w="0" w:type="dxa"/>
                    <w:right w:w="0" w:type="dxa"/>
                  </w:tcMar>
                </w:tcPr>
                <w:p w14:paraId="2DFDB70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B39537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C1B480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CB58497"/>
              </w:tc>
              <w:tc>
                <w:tcPr>
                  <w:tcW w:w="374" w:type="dxa"/>
                  <w:tcBorders>
                    <w:left w:val="single" w:color="000000" w:sz="4" w:space="0"/>
                    <w:bottom w:val="single" w:color="000000" w:sz="2" w:space="0"/>
                    <w:right w:val="single" w:color="000000" w:sz="4" w:space="0"/>
                  </w:tcBorders>
                  <w:tcMar>
                    <w:left w:w="0" w:type="dxa"/>
                    <w:right w:w="0" w:type="dxa"/>
                  </w:tcMar>
                </w:tcPr>
                <w:p w14:paraId="1F12E672"/>
              </w:tc>
              <w:tc>
                <w:tcPr>
                  <w:tcW w:w="390" w:type="dxa"/>
                  <w:tcBorders>
                    <w:left w:val="single" w:color="000000" w:sz="4" w:space="0"/>
                    <w:bottom w:val="single" w:color="000000" w:sz="2" w:space="0"/>
                    <w:right w:val="single" w:color="000000" w:sz="4" w:space="0"/>
                  </w:tcBorders>
                  <w:tcMar>
                    <w:left w:w="0" w:type="dxa"/>
                    <w:right w:w="0" w:type="dxa"/>
                  </w:tcMar>
                </w:tcPr>
                <w:p w14:paraId="769E52E0"/>
              </w:tc>
              <w:tc>
                <w:tcPr>
                  <w:tcW w:w="1438" w:type="dxa"/>
                  <w:tcBorders>
                    <w:left w:val="single" w:color="000000" w:sz="4" w:space="0"/>
                    <w:bottom w:val="single" w:color="000000" w:sz="2" w:space="0"/>
                    <w:right w:val="single" w:color="000000" w:sz="2" w:space="0"/>
                  </w:tcBorders>
                  <w:tcMar>
                    <w:left w:w="0" w:type="dxa"/>
                    <w:right w:w="0" w:type="dxa"/>
                  </w:tcMar>
                </w:tcPr>
                <w:p w14:paraId="05B35C4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A0BDAA9"/>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D90B22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DEFD713"/>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380AD0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41929C"/>
              </w:tc>
            </w:tr>
            <w:tr w14:paraId="52C6C53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92CD19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C182DB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20048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ACE620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34D7302"/>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735113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11441D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DFB11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BFD50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92B2503">
                  <w:pPr>
                    <w:widowControl/>
                    <w:autoSpaceDE w:val="0"/>
                    <w:autoSpaceDN w:val="0"/>
                    <w:spacing w:before="440" w:after="0" w:line="160" w:lineRule="exact"/>
                    <w:ind w:left="158" w:right="0" w:firstLine="0"/>
                    <w:jc w:val="left"/>
                  </w:pPr>
                  <w:r>
                    <w:rPr>
                      <w:rFonts w:ascii="EVNo8Oxx+SimSun" w:hAnsi="EVNo8Oxx+SimSun" w:eastAsia="EVNo8Oxx+SimSun"/>
                      <w:color w:val="000000"/>
                      <w:sz w:val="16"/>
                    </w:rPr>
                    <w:t xml:space="preserve">0 </w:t>
                  </w:r>
                </w:p>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607039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F1FC7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EC197B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9B266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529C50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F76D6A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D970DD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25AC77"/>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6A28DA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D586E6"/>
              </w:tc>
            </w:tr>
            <w:tr w14:paraId="68CE0B4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758DCF"/>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AA5441"/>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E6159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DFBF7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293196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1C0B5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318D9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ACBE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9C69B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CDC641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DD03ED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26067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98EB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FC82F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76EA70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78D1B9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A895E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12D3F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41099C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4C03C7"/>
              </w:tc>
            </w:tr>
          </w:tbl>
          <w:p w14:paraId="11049034">
            <w:pPr>
              <w:widowControl/>
              <w:autoSpaceDE w:val="0"/>
              <w:autoSpaceDN w:val="0"/>
              <w:spacing w:before="0" w:after="0" w:line="14" w:lineRule="exact"/>
              <w:ind w:left="0" w:right="0"/>
            </w:pPr>
          </w:p>
        </w:tc>
        <w:tc>
          <w:tcPr>
            <w:tcW w:w="520" w:type="dxa"/>
            <w:vMerge w:val="restart"/>
            <w:tcMar>
              <w:left w:w="0" w:type="dxa"/>
              <w:right w:w="0" w:type="dxa"/>
            </w:tcMar>
          </w:tcPr>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F3020C2">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DB58F3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50186F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0D306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1BE049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453CA0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337ED4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32D2AAB"/>
              </w:tc>
              <w:tc>
                <w:tcPr>
                  <w:tcW w:w="460" w:type="dxa"/>
                  <w:tcBorders>
                    <w:left w:val="single" w:color="000000" w:sz="4" w:space="0"/>
                    <w:bottom w:val="single" w:color="000000" w:sz="2" w:space="0"/>
                    <w:right w:val="single" w:color="000000" w:sz="4" w:space="0"/>
                  </w:tcBorders>
                  <w:tcMar>
                    <w:left w:w="0" w:type="dxa"/>
                    <w:right w:w="0" w:type="dxa"/>
                  </w:tcMar>
                </w:tcPr>
                <w:p w14:paraId="11F32563"/>
              </w:tc>
              <w:tc>
                <w:tcPr>
                  <w:tcW w:w="408" w:type="dxa"/>
                  <w:tcBorders>
                    <w:left w:val="single" w:color="000000" w:sz="4" w:space="0"/>
                    <w:bottom w:val="single" w:color="000000" w:sz="2" w:space="0"/>
                    <w:right w:val="single" w:color="000000" w:sz="4" w:space="0"/>
                  </w:tcBorders>
                  <w:tcMar>
                    <w:left w:w="0" w:type="dxa"/>
                    <w:right w:w="0" w:type="dxa"/>
                  </w:tcMar>
                </w:tcPr>
                <w:p w14:paraId="460D000A"/>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714167A"/>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FF0B90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E9F7E0F"/>
              </w:tc>
              <w:tc>
                <w:tcPr>
                  <w:tcW w:w="374" w:type="dxa"/>
                  <w:tcBorders>
                    <w:left w:val="single" w:color="000000" w:sz="4" w:space="0"/>
                    <w:bottom w:val="single" w:color="000000" w:sz="2" w:space="0"/>
                    <w:right w:val="single" w:color="000000" w:sz="4" w:space="0"/>
                  </w:tcBorders>
                  <w:tcMar>
                    <w:left w:w="0" w:type="dxa"/>
                    <w:right w:w="0" w:type="dxa"/>
                  </w:tcMar>
                </w:tcPr>
                <w:p w14:paraId="4BD03B46"/>
              </w:tc>
              <w:tc>
                <w:tcPr>
                  <w:tcW w:w="390" w:type="dxa"/>
                  <w:tcBorders>
                    <w:left w:val="single" w:color="000000" w:sz="4" w:space="0"/>
                    <w:bottom w:val="single" w:color="000000" w:sz="2" w:space="0"/>
                    <w:right w:val="single" w:color="000000" w:sz="4" w:space="0"/>
                  </w:tcBorders>
                  <w:tcMar>
                    <w:left w:w="0" w:type="dxa"/>
                    <w:right w:w="0" w:type="dxa"/>
                  </w:tcMar>
                </w:tcPr>
                <w:p w14:paraId="0205051F"/>
              </w:tc>
              <w:tc>
                <w:tcPr>
                  <w:tcW w:w="1438" w:type="dxa"/>
                  <w:tcBorders>
                    <w:left w:val="single" w:color="000000" w:sz="4" w:space="0"/>
                    <w:bottom w:val="single" w:color="000000" w:sz="2" w:space="0"/>
                    <w:right w:val="single" w:color="000000" w:sz="2" w:space="0"/>
                  </w:tcBorders>
                  <w:tcMar>
                    <w:left w:w="0" w:type="dxa"/>
                    <w:right w:w="0" w:type="dxa"/>
                  </w:tcMar>
                </w:tcPr>
                <w:p w14:paraId="15C4AB3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6CA714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12B865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D66359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2A436A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1A4182"/>
              </w:tc>
            </w:tr>
            <w:tr w14:paraId="18DF83B1">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7D036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E020B6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F2393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6FB6DC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84BF5DA"/>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704F0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9834F08"/>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50011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BE027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6C9051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9EB4A7D">
                  <w:pPr>
                    <w:widowControl/>
                    <w:autoSpaceDE w:val="0"/>
                    <w:autoSpaceDN w:val="0"/>
                    <w:spacing w:before="440" w:after="0" w:line="160" w:lineRule="exact"/>
                    <w:ind w:left="168" w:right="0" w:firstLine="0"/>
                    <w:jc w:val="left"/>
                  </w:pPr>
                  <w:r>
                    <w:rPr>
                      <w:rFonts w:ascii="EVNo8Oxx+SimSun" w:hAnsi="EVNo8Oxx+SimSun" w:eastAsia="EVNo8Oxx+SimSun"/>
                      <w:color w:val="000000"/>
                      <w:sz w:val="16"/>
                    </w:rPr>
                    <w:t xml:space="preserve">20 </w:t>
                  </w:r>
                </w:p>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4BDB4D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1B4128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10FFC5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11FD22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582BCF4"/>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1C3A27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53515F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330D2E3"/>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A821CF6"/>
              </w:tc>
            </w:tr>
            <w:tr w14:paraId="20DF2C7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42DE1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FF9C5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53A5B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7035D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DCE01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D88EE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E6911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61509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A8155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1D3E8E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FA3EB27"/>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88D76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680F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BEFFD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9A4661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BF9A50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CB45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9D70C6"/>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9E110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8DECD"/>
              </w:tc>
            </w:tr>
          </w:tbl>
          <w:p w14:paraId="3BACD6B0">
            <w:pPr>
              <w:widowControl/>
              <w:autoSpaceDE w:val="0"/>
              <w:autoSpaceDN w:val="0"/>
              <w:spacing w:before="0" w:after="0" w:line="14" w:lineRule="exact"/>
              <w:ind w:left="0" w:right="0"/>
            </w:pPr>
          </w:p>
        </w:tc>
        <w:tc>
          <w:tcPr>
            <w:tcW w:w="600" w:type="dxa"/>
            <w:vMerge w:val="restart"/>
            <w:tcMar>
              <w:left w:w="0" w:type="dxa"/>
              <w:right w:w="0" w:type="dxa"/>
            </w:tcMar>
          </w:tcPr>
          <w:tbl>
            <w:tblPr>
              <w:tblStyle w:val="2"/>
              <w:tblW w:w="0" w:type="auto"/>
              <w:tblInd w:w="-66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7A4524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435FEAC"/>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589606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9BD4C8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3F8528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E93DD1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51A42C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D2D44DA"/>
              </w:tc>
              <w:tc>
                <w:tcPr>
                  <w:tcW w:w="460" w:type="dxa"/>
                  <w:tcBorders>
                    <w:left w:val="single" w:color="000000" w:sz="4" w:space="0"/>
                    <w:bottom w:val="single" w:color="000000" w:sz="2" w:space="0"/>
                    <w:right w:val="single" w:color="000000" w:sz="4" w:space="0"/>
                  </w:tcBorders>
                  <w:tcMar>
                    <w:left w:w="0" w:type="dxa"/>
                    <w:right w:w="0" w:type="dxa"/>
                  </w:tcMar>
                </w:tcPr>
                <w:p w14:paraId="428A6B5D"/>
              </w:tc>
              <w:tc>
                <w:tcPr>
                  <w:tcW w:w="408" w:type="dxa"/>
                  <w:tcBorders>
                    <w:left w:val="single" w:color="000000" w:sz="4" w:space="0"/>
                    <w:bottom w:val="single" w:color="000000" w:sz="2" w:space="0"/>
                    <w:right w:val="single" w:color="000000" w:sz="4" w:space="0"/>
                  </w:tcBorders>
                  <w:tcMar>
                    <w:left w:w="0" w:type="dxa"/>
                    <w:right w:w="0" w:type="dxa"/>
                  </w:tcMar>
                </w:tcPr>
                <w:p w14:paraId="7C11C55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3C667F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3BB567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0414BBE"/>
              </w:tc>
              <w:tc>
                <w:tcPr>
                  <w:tcW w:w="374" w:type="dxa"/>
                  <w:tcBorders>
                    <w:left w:val="single" w:color="000000" w:sz="4" w:space="0"/>
                    <w:bottom w:val="single" w:color="000000" w:sz="2" w:space="0"/>
                    <w:right w:val="single" w:color="000000" w:sz="4" w:space="0"/>
                  </w:tcBorders>
                  <w:tcMar>
                    <w:left w:w="0" w:type="dxa"/>
                    <w:right w:w="0" w:type="dxa"/>
                  </w:tcMar>
                </w:tcPr>
                <w:p w14:paraId="57B69FFC"/>
              </w:tc>
              <w:tc>
                <w:tcPr>
                  <w:tcW w:w="390" w:type="dxa"/>
                  <w:tcBorders>
                    <w:left w:val="single" w:color="000000" w:sz="4" w:space="0"/>
                    <w:bottom w:val="single" w:color="000000" w:sz="2" w:space="0"/>
                    <w:right w:val="single" w:color="000000" w:sz="4" w:space="0"/>
                  </w:tcBorders>
                  <w:tcMar>
                    <w:left w:w="0" w:type="dxa"/>
                    <w:right w:w="0" w:type="dxa"/>
                  </w:tcMar>
                </w:tcPr>
                <w:p w14:paraId="33A9360A"/>
              </w:tc>
              <w:tc>
                <w:tcPr>
                  <w:tcW w:w="1438" w:type="dxa"/>
                  <w:tcBorders>
                    <w:left w:val="single" w:color="000000" w:sz="4" w:space="0"/>
                    <w:bottom w:val="single" w:color="000000" w:sz="2" w:space="0"/>
                    <w:right w:val="single" w:color="000000" w:sz="2" w:space="0"/>
                  </w:tcBorders>
                  <w:tcMar>
                    <w:left w:w="0" w:type="dxa"/>
                    <w:right w:w="0" w:type="dxa"/>
                  </w:tcMar>
                </w:tcPr>
                <w:p w14:paraId="402ADC2C"/>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ACCDA5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C5C5FA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CA4902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A26B13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97DD226"/>
              </w:tc>
            </w:tr>
            <w:tr w14:paraId="1F9ADF1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05102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4A6C302"/>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02425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A696269"/>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FA9B79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D4DA7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AE52A83"/>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4FF01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38607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2B259B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2A90FC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F17C96A">
                  <w:pPr>
                    <w:widowControl/>
                    <w:autoSpaceDE w:val="0"/>
                    <w:autoSpaceDN w:val="0"/>
                    <w:spacing w:before="440" w:after="0" w:line="160" w:lineRule="exact"/>
                    <w:ind w:left="180" w:right="0" w:firstLine="0"/>
                    <w:jc w:val="left"/>
                  </w:pPr>
                  <w:r>
                    <w:rPr>
                      <w:rFonts w:ascii="EVNo8Oxx+SimSun" w:hAnsi="EVNo8Oxx+SimSun" w:eastAsia="EVNo8Oxx+SimSun"/>
                      <w:color w:val="000000"/>
                      <w:sz w:val="16"/>
                    </w:rPr>
                    <w:t xml:space="preserve">180 </w:t>
                  </w:r>
                </w:p>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EAC47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4047040"/>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99CE8E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F5EB8D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4411DA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DF315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8322EB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5F13E4"/>
              </w:tc>
            </w:tr>
            <w:tr w14:paraId="7CA2EDE5">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F20CD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A4350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D1D61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7049D7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F816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581A2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DB5CC4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582F5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D2C03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22E5EF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B1EFAB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AAD83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08FE2"/>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ED36C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16270D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1169E0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F8B2D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29B1B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0ED75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038B9A"/>
              </w:tc>
            </w:tr>
          </w:tbl>
          <w:p w14:paraId="055BF4A5">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7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A34D7F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DC9CA2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CA065F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B3F7F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0D71A4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7DC1B5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C946A2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6F64944"/>
              </w:tc>
              <w:tc>
                <w:tcPr>
                  <w:tcW w:w="460" w:type="dxa"/>
                  <w:tcBorders>
                    <w:left w:val="single" w:color="000000" w:sz="4" w:space="0"/>
                    <w:bottom w:val="single" w:color="000000" w:sz="2" w:space="0"/>
                    <w:right w:val="single" w:color="000000" w:sz="4" w:space="0"/>
                  </w:tcBorders>
                  <w:tcMar>
                    <w:left w:w="0" w:type="dxa"/>
                    <w:right w:w="0" w:type="dxa"/>
                  </w:tcMar>
                </w:tcPr>
                <w:p w14:paraId="39AD11D6"/>
              </w:tc>
              <w:tc>
                <w:tcPr>
                  <w:tcW w:w="408" w:type="dxa"/>
                  <w:tcBorders>
                    <w:left w:val="single" w:color="000000" w:sz="4" w:space="0"/>
                    <w:bottom w:val="single" w:color="000000" w:sz="2" w:space="0"/>
                    <w:right w:val="single" w:color="000000" w:sz="4" w:space="0"/>
                  </w:tcBorders>
                  <w:tcMar>
                    <w:left w:w="0" w:type="dxa"/>
                    <w:right w:w="0" w:type="dxa"/>
                  </w:tcMar>
                </w:tcPr>
                <w:p w14:paraId="226B6A3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C0A783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32A77D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34B09F3"/>
              </w:tc>
              <w:tc>
                <w:tcPr>
                  <w:tcW w:w="374" w:type="dxa"/>
                  <w:tcBorders>
                    <w:left w:val="single" w:color="000000" w:sz="4" w:space="0"/>
                    <w:bottom w:val="single" w:color="000000" w:sz="2" w:space="0"/>
                    <w:right w:val="single" w:color="000000" w:sz="4" w:space="0"/>
                  </w:tcBorders>
                  <w:tcMar>
                    <w:left w:w="0" w:type="dxa"/>
                    <w:right w:w="0" w:type="dxa"/>
                  </w:tcMar>
                </w:tcPr>
                <w:p w14:paraId="64213A53"/>
              </w:tc>
              <w:tc>
                <w:tcPr>
                  <w:tcW w:w="390" w:type="dxa"/>
                  <w:tcBorders>
                    <w:left w:val="single" w:color="000000" w:sz="4" w:space="0"/>
                    <w:bottom w:val="single" w:color="000000" w:sz="2" w:space="0"/>
                    <w:right w:val="single" w:color="000000" w:sz="4" w:space="0"/>
                  </w:tcBorders>
                  <w:tcMar>
                    <w:left w:w="0" w:type="dxa"/>
                    <w:right w:w="0" w:type="dxa"/>
                  </w:tcMar>
                </w:tcPr>
                <w:p w14:paraId="6FCD6BB1"/>
              </w:tc>
              <w:tc>
                <w:tcPr>
                  <w:tcW w:w="1438" w:type="dxa"/>
                  <w:tcBorders>
                    <w:left w:val="single" w:color="000000" w:sz="4" w:space="0"/>
                    <w:bottom w:val="single" w:color="000000" w:sz="2" w:space="0"/>
                    <w:right w:val="single" w:color="000000" w:sz="2" w:space="0"/>
                  </w:tcBorders>
                  <w:tcMar>
                    <w:left w:w="0" w:type="dxa"/>
                    <w:right w:w="0" w:type="dxa"/>
                  </w:tcMar>
                </w:tcPr>
                <w:p w14:paraId="7A07F92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77E59C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32F51E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52456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8E58EA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75F858"/>
              </w:tc>
            </w:tr>
            <w:tr w14:paraId="7BC523E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998066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499DB2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CF9FBA"/>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553F04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085518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3575A2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2FE2D3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BF2F3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9CD1A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864F7F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B8DA79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351C82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A47DA12">
                  <w:pPr>
                    <w:widowControl/>
                    <w:autoSpaceDE w:val="0"/>
                    <w:autoSpaceDN w:val="0"/>
                    <w:spacing w:before="440" w:after="0" w:line="160" w:lineRule="exact"/>
                    <w:ind w:left="102" w:right="0" w:firstLine="0"/>
                    <w:jc w:val="left"/>
                  </w:pPr>
                  <w:r>
                    <w:rPr>
                      <w:rFonts w:ascii="W4KeyZcg+SimSun" w:hAnsi="W4KeyZcg+SimSun" w:eastAsia="W4KeyZcg+SimSun"/>
                      <w:color w:val="000000"/>
                      <w:sz w:val="16"/>
                    </w:rPr>
                    <w:t>小</w:t>
                  </w:r>
                  <w:r>
                    <w:rPr>
                      <w:rFonts w:ascii="EVNo8Oxx+SimSun" w:hAnsi="EVNo8Oxx+SimSun" w:eastAsia="EVNo8Oxx+SimSun"/>
                      <w:color w:val="000000"/>
                      <w:sz w:val="16"/>
                    </w:rPr>
                    <w:t xml:space="preserve"> </w:t>
                  </w:r>
                </w:p>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5F7206"/>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F833FA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FD4AAEA"/>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28A8A5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3C2DB1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976EB20"/>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A30DFB5"/>
              </w:tc>
            </w:tr>
            <w:tr w14:paraId="0070A3B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4D834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3F3FD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2AA71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48EA62"/>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16DB4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666B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C8F0FD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C58F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D3A86"/>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3488030"/>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5A6C58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087CB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E9CED4"/>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6F73E"/>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DC5210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3F6D34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DC53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4E34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52802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BD29B"/>
              </w:tc>
            </w:tr>
          </w:tbl>
          <w:p w14:paraId="4A29642C">
            <w:pPr>
              <w:widowControl/>
              <w:autoSpaceDE w:val="0"/>
              <w:autoSpaceDN w:val="0"/>
              <w:spacing w:before="0" w:after="0" w:line="14" w:lineRule="exact"/>
              <w:ind w:left="0" w:right="0"/>
            </w:pPr>
          </w:p>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53ACE8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24F5318"/>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D7B134A"/>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160B80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67A8AD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B2B3F9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7A38C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653C6EA"/>
              </w:tc>
              <w:tc>
                <w:tcPr>
                  <w:tcW w:w="460" w:type="dxa"/>
                  <w:tcBorders>
                    <w:left w:val="single" w:color="000000" w:sz="4" w:space="0"/>
                    <w:bottom w:val="single" w:color="000000" w:sz="2" w:space="0"/>
                    <w:right w:val="single" w:color="000000" w:sz="4" w:space="0"/>
                  </w:tcBorders>
                  <w:tcMar>
                    <w:left w:w="0" w:type="dxa"/>
                    <w:right w:w="0" w:type="dxa"/>
                  </w:tcMar>
                </w:tcPr>
                <w:p w14:paraId="2C73C291"/>
              </w:tc>
              <w:tc>
                <w:tcPr>
                  <w:tcW w:w="408" w:type="dxa"/>
                  <w:tcBorders>
                    <w:left w:val="single" w:color="000000" w:sz="4" w:space="0"/>
                    <w:bottom w:val="single" w:color="000000" w:sz="2" w:space="0"/>
                    <w:right w:val="single" w:color="000000" w:sz="4" w:space="0"/>
                  </w:tcBorders>
                  <w:tcMar>
                    <w:left w:w="0" w:type="dxa"/>
                    <w:right w:w="0" w:type="dxa"/>
                  </w:tcMar>
                </w:tcPr>
                <w:p w14:paraId="732BA6C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A3C509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C29796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AF275E6"/>
              </w:tc>
              <w:tc>
                <w:tcPr>
                  <w:tcW w:w="374" w:type="dxa"/>
                  <w:tcBorders>
                    <w:left w:val="single" w:color="000000" w:sz="4" w:space="0"/>
                    <w:bottom w:val="single" w:color="000000" w:sz="2" w:space="0"/>
                    <w:right w:val="single" w:color="000000" w:sz="4" w:space="0"/>
                  </w:tcBorders>
                  <w:tcMar>
                    <w:left w:w="0" w:type="dxa"/>
                    <w:right w:w="0" w:type="dxa"/>
                  </w:tcMar>
                </w:tcPr>
                <w:p w14:paraId="6884B577"/>
              </w:tc>
              <w:tc>
                <w:tcPr>
                  <w:tcW w:w="390" w:type="dxa"/>
                  <w:tcBorders>
                    <w:left w:val="single" w:color="000000" w:sz="4" w:space="0"/>
                    <w:bottom w:val="single" w:color="000000" w:sz="2" w:space="0"/>
                    <w:right w:val="single" w:color="000000" w:sz="4" w:space="0"/>
                  </w:tcBorders>
                  <w:tcMar>
                    <w:left w:w="0" w:type="dxa"/>
                    <w:right w:w="0" w:type="dxa"/>
                  </w:tcMar>
                </w:tcPr>
                <w:p w14:paraId="425C5DE9"/>
              </w:tc>
              <w:tc>
                <w:tcPr>
                  <w:tcW w:w="1438" w:type="dxa"/>
                  <w:tcBorders>
                    <w:left w:val="single" w:color="000000" w:sz="4" w:space="0"/>
                    <w:bottom w:val="single" w:color="000000" w:sz="2" w:space="0"/>
                    <w:right w:val="single" w:color="000000" w:sz="2" w:space="0"/>
                  </w:tcBorders>
                  <w:tcMar>
                    <w:left w:w="0" w:type="dxa"/>
                    <w:right w:w="0" w:type="dxa"/>
                  </w:tcMar>
                </w:tcPr>
                <w:p w14:paraId="5ABB8264"/>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543EA97"/>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9D416A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3CB602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1E6BF2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8E2521"/>
              </w:tc>
            </w:tr>
            <w:tr w14:paraId="6569940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903219"/>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5EAE99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669FC23"/>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251DDB1"/>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1E76F4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06F7E6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EF5420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69ED4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B1C9D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95234C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10B11F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8FB36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512D03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D2A4030">
                  <w:pPr>
                    <w:widowControl/>
                    <w:autoSpaceDE w:val="0"/>
                    <w:autoSpaceDN w:val="0"/>
                    <w:spacing w:before="128" w:after="0" w:line="160" w:lineRule="exact"/>
                    <w:ind w:left="0" w:right="0" w:firstLine="0"/>
                    <w:jc w:val="center"/>
                  </w:pPr>
                  <w:r>
                    <w:rPr>
                      <w:rFonts w:ascii="W4KeyZcg+SimSun" w:hAnsi="W4KeyZcg+SimSun" w:eastAsia="W4KeyZcg+SimSun"/>
                      <w:color w:val="000000"/>
                      <w:sz w:val="16"/>
                    </w:rPr>
                    <w:t>工</w:t>
                  </w:r>
                </w:p>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0152C5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F619EA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F1D3F6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721850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E075FB3"/>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58837F6"/>
              </w:tc>
            </w:tr>
            <w:tr w14:paraId="1625AA40">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ADE0E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D5714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A6A26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E36624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5ECE6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30463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12E66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3F98D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CA1FBB"/>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E06CE75"/>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99A281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BECDB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C2A074"/>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90E60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616160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CF960A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0E054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1C91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BD195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6F2F3F"/>
              </w:tc>
            </w:tr>
          </w:tbl>
          <w:p w14:paraId="287400FB">
            <w:pPr>
              <w:widowControl/>
              <w:autoSpaceDE w:val="0"/>
              <w:autoSpaceDN w:val="0"/>
              <w:spacing w:before="0" w:after="0" w:line="14" w:lineRule="exact"/>
              <w:ind w:left="0" w:right="0"/>
            </w:pPr>
          </w:p>
        </w:tc>
        <w:tc>
          <w:tcPr>
            <w:tcW w:w="1440" w:type="dxa"/>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DBE41EE">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C78FCB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65C530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430403"/>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166EBE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F96CAA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E10CE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B720F64"/>
              </w:tc>
              <w:tc>
                <w:tcPr>
                  <w:tcW w:w="460" w:type="dxa"/>
                  <w:tcBorders>
                    <w:left w:val="single" w:color="000000" w:sz="4" w:space="0"/>
                    <w:bottom w:val="single" w:color="000000" w:sz="2" w:space="0"/>
                    <w:right w:val="single" w:color="000000" w:sz="4" w:space="0"/>
                  </w:tcBorders>
                  <w:tcMar>
                    <w:left w:w="0" w:type="dxa"/>
                    <w:right w:w="0" w:type="dxa"/>
                  </w:tcMar>
                </w:tcPr>
                <w:p w14:paraId="5CD28AF5"/>
              </w:tc>
              <w:tc>
                <w:tcPr>
                  <w:tcW w:w="408" w:type="dxa"/>
                  <w:tcBorders>
                    <w:left w:val="single" w:color="000000" w:sz="4" w:space="0"/>
                    <w:bottom w:val="single" w:color="000000" w:sz="2" w:space="0"/>
                    <w:right w:val="single" w:color="000000" w:sz="4" w:space="0"/>
                  </w:tcBorders>
                  <w:tcMar>
                    <w:left w:w="0" w:type="dxa"/>
                    <w:right w:w="0" w:type="dxa"/>
                  </w:tcMar>
                </w:tcPr>
                <w:p w14:paraId="32F656D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FF58CC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0A80AD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3FBB2B2"/>
              </w:tc>
              <w:tc>
                <w:tcPr>
                  <w:tcW w:w="374" w:type="dxa"/>
                  <w:tcBorders>
                    <w:left w:val="single" w:color="000000" w:sz="4" w:space="0"/>
                    <w:bottom w:val="single" w:color="000000" w:sz="2" w:space="0"/>
                    <w:right w:val="single" w:color="000000" w:sz="4" w:space="0"/>
                  </w:tcBorders>
                  <w:tcMar>
                    <w:left w:w="0" w:type="dxa"/>
                    <w:right w:w="0" w:type="dxa"/>
                  </w:tcMar>
                </w:tcPr>
                <w:p w14:paraId="1BF78E47"/>
              </w:tc>
              <w:tc>
                <w:tcPr>
                  <w:tcW w:w="390" w:type="dxa"/>
                  <w:tcBorders>
                    <w:left w:val="single" w:color="000000" w:sz="4" w:space="0"/>
                    <w:bottom w:val="single" w:color="000000" w:sz="2" w:space="0"/>
                    <w:right w:val="single" w:color="000000" w:sz="4" w:space="0"/>
                  </w:tcBorders>
                  <w:tcMar>
                    <w:left w:w="0" w:type="dxa"/>
                    <w:right w:w="0" w:type="dxa"/>
                  </w:tcMar>
                </w:tcPr>
                <w:p w14:paraId="5715DFAB"/>
              </w:tc>
              <w:tc>
                <w:tcPr>
                  <w:tcW w:w="1438" w:type="dxa"/>
                  <w:tcBorders>
                    <w:left w:val="single" w:color="000000" w:sz="4" w:space="0"/>
                    <w:bottom w:val="single" w:color="000000" w:sz="2" w:space="0"/>
                    <w:right w:val="single" w:color="000000" w:sz="2" w:space="0"/>
                  </w:tcBorders>
                  <w:tcMar>
                    <w:left w:w="0" w:type="dxa"/>
                    <w:right w:w="0" w:type="dxa"/>
                  </w:tcMar>
                </w:tcPr>
                <w:p w14:paraId="0776405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501199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0E5615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3651A2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F447EC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85CB75"/>
              </w:tc>
            </w:tr>
            <w:tr w14:paraId="5A1ADAD9">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0C369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72610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1F77C0"/>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C9C321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AD14ED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32AEF5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A78878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02193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552AC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F35DC0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3E5E33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A85E65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75DD76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A68A85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70EE473">
                  <w:pPr>
                    <w:widowControl/>
                    <w:autoSpaceDE w:val="0"/>
                    <w:autoSpaceDN w:val="0"/>
                    <w:spacing w:before="24" w:after="0" w:line="160" w:lineRule="exact"/>
                    <w:ind w:left="102" w:right="0" w:firstLine="0"/>
                    <w:jc w:val="left"/>
                  </w:pPr>
                  <w:r>
                    <w:rPr>
                      <w:rFonts w:ascii="W4KeyZcg+SimSun" w:hAnsi="W4KeyZcg+SimSun" w:eastAsia="W4KeyZcg+SimSun"/>
                      <w:color w:val="000000"/>
                      <w:sz w:val="16"/>
                    </w:rPr>
                    <w:t>抗滑混凝土挡土</w:t>
                  </w:r>
                </w:p>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31A57D5"/>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F4F90F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E8FE77"/>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268ED7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CEF5CA"/>
              </w:tc>
            </w:tr>
            <w:tr w14:paraId="19C51A0F">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A0CA5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21E03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28DFE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7398FE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42BB7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CA78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15F58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DBE1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F0B308"/>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9431CE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10F478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8F5E0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34551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72043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F9B6F7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4EBBFB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36C54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1826D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FCC01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9E2BA7"/>
              </w:tc>
            </w:tr>
          </w:tbl>
          <w:p w14:paraId="0B62E28B">
            <w:pPr>
              <w:widowControl/>
              <w:autoSpaceDE w:val="0"/>
              <w:autoSpaceDN w:val="0"/>
              <w:spacing w:before="0" w:after="0" w:line="14" w:lineRule="exact"/>
              <w:ind w:left="0" w:right="0"/>
            </w:pPr>
          </w:p>
        </w:tc>
        <w:tc>
          <w:tcPr>
            <w:tcW w:w="1760" w:type="dxa"/>
            <w:gridSpan w:val="4"/>
            <w:vMerge w:val="restart"/>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943B8A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4E30A0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4E7D92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2C8036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FD4A8B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1EFFB3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381181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3D50450"/>
              </w:tc>
              <w:tc>
                <w:tcPr>
                  <w:tcW w:w="460" w:type="dxa"/>
                  <w:tcBorders>
                    <w:left w:val="single" w:color="000000" w:sz="4" w:space="0"/>
                    <w:bottom w:val="single" w:color="000000" w:sz="2" w:space="0"/>
                    <w:right w:val="single" w:color="000000" w:sz="4" w:space="0"/>
                  </w:tcBorders>
                  <w:tcMar>
                    <w:left w:w="0" w:type="dxa"/>
                    <w:right w:w="0" w:type="dxa"/>
                  </w:tcMar>
                </w:tcPr>
                <w:p w14:paraId="269AA79B"/>
              </w:tc>
              <w:tc>
                <w:tcPr>
                  <w:tcW w:w="408" w:type="dxa"/>
                  <w:tcBorders>
                    <w:left w:val="single" w:color="000000" w:sz="4" w:space="0"/>
                    <w:bottom w:val="single" w:color="000000" w:sz="2" w:space="0"/>
                    <w:right w:val="single" w:color="000000" w:sz="4" w:space="0"/>
                  </w:tcBorders>
                  <w:tcMar>
                    <w:left w:w="0" w:type="dxa"/>
                    <w:right w:w="0" w:type="dxa"/>
                  </w:tcMar>
                </w:tcPr>
                <w:p w14:paraId="7744FA1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F594F8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AD7FC1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9218FEC"/>
              </w:tc>
              <w:tc>
                <w:tcPr>
                  <w:tcW w:w="374" w:type="dxa"/>
                  <w:tcBorders>
                    <w:left w:val="single" w:color="000000" w:sz="4" w:space="0"/>
                    <w:bottom w:val="single" w:color="000000" w:sz="2" w:space="0"/>
                    <w:right w:val="single" w:color="000000" w:sz="4" w:space="0"/>
                  </w:tcBorders>
                  <w:tcMar>
                    <w:left w:w="0" w:type="dxa"/>
                    <w:right w:w="0" w:type="dxa"/>
                  </w:tcMar>
                </w:tcPr>
                <w:p w14:paraId="740839A7"/>
              </w:tc>
              <w:tc>
                <w:tcPr>
                  <w:tcW w:w="390" w:type="dxa"/>
                  <w:tcBorders>
                    <w:left w:val="single" w:color="000000" w:sz="4" w:space="0"/>
                    <w:bottom w:val="single" w:color="000000" w:sz="2" w:space="0"/>
                    <w:right w:val="single" w:color="000000" w:sz="4" w:space="0"/>
                  </w:tcBorders>
                  <w:tcMar>
                    <w:left w:w="0" w:type="dxa"/>
                    <w:right w:w="0" w:type="dxa"/>
                  </w:tcMar>
                </w:tcPr>
                <w:p w14:paraId="12E33A6B"/>
              </w:tc>
              <w:tc>
                <w:tcPr>
                  <w:tcW w:w="1438" w:type="dxa"/>
                  <w:tcBorders>
                    <w:left w:val="single" w:color="000000" w:sz="4" w:space="0"/>
                    <w:bottom w:val="single" w:color="000000" w:sz="2" w:space="0"/>
                    <w:right w:val="single" w:color="000000" w:sz="2" w:space="0"/>
                  </w:tcBorders>
                  <w:tcMar>
                    <w:left w:w="0" w:type="dxa"/>
                    <w:right w:w="0" w:type="dxa"/>
                  </w:tcMar>
                </w:tcPr>
                <w:p w14:paraId="635DD92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7EE567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EF13ED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08EE929"/>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B411B5"/>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0547E0"/>
              </w:tc>
            </w:tr>
            <w:tr w14:paraId="4F895D3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474FD98"/>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6DF87C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171D90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2A4241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B7BC0A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6A30B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E7C59F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DCB727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4F92A4"/>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3CC803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1B280C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5236EF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7F2572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41D980"/>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8A68188"/>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B423CAF"/>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9400A8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CFD4461">
                  <w:pPr>
                    <w:widowControl/>
                    <w:autoSpaceDE w:val="0"/>
                    <w:autoSpaceDN w:val="0"/>
                    <w:spacing w:before="440" w:after="0" w:line="160" w:lineRule="exact"/>
                    <w:ind w:left="360" w:right="0" w:firstLine="0"/>
                    <w:jc w:val="left"/>
                  </w:pPr>
                  <w:r>
                    <w:rPr>
                      <w:rFonts w:ascii="EVNo8Oxx+SimSun" w:hAnsi="EVNo8Oxx+SimSun" w:eastAsia="EVNo8Oxx+SimSun"/>
                      <w:color w:val="000000"/>
                      <w:sz w:val="16"/>
                    </w:rPr>
                    <w:t xml:space="preserve"> </w:t>
                  </w:r>
                </w:p>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FADD09A">
                  <w:pPr>
                    <w:widowControl/>
                    <w:autoSpaceDE w:val="0"/>
                    <w:autoSpaceDN w:val="0"/>
                    <w:spacing w:before="440" w:after="0" w:line="160" w:lineRule="exact"/>
                    <w:ind w:left="0" w:right="0" w:firstLine="0"/>
                    <w:jc w:val="center"/>
                  </w:pPr>
                  <w:r>
                    <w:rPr>
                      <w:rFonts w:ascii="EVNo8Oxx+SimSun" w:hAnsi="EVNo8Oxx+SimSun" w:eastAsia="EVNo8Oxx+SimSun"/>
                      <w:color w:val="000000"/>
                      <w:sz w:val="16"/>
                    </w:rPr>
                    <w:t xml:space="preserve">156.02 </w:t>
                  </w:r>
                </w:p>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F52829"/>
              </w:tc>
            </w:tr>
            <w:tr w14:paraId="5E9D097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C0EB44"/>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B3333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100A1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E853A6"/>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A3643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29E77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FAB7C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3182E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DC315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87F619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44CDB3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F3AF0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F5C32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3BA98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295E71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139407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9FA112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4CF04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8277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99658A"/>
              </w:tc>
            </w:tr>
          </w:tbl>
          <w:p w14:paraId="70B9D2CA">
            <w:pPr>
              <w:widowControl/>
              <w:autoSpaceDE w:val="0"/>
              <w:autoSpaceDN w:val="0"/>
              <w:spacing w:before="0" w:after="0" w:line="14" w:lineRule="exact"/>
              <w:ind w:left="0" w:right="0"/>
            </w:pPr>
          </w:p>
        </w:tc>
        <w:tc>
          <w:tcPr>
            <w:tcW w:w="940" w:type="dxa"/>
            <w:vMerge w:val="restart"/>
            <w:tcMar>
              <w:left w:w="0" w:type="dxa"/>
              <w:right w:w="0" w:type="dxa"/>
            </w:tcMar>
          </w:tcPr>
          <w:tbl>
            <w:tblPr>
              <w:tblStyle w:val="2"/>
              <w:tblW w:w="0" w:type="auto"/>
              <w:tblInd w:w="-11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D357D5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EFF3BF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B4B737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EDD6C2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F8150C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7B6B4D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858F13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67BEA38"/>
              </w:tc>
              <w:tc>
                <w:tcPr>
                  <w:tcW w:w="460" w:type="dxa"/>
                  <w:tcBorders>
                    <w:left w:val="single" w:color="000000" w:sz="4" w:space="0"/>
                    <w:bottom w:val="single" w:color="000000" w:sz="2" w:space="0"/>
                    <w:right w:val="single" w:color="000000" w:sz="4" w:space="0"/>
                  </w:tcBorders>
                  <w:tcMar>
                    <w:left w:w="0" w:type="dxa"/>
                    <w:right w:w="0" w:type="dxa"/>
                  </w:tcMar>
                </w:tcPr>
                <w:p w14:paraId="20095319"/>
              </w:tc>
              <w:tc>
                <w:tcPr>
                  <w:tcW w:w="408" w:type="dxa"/>
                  <w:tcBorders>
                    <w:left w:val="single" w:color="000000" w:sz="4" w:space="0"/>
                    <w:bottom w:val="single" w:color="000000" w:sz="2" w:space="0"/>
                    <w:right w:val="single" w:color="000000" w:sz="4" w:space="0"/>
                  </w:tcBorders>
                  <w:tcMar>
                    <w:left w:w="0" w:type="dxa"/>
                    <w:right w:w="0" w:type="dxa"/>
                  </w:tcMar>
                </w:tcPr>
                <w:p w14:paraId="05C2367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2AD9B0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E7B535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81C9266"/>
              </w:tc>
              <w:tc>
                <w:tcPr>
                  <w:tcW w:w="374" w:type="dxa"/>
                  <w:tcBorders>
                    <w:left w:val="single" w:color="000000" w:sz="4" w:space="0"/>
                    <w:bottom w:val="single" w:color="000000" w:sz="2" w:space="0"/>
                    <w:right w:val="single" w:color="000000" w:sz="4" w:space="0"/>
                  </w:tcBorders>
                  <w:tcMar>
                    <w:left w:w="0" w:type="dxa"/>
                    <w:right w:w="0" w:type="dxa"/>
                  </w:tcMar>
                </w:tcPr>
                <w:p w14:paraId="68B5E53F"/>
              </w:tc>
              <w:tc>
                <w:tcPr>
                  <w:tcW w:w="390" w:type="dxa"/>
                  <w:tcBorders>
                    <w:left w:val="single" w:color="000000" w:sz="4" w:space="0"/>
                    <w:bottom w:val="single" w:color="000000" w:sz="2" w:space="0"/>
                    <w:right w:val="single" w:color="000000" w:sz="4" w:space="0"/>
                  </w:tcBorders>
                  <w:tcMar>
                    <w:left w:w="0" w:type="dxa"/>
                    <w:right w:w="0" w:type="dxa"/>
                  </w:tcMar>
                </w:tcPr>
                <w:p w14:paraId="1E9D02C8"/>
              </w:tc>
              <w:tc>
                <w:tcPr>
                  <w:tcW w:w="1438" w:type="dxa"/>
                  <w:tcBorders>
                    <w:left w:val="single" w:color="000000" w:sz="4" w:space="0"/>
                    <w:bottom w:val="single" w:color="000000" w:sz="2" w:space="0"/>
                    <w:right w:val="single" w:color="000000" w:sz="2" w:space="0"/>
                  </w:tcBorders>
                  <w:tcMar>
                    <w:left w:w="0" w:type="dxa"/>
                    <w:right w:w="0" w:type="dxa"/>
                  </w:tcMar>
                </w:tcPr>
                <w:p w14:paraId="5F0B3F6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9DAC45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AA22FB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DED445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7A422D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C719248"/>
              </w:tc>
            </w:tr>
            <w:tr w14:paraId="67E1752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1B10D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2547A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F2EEE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326077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770FC5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0C7C06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CFE44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8CC78F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CC8BF2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D889A9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F72672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2FD5B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3057082"/>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53821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8151EC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E59A2B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377A6E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B47B8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026B4B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61E766E">
                  <w:pPr>
                    <w:widowControl/>
                    <w:autoSpaceDE w:val="0"/>
                    <w:autoSpaceDN w:val="0"/>
                    <w:spacing w:before="440" w:after="0" w:line="160" w:lineRule="exact"/>
                    <w:ind w:left="0" w:right="0" w:firstLine="0"/>
                    <w:jc w:val="center"/>
                  </w:pPr>
                  <w:r>
                    <w:rPr>
                      <w:rFonts w:ascii="EVNo8Oxx+SimSun" w:hAnsi="EVNo8Oxx+SimSun" w:eastAsia="EVNo8Oxx+SimSun"/>
                      <w:color w:val="000000"/>
                      <w:sz w:val="16"/>
                    </w:rPr>
                    <w:t xml:space="preserve">2023-2024 </w:t>
                  </w:r>
                </w:p>
              </w:tc>
            </w:tr>
            <w:tr w14:paraId="525B363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6E6D5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C12A2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2E47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4E56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C8D3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9ECC1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4C438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FA31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70FFAC"/>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5B21B61"/>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EF975C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CE7D3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5BE66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0E2AA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72DD64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DDCDBC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CE509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4D1B5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DB6F12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BB7C4A"/>
              </w:tc>
            </w:tr>
          </w:tbl>
          <w:p w14:paraId="36DD1608">
            <w:pPr>
              <w:widowControl/>
              <w:autoSpaceDE w:val="0"/>
              <w:autoSpaceDN w:val="0"/>
              <w:spacing w:before="0" w:after="0" w:line="14" w:lineRule="exact"/>
              <w:ind w:left="0" w:right="0"/>
            </w:pPr>
          </w:p>
        </w:tc>
        <w:tc>
          <w:tcPr>
            <w:tcW w:w="1580" w:type="dxa"/>
            <w:vMerge w:val="restart"/>
            <w:tcMar>
              <w:left w:w="0" w:type="dxa"/>
              <w:right w:w="0" w:type="dxa"/>
            </w:tcMar>
          </w:tcPr>
          <w:tbl>
            <w:tblPr>
              <w:tblStyle w:val="2"/>
              <w:tblW w:w="0" w:type="auto"/>
              <w:tblInd w:w="-122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A79FFE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5BC82F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6EFF03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31C9E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9ACC9E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4AAE61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B0320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6026AC6"/>
              </w:tc>
              <w:tc>
                <w:tcPr>
                  <w:tcW w:w="460" w:type="dxa"/>
                  <w:tcBorders>
                    <w:left w:val="single" w:color="000000" w:sz="4" w:space="0"/>
                    <w:bottom w:val="single" w:color="000000" w:sz="2" w:space="0"/>
                    <w:right w:val="single" w:color="000000" w:sz="4" w:space="0"/>
                  </w:tcBorders>
                  <w:tcMar>
                    <w:left w:w="0" w:type="dxa"/>
                    <w:right w:w="0" w:type="dxa"/>
                  </w:tcMar>
                </w:tcPr>
                <w:p w14:paraId="5883DD2E"/>
              </w:tc>
              <w:tc>
                <w:tcPr>
                  <w:tcW w:w="408" w:type="dxa"/>
                  <w:tcBorders>
                    <w:left w:val="single" w:color="000000" w:sz="4" w:space="0"/>
                    <w:bottom w:val="single" w:color="000000" w:sz="2" w:space="0"/>
                    <w:right w:val="single" w:color="000000" w:sz="4" w:space="0"/>
                  </w:tcBorders>
                  <w:tcMar>
                    <w:left w:w="0" w:type="dxa"/>
                    <w:right w:w="0" w:type="dxa"/>
                  </w:tcMar>
                </w:tcPr>
                <w:p w14:paraId="0D2920A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25CDAF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E7221C2"/>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BA56C7D"/>
              </w:tc>
              <w:tc>
                <w:tcPr>
                  <w:tcW w:w="374" w:type="dxa"/>
                  <w:tcBorders>
                    <w:left w:val="single" w:color="000000" w:sz="4" w:space="0"/>
                    <w:bottom w:val="single" w:color="000000" w:sz="2" w:space="0"/>
                    <w:right w:val="single" w:color="000000" w:sz="4" w:space="0"/>
                  </w:tcBorders>
                  <w:tcMar>
                    <w:left w:w="0" w:type="dxa"/>
                    <w:right w:w="0" w:type="dxa"/>
                  </w:tcMar>
                </w:tcPr>
                <w:p w14:paraId="78638630"/>
              </w:tc>
              <w:tc>
                <w:tcPr>
                  <w:tcW w:w="390" w:type="dxa"/>
                  <w:tcBorders>
                    <w:left w:val="single" w:color="000000" w:sz="4" w:space="0"/>
                    <w:bottom w:val="single" w:color="000000" w:sz="2" w:space="0"/>
                    <w:right w:val="single" w:color="000000" w:sz="4" w:space="0"/>
                  </w:tcBorders>
                  <w:tcMar>
                    <w:left w:w="0" w:type="dxa"/>
                    <w:right w:w="0" w:type="dxa"/>
                  </w:tcMar>
                </w:tcPr>
                <w:p w14:paraId="32EC6FC2"/>
              </w:tc>
              <w:tc>
                <w:tcPr>
                  <w:tcW w:w="1438" w:type="dxa"/>
                  <w:tcBorders>
                    <w:left w:val="single" w:color="000000" w:sz="4" w:space="0"/>
                    <w:bottom w:val="single" w:color="000000" w:sz="2" w:space="0"/>
                    <w:right w:val="single" w:color="000000" w:sz="2" w:space="0"/>
                  </w:tcBorders>
                  <w:tcMar>
                    <w:left w:w="0" w:type="dxa"/>
                    <w:right w:w="0" w:type="dxa"/>
                  </w:tcMar>
                </w:tcPr>
                <w:p w14:paraId="27A5092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DA103C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8DB5B1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1189AB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1300A8"/>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2765A3C"/>
              </w:tc>
            </w:tr>
            <w:tr w14:paraId="15AC8EF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538771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D0C111"/>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7E4C5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4834F31"/>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85E0E8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E5F53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EA3C0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0ECEEC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B53C8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980285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85EC98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C215B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A641B38"/>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DE518C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D221A6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110ACDA"/>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4B44C4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B6E6A6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55187A8"/>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699CF8"/>
              </w:tc>
            </w:tr>
            <w:tr w14:paraId="4C508578">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3C342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8C02C"/>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40D0F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F203C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CF1F9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86A0F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B7F6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88C4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9E9673"/>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3D8F8E6"/>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3A76B8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6EAC1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733D8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61262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DF3A4F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6809EE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E1903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6F074F"/>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DFE35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C8454"/>
              </w:tc>
            </w:tr>
          </w:tbl>
          <w:p w14:paraId="315D663C">
            <w:pPr>
              <w:widowControl/>
              <w:autoSpaceDE w:val="0"/>
              <w:autoSpaceDN w:val="0"/>
              <w:spacing w:before="0" w:after="0" w:line="20" w:lineRule="exact"/>
              <w:ind w:left="0" w:right="0"/>
            </w:pPr>
          </w:p>
          <w:tbl>
            <w:tblPr>
              <w:tblStyle w:val="2"/>
              <w:tblW w:w="0" w:type="auto"/>
              <w:tblInd w:w="-6120" w:type="dxa"/>
              <w:tblLayout w:type="fixed"/>
              <w:tblCellMar>
                <w:top w:w="0" w:type="dxa"/>
                <w:left w:w="108" w:type="dxa"/>
                <w:bottom w:w="0" w:type="dxa"/>
                <w:right w:w="108" w:type="dxa"/>
              </w:tblCellMar>
            </w:tblPr>
            <w:tblGrid>
              <w:gridCol w:w="6340"/>
              <w:gridCol w:w="1160"/>
            </w:tblGrid>
            <w:tr w14:paraId="157024B5">
              <w:tblPrEx>
                <w:tblCellMar>
                  <w:top w:w="0" w:type="dxa"/>
                  <w:left w:w="108" w:type="dxa"/>
                  <w:bottom w:w="0" w:type="dxa"/>
                  <w:right w:w="108" w:type="dxa"/>
                </w:tblCellMar>
              </w:tblPrEx>
              <w:trPr>
                <w:trHeight w:val="1824" w:hRule="exact"/>
              </w:trPr>
              <w:tc>
                <w:tcPr>
                  <w:tcW w:w="6340" w:type="dxa"/>
                  <w:tcMar>
                    <w:left w:w="0" w:type="dxa"/>
                    <w:right w:w="0" w:type="dxa"/>
                  </w:tcMar>
                </w:tcPr>
                <w:p w14:paraId="1080A4FF"/>
              </w:tc>
              <w:tc>
                <w:tcPr>
                  <w:tcW w:w="1160" w:type="dxa"/>
                  <w:tcMar>
                    <w:left w:w="0" w:type="dxa"/>
                    <w:right w:w="0" w:type="dxa"/>
                  </w:tcMar>
                </w:tcPr>
                <w:p w14:paraId="0740575B">
                  <w:pPr>
                    <w:widowControl/>
                    <w:autoSpaceDE w:val="0"/>
                    <w:autoSpaceDN w:val="0"/>
                    <w:spacing w:before="854" w:after="0" w:line="160" w:lineRule="exact"/>
                    <w:ind w:left="264" w:right="0" w:firstLine="0"/>
                    <w:jc w:val="left"/>
                  </w:pPr>
                  <w:r>
                    <w:rPr>
                      <w:rFonts w:ascii="W4KeyZcg+SimSun" w:hAnsi="W4KeyZcg+SimSun" w:eastAsia="W4KeyZcg+SimSun"/>
                      <w:color w:val="000000"/>
                      <w:sz w:val="16"/>
                    </w:rPr>
                    <w:t>调查评价</w:t>
                  </w:r>
                  <w:r>
                    <w:rPr>
                      <w:rFonts w:ascii="EVNo8Oxx+SimSun" w:hAnsi="EVNo8Oxx+SimSun" w:eastAsia="EVNo8Oxx+SimSun"/>
                      <w:color w:val="000000"/>
                      <w:sz w:val="16"/>
                    </w:rPr>
                    <w:t xml:space="preserve"> </w:t>
                  </w:r>
                </w:p>
              </w:tc>
            </w:tr>
          </w:tbl>
          <w:p w14:paraId="0EB8A7D0">
            <w:pPr>
              <w:widowControl/>
              <w:autoSpaceDE w:val="0"/>
              <w:autoSpaceDN w:val="0"/>
              <w:spacing w:before="0" w:after="0" w:line="14" w:lineRule="exact"/>
              <w:ind w:left="0" w:right="0"/>
            </w:pPr>
          </w:p>
          <w:p w14:paraId="51D43830">
            <w:pPr>
              <w:widowControl/>
              <w:autoSpaceDE w:val="0"/>
              <w:autoSpaceDN w:val="0"/>
              <w:spacing w:before="0" w:after="0" w:line="14" w:lineRule="exact"/>
              <w:ind w:left="0" w:right="0"/>
            </w:pPr>
          </w:p>
        </w:tc>
      </w:tr>
      <w:tr w14:paraId="0B2B281E">
        <w:tblPrEx>
          <w:tblCellMar>
            <w:top w:w="0" w:type="dxa"/>
            <w:left w:w="108" w:type="dxa"/>
            <w:bottom w:w="0" w:type="dxa"/>
            <w:right w:w="108" w:type="dxa"/>
          </w:tblCellMar>
        </w:tblPrEx>
        <w:trPr>
          <w:trHeight w:val="104" w:hRule="exact"/>
        </w:trPr>
        <w:tc>
          <w:tcPr>
            <w:tcW w:w="649" w:type="dxa"/>
            <w:vMerge w:val="continue"/>
          </w:tcPr>
          <w:p w14:paraId="69B2AE10"/>
        </w:tc>
        <w:tc>
          <w:tcPr>
            <w:tcW w:w="649" w:type="dxa"/>
            <w:vMerge w:val="continue"/>
          </w:tcPr>
          <w:p w14:paraId="08889DDB"/>
        </w:tc>
        <w:tc>
          <w:tcPr>
            <w:tcW w:w="649" w:type="dxa"/>
            <w:vMerge w:val="continue"/>
          </w:tcPr>
          <w:p w14:paraId="5D935C4F"/>
        </w:tc>
        <w:tc>
          <w:tcPr>
            <w:tcW w:w="649" w:type="dxa"/>
            <w:vMerge w:val="continue"/>
          </w:tcPr>
          <w:p w14:paraId="2B42637A"/>
        </w:tc>
        <w:tc>
          <w:tcPr>
            <w:tcW w:w="649" w:type="dxa"/>
            <w:vMerge w:val="continue"/>
          </w:tcPr>
          <w:p w14:paraId="5F76B826"/>
        </w:tc>
        <w:tc>
          <w:tcPr>
            <w:tcW w:w="649" w:type="dxa"/>
            <w:vMerge w:val="continue"/>
          </w:tcPr>
          <w:p w14:paraId="51357DC0"/>
        </w:tc>
        <w:tc>
          <w:tcPr>
            <w:tcW w:w="649" w:type="dxa"/>
            <w:vMerge w:val="continue"/>
          </w:tcPr>
          <w:p w14:paraId="09A70273"/>
        </w:tc>
        <w:tc>
          <w:tcPr>
            <w:tcW w:w="649" w:type="dxa"/>
            <w:vMerge w:val="continue"/>
          </w:tcPr>
          <w:p w14:paraId="1A20013F"/>
        </w:tc>
        <w:tc>
          <w:tcPr>
            <w:tcW w:w="649" w:type="dxa"/>
            <w:vMerge w:val="continue"/>
          </w:tcPr>
          <w:p w14:paraId="14FAE593"/>
        </w:tc>
        <w:tc>
          <w:tcPr>
            <w:tcW w:w="649" w:type="dxa"/>
            <w:vMerge w:val="continue"/>
          </w:tcPr>
          <w:p w14:paraId="310021B1"/>
        </w:tc>
        <w:tc>
          <w:tcPr>
            <w:tcW w:w="649" w:type="dxa"/>
            <w:vMerge w:val="continue"/>
          </w:tcPr>
          <w:p w14:paraId="6849FFCA"/>
        </w:tc>
        <w:tc>
          <w:tcPr>
            <w:tcW w:w="649" w:type="dxa"/>
            <w:vMerge w:val="continue"/>
          </w:tcPr>
          <w:p w14:paraId="1C57F748"/>
        </w:tc>
        <w:tc>
          <w:tcPr>
            <w:tcW w:w="649" w:type="dxa"/>
            <w:vMerge w:val="continue"/>
          </w:tcPr>
          <w:p w14:paraId="3646A12A"/>
        </w:tc>
        <w:tc>
          <w:tcPr>
            <w:tcW w:w="649" w:type="dxa"/>
            <w:vMerge w:val="continue"/>
          </w:tcPr>
          <w:p w14:paraId="31B4E613"/>
        </w:tc>
        <w:tc>
          <w:tcPr>
            <w:tcW w:w="649" w:type="dxa"/>
            <w:vMerge w:val="continue"/>
          </w:tcPr>
          <w:p w14:paraId="6A4B2349"/>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BC4FAA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B97D7D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BDEDDE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B234BE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718FA2F"/>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A3C743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7929929"/>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EB05419"/>
              </w:tc>
              <w:tc>
                <w:tcPr>
                  <w:tcW w:w="460" w:type="dxa"/>
                  <w:tcBorders>
                    <w:left w:val="single" w:color="000000" w:sz="4" w:space="0"/>
                    <w:bottom w:val="single" w:color="000000" w:sz="2" w:space="0"/>
                    <w:right w:val="single" w:color="000000" w:sz="4" w:space="0"/>
                  </w:tcBorders>
                  <w:tcMar>
                    <w:left w:w="0" w:type="dxa"/>
                    <w:right w:w="0" w:type="dxa"/>
                  </w:tcMar>
                </w:tcPr>
                <w:p w14:paraId="4731C3BB"/>
              </w:tc>
              <w:tc>
                <w:tcPr>
                  <w:tcW w:w="408" w:type="dxa"/>
                  <w:tcBorders>
                    <w:left w:val="single" w:color="000000" w:sz="4" w:space="0"/>
                    <w:bottom w:val="single" w:color="000000" w:sz="2" w:space="0"/>
                    <w:right w:val="single" w:color="000000" w:sz="4" w:space="0"/>
                  </w:tcBorders>
                  <w:tcMar>
                    <w:left w:w="0" w:type="dxa"/>
                    <w:right w:w="0" w:type="dxa"/>
                  </w:tcMar>
                </w:tcPr>
                <w:p w14:paraId="3A50599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03016DD"/>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9B456F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D290EBF"/>
              </w:tc>
              <w:tc>
                <w:tcPr>
                  <w:tcW w:w="374" w:type="dxa"/>
                  <w:tcBorders>
                    <w:left w:val="single" w:color="000000" w:sz="4" w:space="0"/>
                    <w:bottom w:val="single" w:color="000000" w:sz="2" w:space="0"/>
                    <w:right w:val="single" w:color="000000" w:sz="4" w:space="0"/>
                  </w:tcBorders>
                  <w:tcMar>
                    <w:left w:w="0" w:type="dxa"/>
                    <w:right w:w="0" w:type="dxa"/>
                  </w:tcMar>
                </w:tcPr>
                <w:p w14:paraId="29EB555F"/>
              </w:tc>
              <w:tc>
                <w:tcPr>
                  <w:tcW w:w="390" w:type="dxa"/>
                  <w:tcBorders>
                    <w:left w:val="single" w:color="000000" w:sz="4" w:space="0"/>
                    <w:bottom w:val="single" w:color="000000" w:sz="2" w:space="0"/>
                    <w:right w:val="single" w:color="000000" w:sz="4" w:space="0"/>
                  </w:tcBorders>
                  <w:tcMar>
                    <w:left w:w="0" w:type="dxa"/>
                    <w:right w:w="0" w:type="dxa"/>
                  </w:tcMar>
                </w:tcPr>
                <w:p w14:paraId="1CCDDB06"/>
              </w:tc>
              <w:tc>
                <w:tcPr>
                  <w:tcW w:w="1438" w:type="dxa"/>
                  <w:tcBorders>
                    <w:left w:val="single" w:color="000000" w:sz="4" w:space="0"/>
                    <w:bottom w:val="single" w:color="000000" w:sz="2" w:space="0"/>
                    <w:right w:val="single" w:color="000000" w:sz="2" w:space="0"/>
                  </w:tcBorders>
                  <w:tcMar>
                    <w:left w:w="0" w:type="dxa"/>
                    <w:right w:w="0" w:type="dxa"/>
                  </w:tcMar>
                </w:tcPr>
                <w:p w14:paraId="5CED941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4B1F74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C37515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EC3596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4D6290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1AEDCFA"/>
              </w:tc>
            </w:tr>
            <w:tr w14:paraId="1DDE058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6E67051"/>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56A2F7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D5EB6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531C30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3F04C3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31217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36ABC3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108E42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275843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D2AA7C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2A5E85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E6CDE3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9B19BF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6E3CCF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AB4BCEE">
                  <w:pPr>
                    <w:widowControl/>
                    <w:autoSpaceDE w:val="0"/>
                    <w:autoSpaceDN w:val="0"/>
                    <w:spacing w:before="230" w:after="0" w:line="162" w:lineRule="exact"/>
                    <w:ind w:left="0" w:right="0" w:firstLine="0"/>
                    <w:jc w:val="center"/>
                  </w:pPr>
                  <w:r>
                    <w:rPr>
                      <w:rFonts w:ascii="W4KeyZcg+SimSun" w:hAnsi="W4KeyZcg+SimSun" w:eastAsia="W4KeyZcg+SimSun"/>
                      <w:color w:val="000000"/>
                      <w:sz w:val="16"/>
                    </w:rPr>
                    <w:t>墙</w:t>
                  </w:r>
                  <w:r>
                    <w:rPr>
                      <w:rFonts w:ascii="EVNo8Oxx+SimSun" w:hAnsi="EVNo8Oxx+SimSun" w:eastAsia="EVNo8Oxx+SimSun"/>
                      <w:color w:val="000000"/>
                      <w:sz w:val="16"/>
                    </w:rPr>
                    <w:t>200m</w:t>
                  </w:r>
                  <w:r>
                    <w:rPr>
                      <w:rFonts w:ascii="W4KeyZcg+SimSun" w:hAnsi="W4KeyZcg+SimSun" w:eastAsia="W4KeyZcg+SimSun"/>
                      <w:color w:val="000000"/>
                      <w:sz w:val="16"/>
                    </w:rPr>
                    <w:t>，高</w:t>
                  </w:r>
                  <w:r>
                    <w:rPr>
                      <w:rFonts w:ascii="EVNo8Oxx+SimSun" w:hAnsi="EVNo8Oxx+SimSun" w:eastAsia="EVNo8Oxx+SimSun"/>
                      <w:color w:val="000000"/>
                      <w:sz w:val="16"/>
                    </w:rPr>
                    <w:t>4m</w:t>
                  </w:r>
                  <w:r>
                    <w:rPr>
                      <w:rFonts w:ascii="W4KeyZcg+SimSun" w:hAnsi="W4KeyZcg+SimSun" w:eastAsia="W4KeyZcg+SimSun"/>
                      <w:color w:val="000000"/>
                      <w:sz w:val="16"/>
                    </w:rPr>
                    <w:t>，</w:t>
                  </w:r>
                </w:p>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9FECBD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7106B2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04F27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EEAF94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4BCC3E1"/>
              </w:tc>
            </w:tr>
            <w:tr w14:paraId="38654575">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11D71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07ADA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98C4E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267E8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14A1B2"/>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A0A5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8122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0AB17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0DA2E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7CDC631"/>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F2547F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137A5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16640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02212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AFF8FA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E215F9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0811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94A7F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1886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0BBA15"/>
              </w:tc>
            </w:tr>
          </w:tbl>
          <w:p w14:paraId="7B7ED484">
            <w:pPr>
              <w:widowControl/>
              <w:autoSpaceDE w:val="0"/>
              <w:autoSpaceDN w:val="0"/>
              <w:spacing w:before="0" w:after="0" w:line="14" w:lineRule="exact"/>
              <w:ind w:left="0" w:right="0"/>
            </w:pPr>
          </w:p>
        </w:tc>
        <w:tc>
          <w:tcPr>
            <w:tcW w:w="2596" w:type="dxa"/>
            <w:gridSpan w:val="4"/>
            <w:vMerge w:val="continue"/>
          </w:tcPr>
          <w:p w14:paraId="1C73B404"/>
        </w:tc>
        <w:tc>
          <w:tcPr>
            <w:tcW w:w="649" w:type="dxa"/>
            <w:vMerge w:val="continue"/>
          </w:tcPr>
          <w:p w14:paraId="28144EFB"/>
        </w:tc>
        <w:tc>
          <w:tcPr>
            <w:tcW w:w="649" w:type="dxa"/>
            <w:vMerge w:val="continue"/>
          </w:tcPr>
          <w:p w14:paraId="6AED7CFB"/>
        </w:tc>
      </w:tr>
      <w:tr w14:paraId="4818DDBA">
        <w:tblPrEx>
          <w:tblCellMar>
            <w:top w:w="0" w:type="dxa"/>
            <w:left w:w="108" w:type="dxa"/>
            <w:bottom w:w="0" w:type="dxa"/>
            <w:right w:w="108" w:type="dxa"/>
          </w:tblCellMar>
        </w:tblPrEx>
        <w:trPr>
          <w:trHeight w:val="102" w:hRule="exact"/>
        </w:trPr>
        <w:tc>
          <w:tcPr>
            <w:tcW w:w="649" w:type="dxa"/>
            <w:vMerge w:val="continue"/>
          </w:tcPr>
          <w:p w14:paraId="2A235DBA"/>
        </w:tc>
        <w:tc>
          <w:tcPr>
            <w:tcW w:w="649" w:type="dxa"/>
            <w:vMerge w:val="continue"/>
          </w:tcPr>
          <w:p w14:paraId="3C177BA3"/>
        </w:tc>
        <w:tc>
          <w:tcPr>
            <w:tcW w:w="649" w:type="dxa"/>
            <w:vMerge w:val="continue"/>
          </w:tcPr>
          <w:p w14:paraId="0906E12A"/>
        </w:tc>
        <w:tc>
          <w:tcPr>
            <w:tcW w:w="649" w:type="dxa"/>
            <w:vMerge w:val="continue"/>
          </w:tcPr>
          <w:p w14:paraId="102D8D94"/>
        </w:tc>
        <w:tc>
          <w:tcPr>
            <w:tcW w:w="649" w:type="dxa"/>
            <w:vMerge w:val="continue"/>
          </w:tcPr>
          <w:p w14:paraId="75148B75"/>
        </w:tc>
        <w:tc>
          <w:tcPr>
            <w:tcW w:w="649" w:type="dxa"/>
            <w:vMerge w:val="continue"/>
          </w:tcPr>
          <w:p w14:paraId="231BD044"/>
        </w:tc>
        <w:tc>
          <w:tcPr>
            <w:tcW w:w="649" w:type="dxa"/>
            <w:vMerge w:val="continue"/>
          </w:tcPr>
          <w:p w14:paraId="6A994EA4"/>
        </w:tc>
        <w:tc>
          <w:tcPr>
            <w:tcW w:w="649" w:type="dxa"/>
            <w:vMerge w:val="continue"/>
          </w:tcPr>
          <w:p w14:paraId="0F96997C"/>
        </w:tc>
        <w:tc>
          <w:tcPr>
            <w:tcW w:w="649" w:type="dxa"/>
            <w:vMerge w:val="continue"/>
          </w:tcPr>
          <w:p w14:paraId="3FA987EA"/>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FD64C1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810DAA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9779A87"/>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6D7DA1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0E373B0"/>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D74F96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501CB8E"/>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AA3F76C"/>
              </w:tc>
              <w:tc>
                <w:tcPr>
                  <w:tcW w:w="460" w:type="dxa"/>
                  <w:tcBorders>
                    <w:left w:val="single" w:color="000000" w:sz="4" w:space="0"/>
                    <w:bottom w:val="single" w:color="000000" w:sz="2" w:space="0"/>
                    <w:right w:val="single" w:color="000000" w:sz="4" w:space="0"/>
                  </w:tcBorders>
                  <w:tcMar>
                    <w:left w:w="0" w:type="dxa"/>
                    <w:right w:w="0" w:type="dxa"/>
                  </w:tcMar>
                </w:tcPr>
                <w:p w14:paraId="620F4186"/>
              </w:tc>
              <w:tc>
                <w:tcPr>
                  <w:tcW w:w="408" w:type="dxa"/>
                  <w:tcBorders>
                    <w:left w:val="single" w:color="000000" w:sz="4" w:space="0"/>
                    <w:bottom w:val="single" w:color="000000" w:sz="2" w:space="0"/>
                    <w:right w:val="single" w:color="000000" w:sz="4" w:space="0"/>
                  </w:tcBorders>
                  <w:tcMar>
                    <w:left w:w="0" w:type="dxa"/>
                    <w:right w:w="0" w:type="dxa"/>
                  </w:tcMar>
                </w:tcPr>
                <w:p w14:paraId="0B87DD9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0FDC5C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7E855C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1EAAF23"/>
              </w:tc>
              <w:tc>
                <w:tcPr>
                  <w:tcW w:w="374" w:type="dxa"/>
                  <w:tcBorders>
                    <w:left w:val="single" w:color="000000" w:sz="4" w:space="0"/>
                    <w:bottom w:val="single" w:color="000000" w:sz="2" w:space="0"/>
                    <w:right w:val="single" w:color="000000" w:sz="4" w:space="0"/>
                  </w:tcBorders>
                  <w:tcMar>
                    <w:left w:w="0" w:type="dxa"/>
                    <w:right w:w="0" w:type="dxa"/>
                  </w:tcMar>
                </w:tcPr>
                <w:p w14:paraId="6117DAD8"/>
              </w:tc>
              <w:tc>
                <w:tcPr>
                  <w:tcW w:w="390" w:type="dxa"/>
                  <w:tcBorders>
                    <w:left w:val="single" w:color="000000" w:sz="4" w:space="0"/>
                    <w:bottom w:val="single" w:color="000000" w:sz="2" w:space="0"/>
                    <w:right w:val="single" w:color="000000" w:sz="4" w:space="0"/>
                  </w:tcBorders>
                  <w:tcMar>
                    <w:left w:w="0" w:type="dxa"/>
                    <w:right w:w="0" w:type="dxa"/>
                  </w:tcMar>
                </w:tcPr>
                <w:p w14:paraId="5C42C011"/>
              </w:tc>
              <w:tc>
                <w:tcPr>
                  <w:tcW w:w="1438" w:type="dxa"/>
                  <w:tcBorders>
                    <w:left w:val="single" w:color="000000" w:sz="4" w:space="0"/>
                    <w:bottom w:val="single" w:color="000000" w:sz="2" w:space="0"/>
                    <w:right w:val="single" w:color="000000" w:sz="2" w:space="0"/>
                  </w:tcBorders>
                  <w:tcMar>
                    <w:left w:w="0" w:type="dxa"/>
                    <w:right w:w="0" w:type="dxa"/>
                  </w:tcMar>
                </w:tcPr>
                <w:p w14:paraId="148533A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DBAE90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3D7172D"/>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56759EB"/>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9F7CEA"/>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917479A"/>
              </w:tc>
            </w:tr>
            <w:tr w14:paraId="7DB7B26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F0F9D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89EA7A2"/>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3406BB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3DE9A9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4D5EB0C"/>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93AB9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E938303"/>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57EAC3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869E6C">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然</w:t>
                  </w:r>
                </w:p>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B86864A"/>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40F940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98CA9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4B00C0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BE4575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1923BB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A4CF31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24915B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DAA60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DFE094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7F6436"/>
              </w:tc>
            </w:tr>
            <w:tr w14:paraId="076EF7C4">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7792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4738F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579114"/>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969AB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959FB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43ACA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72CB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5B71D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454D6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EC24340"/>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5DDF2C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19D2C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A544508"/>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9AA8E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5090B3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443451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6AF5B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7EDE7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2A72B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38506"/>
              </w:tc>
            </w:tr>
          </w:tbl>
          <w:p w14:paraId="04B4B3D9">
            <w:pPr>
              <w:widowControl/>
              <w:autoSpaceDE w:val="0"/>
              <w:autoSpaceDN w:val="0"/>
              <w:spacing w:before="0" w:after="0" w:line="14" w:lineRule="exact"/>
              <w:ind w:left="0" w:right="0"/>
            </w:pPr>
          </w:p>
        </w:tc>
        <w:tc>
          <w:tcPr>
            <w:tcW w:w="649" w:type="dxa"/>
            <w:vMerge w:val="continue"/>
          </w:tcPr>
          <w:p w14:paraId="4216F396"/>
        </w:tc>
        <w:tc>
          <w:tcPr>
            <w:tcW w:w="649" w:type="dxa"/>
            <w:vMerge w:val="continue"/>
          </w:tcPr>
          <w:p w14:paraId="2CC86F68"/>
        </w:tc>
        <w:tc>
          <w:tcPr>
            <w:tcW w:w="649" w:type="dxa"/>
            <w:vMerge w:val="continue"/>
          </w:tcPr>
          <w:p w14:paraId="1FFEB1A7"/>
        </w:tc>
        <w:tc>
          <w:tcPr>
            <w:tcW w:w="649" w:type="dxa"/>
            <w:vMerge w:val="continue"/>
          </w:tcPr>
          <w:p w14:paraId="3EDC208F"/>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A5CDEC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D45A4DC"/>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1FF038B"/>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6771B6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DC17D7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8A9AC9A"/>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238EC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4FE85A5"/>
              </w:tc>
              <w:tc>
                <w:tcPr>
                  <w:tcW w:w="460" w:type="dxa"/>
                  <w:tcBorders>
                    <w:left w:val="single" w:color="000000" w:sz="4" w:space="0"/>
                    <w:bottom w:val="single" w:color="000000" w:sz="2" w:space="0"/>
                    <w:right w:val="single" w:color="000000" w:sz="4" w:space="0"/>
                  </w:tcBorders>
                  <w:tcMar>
                    <w:left w:w="0" w:type="dxa"/>
                    <w:right w:w="0" w:type="dxa"/>
                  </w:tcMar>
                </w:tcPr>
                <w:p w14:paraId="1D8235D4"/>
              </w:tc>
              <w:tc>
                <w:tcPr>
                  <w:tcW w:w="408" w:type="dxa"/>
                  <w:tcBorders>
                    <w:left w:val="single" w:color="000000" w:sz="4" w:space="0"/>
                    <w:bottom w:val="single" w:color="000000" w:sz="2" w:space="0"/>
                    <w:right w:val="single" w:color="000000" w:sz="4" w:space="0"/>
                  </w:tcBorders>
                  <w:tcMar>
                    <w:left w:w="0" w:type="dxa"/>
                    <w:right w:w="0" w:type="dxa"/>
                  </w:tcMar>
                </w:tcPr>
                <w:p w14:paraId="5C8A4421"/>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E8D5CE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0CA134C"/>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25011FF"/>
              </w:tc>
              <w:tc>
                <w:tcPr>
                  <w:tcW w:w="374" w:type="dxa"/>
                  <w:tcBorders>
                    <w:left w:val="single" w:color="000000" w:sz="4" w:space="0"/>
                    <w:bottom w:val="single" w:color="000000" w:sz="2" w:space="0"/>
                    <w:right w:val="single" w:color="000000" w:sz="4" w:space="0"/>
                  </w:tcBorders>
                  <w:tcMar>
                    <w:left w:w="0" w:type="dxa"/>
                    <w:right w:w="0" w:type="dxa"/>
                  </w:tcMar>
                </w:tcPr>
                <w:p w14:paraId="4A3E9720"/>
              </w:tc>
              <w:tc>
                <w:tcPr>
                  <w:tcW w:w="390" w:type="dxa"/>
                  <w:tcBorders>
                    <w:left w:val="single" w:color="000000" w:sz="4" w:space="0"/>
                    <w:bottom w:val="single" w:color="000000" w:sz="2" w:space="0"/>
                    <w:right w:val="single" w:color="000000" w:sz="4" w:space="0"/>
                  </w:tcBorders>
                  <w:tcMar>
                    <w:left w:w="0" w:type="dxa"/>
                    <w:right w:w="0" w:type="dxa"/>
                  </w:tcMar>
                </w:tcPr>
                <w:p w14:paraId="7E36E8E2"/>
              </w:tc>
              <w:tc>
                <w:tcPr>
                  <w:tcW w:w="1438" w:type="dxa"/>
                  <w:tcBorders>
                    <w:left w:val="single" w:color="000000" w:sz="4" w:space="0"/>
                    <w:bottom w:val="single" w:color="000000" w:sz="2" w:space="0"/>
                    <w:right w:val="single" w:color="000000" w:sz="2" w:space="0"/>
                  </w:tcBorders>
                  <w:tcMar>
                    <w:left w:w="0" w:type="dxa"/>
                    <w:right w:w="0" w:type="dxa"/>
                  </w:tcMar>
                </w:tcPr>
                <w:p w14:paraId="398F64E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62CD28E"/>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49D8B0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75EFA1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41AF74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F73564"/>
              </w:tc>
            </w:tr>
            <w:tr w14:paraId="38241F4B">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4758DA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0E1463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BC382B"/>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7D35142"/>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77FAA2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337B3D"/>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C0B63B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6BFB9D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2D4E9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F74D2C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038DFD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A19C7A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911BE8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5873F4D">
                  <w:pPr>
                    <w:widowControl/>
                    <w:autoSpaceDE w:val="0"/>
                    <w:autoSpaceDN w:val="0"/>
                    <w:spacing w:before="336" w:after="0" w:line="160" w:lineRule="exact"/>
                    <w:ind w:left="0" w:right="0" w:firstLine="0"/>
                    <w:jc w:val="center"/>
                  </w:pPr>
                  <w:r>
                    <w:rPr>
                      <w:rFonts w:ascii="W4KeyZcg+SimSun" w:hAnsi="W4KeyZcg+SimSun" w:eastAsia="W4KeyZcg+SimSun"/>
                      <w:color w:val="000000"/>
                      <w:sz w:val="16"/>
                    </w:rPr>
                    <w:t>程</w:t>
                  </w:r>
                </w:p>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C56526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0D0E8E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233998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A4EBC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B1BF6B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88F02E4"/>
              </w:tc>
            </w:tr>
            <w:tr w14:paraId="10E5148F">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0C03C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D34EA"/>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0D74F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2DCD6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E6E8F2"/>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56753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E2431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94FE4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BC4DCA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47326A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63CBBD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2800E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BE952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1E642C"/>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563C8B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317C00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C5A4C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357065"/>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B0F313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2592C"/>
              </w:tc>
            </w:tr>
          </w:tbl>
          <w:p w14:paraId="00F26622">
            <w:pPr>
              <w:widowControl/>
              <w:autoSpaceDE w:val="0"/>
              <w:autoSpaceDN w:val="0"/>
              <w:spacing w:before="0" w:after="0" w:line="14" w:lineRule="exact"/>
              <w:ind w:left="0" w:right="0"/>
            </w:pPr>
          </w:p>
        </w:tc>
        <w:tc>
          <w:tcPr>
            <w:tcW w:w="649" w:type="dxa"/>
            <w:vMerge w:val="continue"/>
          </w:tcPr>
          <w:p w14:paraId="1FA46F47"/>
        </w:tc>
        <w:tc>
          <w:tcPr>
            <w:tcW w:w="2596" w:type="dxa"/>
            <w:gridSpan w:val="4"/>
            <w:vMerge w:val="continue"/>
          </w:tcPr>
          <w:p w14:paraId="08279853"/>
        </w:tc>
        <w:tc>
          <w:tcPr>
            <w:tcW w:w="649" w:type="dxa"/>
            <w:vMerge w:val="continue"/>
          </w:tcPr>
          <w:p w14:paraId="78148843"/>
        </w:tc>
        <w:tc>
          <w:tcPr>
            <w:tcW w:w="649" w:type="dxa"/>
            <w:vMerge w:val="continue"/>
          </w:tcPr>
          <w:p w14:paraId="5693A79D"/>
        </w:tc>
      </w:tr>
      <w:tr w14:paraId="01C35377">
        <w:tblPrEx>
          <w:tblCellMar>
            <w:top w:w="0" w:type="dxa"/>
            <w:left w:w="108" w:type="dxa"/>
            <w:bottom w:w="0" w:type="dxa"/>
            <w:right w:w="108" w:type="dxa"/>
          </w:tblCellMar>
        </w:tblPrEx>
        <w:trPr>
          <w:trHeight w:val="100" w:hRule="exact"/>
        </w:trPr>
        <w:tc>
          <w:tcPr>
            <w:tcW w:w="649" w:type="dxa"/>
            <w:vMerge w:val="continue"/>
          </w:tcPr>
          <w:p w14:paraId="3B3CCC6E"/>
        </w:tc>
        <w:tc>
          <w:tcPr>
            <w:tcW w:w="649" w:type="dxa"/>
            <w:vMerge w:val="continue"/>
          </w:tcPr>
          <w:p w14:paraId="11E761AC"/>
        </w:tc>
        <w:tc>
          <w:tcPr>
            <w:tcW w:w="649" w:type="dxa"/>
            <w:vMerge w:val="continue"/>
          </w:tcPr>
          <w:p w14:paraId="770E6E38"/>
        </w:tc>
        <w:tc>
          <w:tcPr>
            <w:tcW w:w="649" w:type="dxa"/>
            <w:vMerge w:val="continue"/>
          </w:tcPr>
          <w:p w14:paraId="61034F25"/>
        </w:tc>
        <w:tc>
          <w:tcPr>
            <w:tcW w:w="649" w:type="dxa"/>
            <w:vMerge w:val="continue"/>
          </w:tcPr>
          <w:p w14:paraId="6A5FF4A7"/>
        </w:tc>
        <w:tc>
          <w:tcPr>
            <w:tcW w:w="649" w:type="dxa"/>
            <w:vMerge w:val="continue"/>
          </w:tcPr>
          <w:p w14:paraId="1CD87773"/>
        </w:tc>
        <w:tc>
          <w:tcPr>
            <w:tcW w:w="800" w:type="dxa"/>
            <w:vMerge w:val="restart"/>
            <w:tcMar>
              <w:left w:w="0" w:type="dxa"/>
              <w:right w:w="0" w:type="dxa"/>
            </w:tcMar>
          </w:tcPr>
          <w:tbl>
            <w:tblPr>
              <w:tblStyle w:val="2"/>
              <w:tblW w:w="0" w:type="auto"/>
              <w:tblInd w:w="-33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0B0752E">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01D2EE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562684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F02EDD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481B78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B0A8875"/>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9F6E98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4A63F2A"/>
              </w:tc>
              <w:tc>
                <w:tcPr>
                  <w:tcW w:w="460" w:type="dxa"/>
                  <w:tcBorders>
                    <w:left w:val="single" w:color="000000" w:sz="4" w:space="0"/>
                    <w:bottom w:val="single" w:color="000000" w:sz="2" w:space="0"/>
                    <w:right w:val="single" w:color="000000" w:sz="4" w:space="0"/>
                  </w:tcBorders>
                  <w:tcMar>
                    <w:left w:w="0" w:type="dxa"/>
                    <w:right w:w="0" w:type="dxa"/>
                  </w:tcMar>
                </w:tcPr>
                <w:p w14:paraId="7B2C08A8"/>
              </w:tc>
              <w:tc>
                <w:tcPr>
                  <w:tcW w:w="408" w:type="dxa"/>
                  <w:tcBorders>
                    <w:left w:val="single" w:color="000000" w:sz="4" w:space="0"/>
                    <w:bottom w:val="single" w:color="000000" w:sz="2" w:space="0"/>
                    <w:right w:val="single" w:color="000000" w:sz="4" w:space="0"/>
                  </w:tcBorders>
                  <w:tcMar>
                    <w:left w:w="0" w:type="dxa"/>
                    <w:right w:w="0" w:type="dxa"/>
                  </w:tcMar>
                </w:tcPr>
                <w:p w14:paraId="352F9D7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EFD6BA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CCA9054"/>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87F1E66"/>
              </w:tc>
              <w:tc>
                <w:tcPr>
                  <w:tcW w:w="374" w:type="dxa"/>
                  <w:tcBorders>
                    <w:left w:val="single" w:color="000000" w:sz="4" w:space="0"/>
                    <w:bottom w:val="single" w:color="000000" w:sz="2" w:space="0"/>
                    <w:right w:val="single" w:color="000000" w:sz="4" w:space="0"/>
                  </w:tcBorders>
                  <w:tcMar>
                    <w:left w:w="0" w:type="dxa"/>
                    <w:right w:w="0" w:type="dxa"/>
                  </w:tcMar>
                </w:tcPr>
                <w:p w14:paraId="515D0548"/>
              </w:tc>
              <w:tc>
                <w:tcPr>
                  <w:tcW w:w="390" w:type="dxa"/>
                  <w:tcBorders>
                    <w:left w:val="single" w:color="000000" w:sz="4" w:space="0"/>
                    <w:bottom w:val="single" w:color="000000" w:sz="2" w:space="0"/>
                    <w:right w:val="single" w:color="000000" w:sz="4" w:space="0"/>
                  </w:tcBorders>
                  <w:tcMar>
                    <w:left w:w="0" w:type="dxa"/>
                    <w:right w:w="0" w:type="dxa"/>
                  </w:tcMar>
                </w:tcPr>
                <w:p w14:paraId="3AF62DA2"/>
              </w:tc>
              <w:tc>
                <w:tcPr>
                  <w:tcW w:w="1438" w:type="dxa"/>
                  <w:tcBorders>
                    <w:left w:val="single" w:color="000000" w:sz="4" w:space="0"/>
                    <w:bottom w:val="single" w:color="000000" w:sz="2" w:space="0"/>
                    <w:right w:val="single" w:color="000000" w:sz="2" w:space="0"/>
                  </w:tcBorders>
                  <w:tcMar>
                    <w:left w:w="0" w:type="dxa"/>
                    <w:right w:w="0" w:type="dxa"/>
                  </w:tcMar>
                </w:tcPr>
                <w:p w14:paraId="13DF506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C0B2A49"/>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E0A91B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FB3A14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855022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0C6A876"/>
              </w:tc>
            </w:tr>
            <w:tr w14:paraId="3460C68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255B5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C60733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303A7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FAE155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DD8A1F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BFD6096">
                  <w:pPr>
                    <w:widowControl/>
                    <w:autoSpaceDE w:val="0"/>
                    <w:autoSpaceDN w:val="0"/>
                    <w:spacing w:before="440" w:after="0" w:line="160" w:lineRule="exact"/>
                    <w:ind w:left="0" w:right="0" w:firstLine="0"/>
                    <w:jc w:val="center"/>
                  </w:pPr>
                  <w:r>
                    <w:rPr>
                      <w:rFonts w:ascii="EVNo8Oxx+SimSun" w:hAnsi="EVNo8Oxx+SimSun" w:eastAsia="EVNo8Oxx+SimSun"/>
                      <w:color w:val="000000"/>
                      <w:sz w:val="16"/>
                    </w:rPr>
                    <w:t>02</w:t>
                  </w:r>
                  <w:r>
                    <w:rPr>
                      <w:rFonts w:ascii="W4KeyZcg+SimSun" w:hAnsi="W4KeyZcg+SimSun" w:eastAsia="W4KeyZcg+SimSun"/>
                      <w:color w:val="000000"/>
                      <w:sz w:val="16"/>
                    </w:rPr>
                    <w:t>′</w:t>
                  </w:r>
                </w:p>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5F5C7F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040D7B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32BD3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4FA141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E7A273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7C1E0D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5273FD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F92DA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3778F3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1D0E97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C7552D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D191E7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1316BD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FAF537"/>
              </w:tc>
            </w:tr>
            <w:tr w14:paraId="2EE5896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381CF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8991F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BCC9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B15A0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82FA9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6C439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CC52A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8F5FD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09CD1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0BD95C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A2B779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1EEDB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7D194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34593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1EB923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1F09FA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7AD84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C969F1"/>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458BE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D1967"/>
              </w:tc>
            </w:tr>
          </w:tbl>
          <w:p w14:paraId="07F85477">
            <w:pPr>
              <w:widowControl/>
              <w:autoSpaceDE w:val="0"/>
              <w:autoSpaceDN w:val="0"/>
              <w:spacing w:before="0" w:after="0" w:line="14" w:lineRule="exact"/>
              <w:ind w:left="0" w:right="0"/>
            </w:pPr>
          </w:p>
        </w:tc>
        <w:tc>
          <w:tcPr>
            <w:tcW w:w="840" w:type="dxa"/>
            <w:vMerge w:val="restart"/>
            <w:tcMar>
              <w:left w:w="0" w:type="dxa"/>
              <w:right w:w="0" w:type="dxa"/>
            </w:tcMar>
          </w:tcPr>
          <w:tbl>
            <w:tblPr>
              <w:tblStyle w:val="2"/>
              <w:tblW w:w="0" w:type="auto"/>
              <w:tblInd w:w="-41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CB4661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6C60E8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3568B8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45FF4E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5A6145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C1E0B4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B90A3D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4F12500"/>
              </w:tc>
              <w:tc>
                <w:tcPr>
                  <w:tcW w:w="460" w:type="dxa"/>
                  <w:tcBorders>
                    <w:left w:val="single" w:color="000000" w:sz="4" w:space="0"/>
                    <w:bottom w:val="single" w:color="000000" w:sz="2" w:space="0"/>
                    <w:right w:val="single" w:color="000000" w:sz="4" w:space="0"/>
                  </w:tcBorders>
                  <w:tcMar>
                    <w:left w:w="0" w:type="dxa"/>
                    <w:right w:w="0" w:type="dxa"/>
                  </w:tcMar>
                </w:tcPr>
                <w:p w14:paraId="217D66C4"/>
              </w:tc>
              <w:tc>
                <w:tcPr>
                  <w:tcW w:w="408" w:type="dxa"/>
                  <w:tcBorders>
                    <w:left w:val="single" w:color="000000" w:sz="4" w:space="0"/>
                    <w:bottom w:val="single" w:color="000000" w:sz="2" w:space="0"/>
                    <w:right w:val="single" w:color="000000" w:sz="4" w:space="0"/>
                  </w:tcBorders>
                  <w:tcMar>
                    <w:left w:w="0" w:type="dxa"/>
                    <w:right w:w="0" w:type="dxa"/>
                  </w:tcMar>
                </w:tcPr>
                <w:p w14:paraId="0DEF6E4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A354F3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B51A50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639710D"/>
              </w:tc>
              <w:tc>
                <w:tcPr>
                  <w:tcW w:w="374" w:type="dxa"/>
                  <w:tcBorders>
                    <w:left w:val="single" w:color="000000" w:sz="4" w:space="0"/>
                    <w:bottom w:val="single" w:color="000000" w:sz="2" w:space="0"/>
                    <w:right w:val="single" w:color="000000" w:sz="4" w:space="0"/>
                  </w:tcBorders>
                  <w:tcMar>
                    <w:left w:w="0" w:type="dxa"/>
                    <w:right w:w="0" w:type="dxa"/>
                  </w:tcMar>
                </w:tcPr>
                <w:p w14:paraId="0AD62CEB"/>
              </w:tc>
              <w:tc>
                <w:tcPr>
                  <w:tcW w:w="390" w:type="dxa"/>
                  <w:tcBorders>
                    <w:left w:val="single" w:color="000000" w:sz="4" w:space="0"/>
                    <w:bottom w:val="single" w:color="000000" w:sz="2" w:space="0"/>
                    <w:right w:val="single" w:color="000000" w:sz="4" w:space="0"/>
                  </w:tcBorders>
                  <w:tcMar>
                    <w:left w:w="0" w:type="dxa"/>
                    <w:right w:w="0" w:type="dxa"/>
                  </w:tcMar>
                </w:tcPr>
                <w:p w14:paraId="6665DE13"/>
              </w:tc>
              <w:tc>
                <w:tcPr>
                  <w:tcW w:w="1438" w:type="dxa"/>
                  <w:tcBorders>
                    <w:left w:val="single" w:color="000000" w:sz="4" w:space="0"/>
                    <w:bottom w:val="single" w:color="000000" w:sz="2" w:space="0"/>
                    <w:right w:val="single" w:color="000000" w:sz="2" w:space="0"/>
                  </w:tcBorders>
                  <w:tcMar>
                    <w:left w:w="0" w:type="dxa"/>
                    <w:right w:w="0" w:type="dxa"/>
                  </w:tcMar>
                </w:tcPr>
                <w:p w14:paraId="4B6976D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087A83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16C499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621BF8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E02887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37CFB9D"/>
              </w:tc>
            </w:tr>
            <w:tr w14:paraId="4614B6A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FB5C0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D0B74C2"/>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AADA121"/>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D7901C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C41352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D902D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53D40AA">
                  <w:pPr>
                    <w:widowControl/>
                    <w:autoSpaceDE w:val="0"/>
                    <w:autoSpaceDN w:val="0"/>
                    <w:spacing w:before="440" w:after="0" w:line="160" w:lineRule="exact"/>
                    <w:ind w:left="0" w:right="0" w:firstLine="0"/>
                    <w:jc w:val="center"/>
                  </w:pPr>
                  <w:r>
                    <w:rPr>
                      <w:rFonts w:ascii="EVNo8Oxx+SimSun" w:hAnsi="EVNo8Oxx+SimSun" w:eastAsia="EVNo8Oxx+SimSun"/>
                      <w:color w:val="000000"/>
                      <w:sz w:val="16"/>
                    </w:rPr>
                    <w:t>45</w:t>
                  </w:r>
                  <w:r>
                    <w:rPr>
                      <w:rFonts w:ascii="W4KeyZcg+SimSun" w:hAnsi="W4KeyZcg+SimSun" w:eastAsia="W4KeyZcg+SimSun"/>
                      <w:color w:val="000000"/>
                      <w:sz w:val="16"/>
                    </w:rPr>
                    <w:t>′</w:t>
                  </w:r>
                </w:p>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EE5ED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FDAAC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CE2896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A17137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64E3E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518163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90D0B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706BC8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50526F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E95184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E1E7F6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9B1611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2B5BD87"/>
              </w:tc>
            </w:tr>
            <w:tr w14:paraId="6317F16D">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53B9F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84CB7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BDA34"/>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54A818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D657E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D564EF"/>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135AE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EE0619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2AB7F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FBAAEE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F0857E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6D6DA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6E22A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36E2AC"/>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D48DAE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6697F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86C2F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F88F3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CB9512"/>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9ACAB"/>
              </w:tc>
            </w:tr>
          </w:tbl>
          <w:p w14:paraId="6AC65EA0">
            <w:pPr>
              <w:widowControl/>
              <w:autoSpaceDE w:val="0"/>
              <w:autoSpaceDN w:val="0"/>
              <w:spacing w:before="0" w:after="0" w:line="14" w:lineRule="exact"/>
              <w:ind w:left="0" w:right="0"/>
            </w:pPr>
          </w:p>
        </w:tc>
        <w:tc>
          <w:tcPr>
            <w:tcW w:w="649" w:type="dxa"/>
            <w:vMerge w:val="continue"/>
          </w:tcPr>
          <w:p w14:paraId="54AAFB0E"/>
        </w:tc>
        <w:tc>
          <w:tcPr>
            <w:tcW w:w="649" w:type="dxa"/>
            <w:vMerge w:val="continue"/>
          </w:tcPr>
          <w:p w14:paraId="173642AC"/>
        </w:tc>
        <w:tc>
          <w:tcPr>
            <w:tcW w:w="649" w:type="dxa"/>
            <w:vMerge w:val="continue"/>
          </w:tcPr>
          <w:p w14:paraId="6BDD74F2"/>
        </w:tc>
        <w:tc>
          <w:tcPr>
            <w:tcW w:w="649" w:type="dxa"/>
            <w:vMerge w:val="continue"/>
          </w:tcPr>
          <w:p w14:paraId="545EAA1E"/>
        </w:tc>
        <w:tc>
          <w:tcPr>
            <w:tcW w:w="649" w:type="dxa"/>
            <w:vMerge w:val="continue"/>
          </w:tcPr>
          <w:p w14:paraId="29610B3E"/>
        </w:tc>
        <w:tc>
          <w:tcPr>
            <w:tcW w:w="649" w:type="dxa"/>
            <w:vMerge w:val="continue"/>
          </w:tcPr>
          <w:p w14:paraId="1F1D275D"/>
        </w:tc>
        <w:tc>
          <w:tcPr>
            <w:tcW w:w="649" w:type="dxa"/>
            <w:vMerge w:val="continue"/>
          </w:tcPr>
          <w:p w14:paraId="780721AC"/>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5139AC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06CD70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C66BBC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92159F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1272F9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8C504C7"/>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5DCD8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CE35CB9"/>
              </w:tc>
              <w:tc>
                <w:tcPr>
                  <w:tcW w:w="460" w:type="dxa"/>
                  <w:tcBorders>
                    <w:left w:val="single" w:color="000000" w:sz="4" w:space="0"/>
                    <w:bottom w:val="single" w:color="000000" w:sz="2" w:space="0"/>
                    <w:right w:val="single" w:color="000000" w:sz="4" w:space="0"/>
                  </w:tcBorders>
                  <w:tcMar>
                    <w:left w:w="0" w:type="dxa"/>
                    <w:right w:w="0" w:type="dxa"/>
                  </w:tcMar>
                </w:tcPr>
                <w:p w14:paraId="07E7AA63"/>
              </w:tc>
              <w:tc>
                <w:tcPr>
                  <w:tcW w:w="408" w:type="dxa"/>
                  <w:tcBorders>
                    <w:left w:val="single" w:color="000000" w:sz="4" w:space="0"/>
                    <w:bottom w:val="single" w:color="000000" w:sz="2" w:space="0"/>
                    <w:right w:val="single" w:color="000000" w:sz="4" w:space="0"/>
                  </w:tcBorders>
                  <w:tcMar>
                    <w:left w:w="0" w:type="dxa"/>
                    <w:right w:w="0" w:type="dxa"/>
                  </w:tcMar>
                </w:tcPr>
                <w:p w14:paraId="6ECE0BC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4D60C6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5128D1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A6CAACE"/>
              </w:tc>
              <w:tc>
                <w:tcPr>
                  <w:tcW w:w="374" w:type="dxa"/>
                  <w:tcBorders>
                    <w:left w:val="single" w:color="000000" w:sz="4" w:space="0"/>
                    <w:bottom w:val="single" w:color="000000" w:sz="2" w:space="0"/>
                    <w:right w:val="single" w:color="000000" w:sz="4" w:space="0"/>
                  </w:tcBorders>
                  <w:tcMar>
                    <w:left w:w="0" w:type="dxa"/>
                    <w:right w:w="0" w:type="dxa"/>
                  </w:tcMar>
                </w:tcPr>
                <w:p w14:paraId="62B5F802"/>
              </w:tc>
              <w:tc>
                <w:tcPr>
                  <w:tcW w:w="390" w:type="dxa"/>
                  <w:tcBorders>
                    <w:left w:val="single" w:color="000000" w:sz="4" w:space="0"/>
                    <w:bottom w:val="single" w:color="000000" w:sz="2" w:space="0"/>
                    <w:right w:val="single" w:color="000000" w:sz="4" w:space="0"/>
                  </w:tcBorders>
                  <w:tcMar>
                    <w:left w:w="0" w:type="dxa"/>
                    <w:right w:w="0" w:type="dxa"/>
                  </w:tcMar>
                </w:tcPr>
                <w:p w14:paraId="1577C95E"/>
              </w:tc>
              <w:tc>
                <w:tcPr>
                  <w:tcW w:w="1438" w:type="dxa"/>
                  <w:tcBorders>
                    <w:left w:val="single" w:color="000000" w:sz="4" w:space="0"/>
                    <w:bottom w:val="single" w:color="000000" w:sz="2" w:space="0"/>
                    <w:right w:val="single" w:color="000000" w:sz="2" w:space="0"/>
                  </w:tcBorders>
                  <w:tcMar>
                    <w:left w:w="0" w:type="dxa"/>
                    <w:right w:w="0" w:type="dxa"/>
                  </w:tcMar>
                </w:tcPr>
                <w:p w14:paraId="0A447AE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36A439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4AD67F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A058A3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ACD255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97F3B8A"/>
              </w:tc>
            </w:tr>
            <w:tr w14:paraId="27FBBDCE">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40A530E"/>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0B29DE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A80863"/>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30F7DC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3EAEE3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5E02B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8183C3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45CA6C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C9FA6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C12F38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33CDE06"/>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8555B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C8A193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B66D13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0173E02">
                  <w:pPr>
                    <w:widowControl/>
                    <w:autoSpaceDE w:val="0"/>
                    <w:autoSpaceDN w:val="0"/>
                    <w:spacing w:before="430" w:after="0" w:line="170" w:lineRule="exact"/>
                    <w:ind w:left="0" w:right="0" w:firstLine="0"/>
                    <w:jc w:val="center"/>
                  </w:pPr>
                  <w:r>
                    <w:rPr>
                      <w:rFonts w:ascii="W4KeyZcg+SimSun" w:hAnsi="W4KeyZcg+SimSun" w:eastAsia="W4KeyZcg+SimSun"/>
                      <w:color w:val="000000"/>
                      <w:sz w:val="16"/>
                    </w:rPr>
                    <w:t>方量约为</w:t>
                  </w:r>
                  <w:r>
                    <w:rPr>
                      <w:rFonts w:ascii="EVNo8Oxx+SimSun" w:hAnsi="EVNo8Oxx+SimSun" w:eastAsia="EVNo8Oxx+SimSun"/>
                      <w:color w:val="000000"/>
                      <w:sz w:val="16"/>
                    </w:rPr>
                    <w:t xml:space="preserve">1400m </w:t>
                  </w:r>
                  <w:r>
                    <w:rPr>
                      <w:rFonts w:ascii="EVNo8Oxx+SimSun" w:hAnsi="EVNo8Oxx+SimSun" w:eastAsia="EVNo8Oxx+SimSun"/>
                      <w:color w:val="000000"/>
                      <w:sz w:val="8"/>
                    </w:rPr>
                    <w:t>3</w:t>
                  </w:r>
                  <w:r>
                    <w:rPr>
                      <w:rFonts w:ascii="W4KeyZcg+SimSun" w:hAnsi="W4KeyZcg+SimSun" w:eastAsia="W4KeyZcg+SimSun"/>
                      <w:color w:val="000000"/>
                      <w:sz w:val="16"/>
                    </w:rPr>
                    <w:t>，</w:t>
                  </w:r>
                </w:p>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BC61C2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E262E6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B1E810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500EB1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00A841"/>
              </w:tc>
            </w:tr>
            <w:tr w14:paraId="6A4E58A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0A7FA6"/>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DB234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3DD77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1DD04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4E05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14268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79602E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A25A64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9918A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B6A4766"/>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C01F8C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43E369"/>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C350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00BC6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F46661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9068C6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2E0DF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E705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04874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75BC63"/>
              </w:tc>
            </w:tr>
          </w:tbl>
          <w:p w14:paraId="582EB50A">
            <w:pPr>
              <w:widowControl/>
              <w:autoSpaceDE w:val="0"/>
              <w:autoSpaceDN w:val="0"/>
              <w:spacing w:before="0" w:after="0" w:line="14" w:lineRule="exact"/>
              <w:ind w:left="0" w:right="0"/>
            </w:pPr>
          </w:p>
        </w:tc>
        <w:tc>
          <w:tcPr>
            <w:tcW w:w="2596" w:type="dxa"/>
            <w:gridSpan w:val="4"/>
            <w:vMerge w:val="continue"/>
          </w:tcPr>
          <w:p w14:paraId="3226D26C"/>
        </w:tc>
        <w:tc>
          <w:tcPr>
            <w:tcW w:w="649" w:type="dxa"/>
            <w:vMerge w:val="continue"/>
          </w:tcPr>
          <w:p w14:paraId="6DCC00AE"/>
        </w:tc>
        <w:tc>
          <w:tcPr>
            <w:tcW w:w="649" w:type="dxa"/>
            <w:vMerge w:val="continue"/>
          </w:tcPr>
          <w:p w14:paraId="1FAF8480"/>
        </w:tc>
      </w:tr>
      <w:tr w14:paraId="31A18068">
        <w:tblPrEx>
          <w:tblCellMar>
            <w:top w:w="0" w:type="dxa"/>
            <w:left w:w="108" w:type="dxa"/>
            <w:bottom w:w="0" w:type="dxa"/>
            <w:right w:w="108" w:type="dxa"/>
          </w:tblCellMar>
        </w:tblPrEx>
        <w:trPr>
          <w:trHeight w:val="108" w:hRule="exact"/>
        </w:trPr>
        <w:tc>
          <w:tcPr>
            <w:tcW w:w="649" w:type="dxa"/>
            <w:vMerge w:val="continue"/>
          </w:tcPr>
          <w:p w14:paraId="75AFFBC9"/>
        </w:tc>
        <w:tc>
          <w:tcPr>
            <w:tcW w:w="649" w:type="dxa"/>
            <w:vMerge w:val="continue"/>
          </w:tcPr>
          <w:p w14:paraId="085B516F"/>
        </w:tc>
        <w:tc>
          <w:tcPr>
            <w:tcW w:w="540" w:type="dxa"/>
            <w:vMerge w:val="restart"/>
            <w:tcMar>
              <w:left w:w="0" w:type="dxa"/>
              <w:right w:w="0" w:type="dxa"/>
            </w:tcMar>
          </w:tcPr>
          <w:tbl>
            <w:tblPr>
              <w:tblStyle w:val="2"/>
              <w:tblW w:w="0" w:type="auto"/>
              <w:tblInd w:w="-7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FBCC0EF">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CAE52E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6971E5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79DE71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89E82B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A7E26E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B46C61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AC3AEC8"/>
              </w:tc>
              <w:tc>
                <w:tcPr>
                  <w:tcW w:w="460" w:type="dxa"/>
                  <w:tcBorders>
                    <w:left w:val="single" w:color="000000" w:sz="4" w:space="0"/>
                    <w:bottom w:val="single" w:color="000000" w:sz="2" w:space="0"/>
                    <w:right w:val="single" w:color="000000" w:sz="4" w:space="0"/>
                  </w:tcBorders>
                  <w:tcMar>
                    <w:left w:w="0" w:type="dxa"/>
                    <w:right w:w="0" w:type="dxa"/>
                  </w:tcMar>
                </w:tcPr>
                <w:p w14:paraId="42503B26"/>
              </w:tc>
              <w:tc>
                <w:tcPr>
                  <w:tcW w:w="408" w:type="dxa"/>
                  <w:tcBorders>
                    <w:left w:val="single" w:color="000000" w:sz="4" w:space="0"/>
                    <w:bottom w:val="single" w:color="000000" w:sz="2" w:space="0"/>
                    <w:right w:val="single" w:color="000000" w:sz="4" w:space="0"/>
                  </w:tcBorders>
                  <w:tcMar>
                    <w:left w:w="0" w:type="dxa"/>
                    <w:right w:w="0" w:type="dxa"/>
                  </w:tcMar>
                </w:tcPr>
                <w:p w14:paraId="540FBFA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84B08D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7DE2AC9"/>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2039F1C"/>
              </w:tc>
              <w:tc>
                <w:tcPr>
                  <w:tcW w:w="374" w:type="dxa"/>
                  <w:tcBorders>
                    <w:left w:val="single" w:color="000000" w:sz="4" w:space="0"/>
                    <w:bottom w:val="single" w:color="000000" w:sz="2" w:space="0"/>
                    <w:right w:val="single" w:color="000000" w:sz="4" w:space="0"/>
                  </w:tcBorders>
                  <w:tcMar>
                    <w:left w:w="0" w:type="dxa"/>
                    <w:right w:w="0" w:type="dxa"/>
                  </w:tcMar>
                </w:tcPr>
                <w:p w14:paraId="59A321B5"/>
              </w:tc>
              <w:tc>
                <w:tcPr>
                  <w:tcW w:w="390" w:type="dxa"/>
                  <w:tcBorders>
                    <w:left w:val="single" w:color="000000" w:sz="4" w:space="0"/>
                    <w:bottom w:val="single" w:color="000000" w:sz="2" w:space="0"/>
                    <w:right w:val="single" w:color="000000" w:sz="4" w:space="0"/>
                  </w:tcBorders>
                  <w:tcMar>
                    <w:left w:w="0" w:type="dxa"/>
                    <w:right w:w="0" w:type="dxa"/>
                  </w:tcMar>
                </w:tcPr>
                <w:p w14:paraId="6B596FF1"/>
              </w:tc>
              <w:tc>
                <w:tcPr>
                  <w:tcW w:w="1438" w:type="dxa"/>
                  <w:tcBorders>
                    <w:left w:val="single" w:color="000000" w:sz="4" w:space="0"/>
                    <w:bottom w:val="single" w:color="000000" w:sz="2" w:space="0"/>
                    <w:right w:val="single" w:color="000000" w:sz="2" w:space="0"/>
                  </w:tcBorders>
                  <w:tcMar>
                    <w:left w:w="0" w:type="dxa"/>
                    <w:right w:w="0" w:type="dxa"/>
                  </w:tcMar>
                </w:tcPr>
                <w:p w14:paraId="12EF98D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123A79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AA28CB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EB1F7E"/>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471A11A"/>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D63AE8"/>
              </w:tc>
            </w:tr>
            <w:tr w14:paraId="2FB1826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44879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692B1C9">
                  <w:pPr>
                    <w:widowControl/>
                    <w:autoSpaceDE w:val="0"/>
                    <w:autoSpaceDN w:val="0"/>
                    <w:spacing w:before="542" w:after="0" w:line="162" w:lineRule="exact"/>
                    <w:ind w:left="0" w:right="0" w:firstLine="0"/>
                    <w:jc w:val="center"/>
                  </w:pPr>
                  <w:r>
                    <w:rPr>
                      <w:rFonts w:ascii="W4KeyZcg+SimSun" w:hAnsi="W4KeyZcg+SimSun" w:eastAsia="W4KeyZcg+SimSun"/>
                      <w:color w:val="000000"/>
                      <w:sz w:val="16"/>
                    </w:rPr>
                    <w:t>区</w:t>
                  </w:r>
                  <w:r>
                    <w:rPr>
                      <w:rFonts w:ascii="EVNo8Oxx+SimSun" w:hAnsi="EVNo8Oxx+SimSun" w:eastAsia="EVNo8Oxx+SimSun"/>
                      <w:color w:val="000000"/>
                      <w:sz w:val="16"/>
                    </w:rPr>
                    <w:t xml:space="preserve"> </w:t>
                  </w:r>
                </w:p>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6E82F6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D8E64D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FACAEB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D7737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274290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3B1C2C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7D7CFA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498455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E06806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9BD353"/>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EAFBD8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EBC5A0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0602A0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BC1777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11162E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050E8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F850560"/>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DFB77C"/>
              </w:tc>
            </w:tr>
            <w:tr w14:paraId="1301E9AA">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1BFDF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DA68A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F08AD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8F53980"/>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F4487A"/>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16611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0CF0D75"/>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B4336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5B928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3B76FC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0F68F9E"/>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3982F8"/>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4E297A"/>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7A46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FD09C6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4305CB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3DFA6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F94C1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566C31"/>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140B38"/>
              </w:tc>
            </w:tr>
          </w:tbl>
          <w:p w14:paraId="308E469D">
            <w:pPr>
              <w:widowControl/>
              <w:autoSpaceDE w:val="0"/>
              <w:autoSpaceDN w:val="0"/>
              <w:spacing w:before="0" w:after="0" w:line="14" w:lineRule="exact"/>
              <w:ind w:left="0" w:right="0"/>
            </w:pPr>
          </w:p>
        </w:tc>
        <w:tc>
          <w:tcPr>
            <w:tcW w:w="800" w:type="dxa"/>
            <w:vMerge w:val="restart"/>
            <w:tcMar>
              <w:left w:w="0" w:type="dxa"/>
              <w:right w:w="0" w:type="dxa"/>
            </w:tcMar>
          </w:tcPr>
          <w:tbl>
            <w:tblPr>
              <w:tblStyle w:val="2"/>
              <w:tblW w:w="0" w:type="auto"/>
              <w:tblInd w:w="-12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DB47C1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09ACF8B"/>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E2BDE3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3E2959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9C96DF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EE891D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E5C77C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AA539E1"/>
              </w:tc>
              <w:tc>
                <w:tcPr>
                  <w:tcW w:w="460" w:type="dxa"/>
                  <w:tcBorders>
                    <w:left w:val="single" w:color="000000" w:sz="4" w:space="0"/>
                    <w:bottom w:val="single" w:color="000000" w:sz="2" w:space="0"/>
                    <w:right w:val="single" w:color="000000" w:sz="4" w:space="0"/>
                  </w:tcBorders>
                  <w:tcMar>
                    <w:left w:w="0" w:type="dxa"/>
                    <w:right w:w="0" w:type="dxa"/>
                  </w:tcMar>
                </w:tcPr>
                <w:p w14:paraId="1CEA82B1"/>
              </w:tc>
              <w:tc>
                <w:tcPr>
                  <w:tcW w:w="408" w:type="dxa"/>
                  <w:tcBorders>
                    <w:left w:val="single" w:color="000000" w:sz="4" w:space="0"/>
                    <w:bottom w:val="single" w:color="000000" w:sz="2" w:space="0"/>
                    <w:right w:val="single" w:color="000000" w:sz="4" w:space="0"/>
                  </w:tcBorders>
                  <w:tcMar>
                    <w:left w:w="0" w:type="dxa"/>
                    <w:right w:w="0" w:type="dxa"/>
                  </w:tcMar>
                </w:tcPr>
                <w:p w14:paraId="5D2A7D6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579C25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412344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8413624"/>
              </w:tc>
              <w:tc>
                <w:tcPr>
                  <w:tcW w:w="374" w:type="dxa"/>
                  <w:tcBorders>
                    <w:left w:val="single" w:color="000000" w:sz="4" w:space="0"/>
                    <w:bottom w:val="single" w:color="000000" w:sz="2" w:space="0"/>
                    <w:right w:val="single" w:color="000000" w:sz="4" w:space="0"/>
                  </w:tcBorders>
                  <w:tcMar>
                    <w:left w:w="0" w:type="dxa"/>
                    <w:right w:w="0" w:type="dxa"/>
                  </w:tcMar>
                </w:tcPr>
                <w:p w14:paraId="2D56D9FB"/>
              </w:tc>
              <w:tc>
                <w:tcPr>
                  <w:tcW w:w="390" w:type="dxa"/>
                  <w:tcBorders>
                    <w:left w:val="single" w:color="000000" w:sz="4" w:space="0"/>
                    <w:bottom w:val="single" w:color="000000" w:sz="2" w:space="0"/>
                    <w:right w:val="single" w:color="000000" w:sz="4" w:space="0"/>
                  </w:tcBorders>
                  <w:tcMar>
                    <w:left w:w="0" w:type="dxa"/>
                    <w:right w:w="0" w:type="dxa"/>
                  </w:tcMar>
                </w:tcPr>
                <w:p w14:paraId="726CBBC6"/>
              </w:tc>
              <w:tc>
                <w:tcPr>
                  <w:tcW w:w="1438" w:type="dxa"/>
                  <w:tcBorders>
                    <w:left w:val="single" w:color="000000" w:sz="4" w:space="0"/>
                    <w:bottom w:val="single" w:color="000000" w:sz="2" w:space="0"/>
                    <w:right w:val="single" w:color="000000" w:sz="2" w:space="0"/>
                  </w:tcBorders>
                  <w:tcMar>
                    <w:left w:w="0" w:type="dxa"/>
                    <w:right w:w="0" w:type="dxa"/>
                  </w:tcMar>
                </w:tcPr>
                <w:p w14:paraId="3370F11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AB222E0"/>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4DCA71C"/>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BDF566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481A79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6E60557"/>
              </w:tc>
            </w:tr>
            <w:tr w14:paraId="43CD23A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34D43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9B7CAF2"/>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C82908F">
                  <w:pPr>
                    <w:widowControl/>
                    <w:autoSpaceDE w:val="0"/>
                    <w:autoSpaceDN w:val="0"/>
                    <w:spacing w:before="542" w:after="0" w:line="162" w:lineRule="exact"/>
                    <w:ind w:left="0" w:right="0" w:firstLine="0"/>
                    <w:jc w:val="center"/>
                  </w:pPr>
                  <w:r>
                    <w:rPr>
                      <w:rFonts w:ascii="W4KeyZcg+SimSun" w:hAnsi="W4KeyZcg+SimSun" w:eastAsia="W4KeyZcg+SimSun"/>
                      <w:color w:val="000000"/>
                      <w:sz w:val="16"/>
                    </w:rPr>
                    <w:t>道办</w:t>
                  </w:r>
                  <w:r>
                    <w:rPr>
                      <w:rFonts w:ascii="EVNo8Oxx+SimSun" w:hAnsi="EVNo8Oxx+SimSun" w:eastAsia="EVNo8Oxx+SimSun"/>
                      <w:color w:val="000000"/>
                      <w:sz w:val="16"/>
                    </w:rPr>
                    <w:t xml:space="preserve"> </w:t>
                  </w:r>
                </w:p>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894273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B2FFA3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D1D98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84F760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0EA7DC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CE1E6B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5B0409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698ACC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DCF818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5399B2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BDB374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86CEA5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8F6801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B67B49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E66967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E995DC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BBFF24"/>
              </w:tc>
            </w:tr>
            <w:tr w14:paraId="253624F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2AF17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A4A7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79BFF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F715C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38BB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F8573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AC67D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77A07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03526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B1C473B"/>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550F60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EC749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599DA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DBF4A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DC029D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15E578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64F5F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45D9F6"/>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F1B9A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FC143"/>
              </w:tc>
            </w:tr>
          </w:tbl>
          <w:p w14:paraId="2D176F70">
            <w:pPr>
              <w:widowControl/>
              <w:autoSpaceDE w:val="0"/>
              <w:autoSpaceDN w:val="0"/>
              <w:spacing w:before="0" w:after="0" w:line="14" w:lineRule="exact"/>
              <w:ind w:left="0" w:right="0"/>
            </w:pPr>
          </w:p>
        </w:tc>
        <w:tc>
          <w:tcPr>
            <w:tcW w:w="680" w:type="dxa"/>
            <w:vMerge w:val="restart"/>
            <w:tcMar>
              <w:left w:w="0" w:type="dxa"/>
              <w:right w:w="0" w:type="dxa"/>
            </w:tcMar>
          </w:tcPr>
          <w:tbl>
            <w:tblPr>
              <w:tblStyle w:val="2"/>
              <w:tblW w:w="0" w:type="auto"/>
              <w:tblInd w:w="-20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6F71F1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CEFEE2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9C9286A"/>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60CCBB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F76485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B7AC47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96D62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D1A4B36"/>
              </w:tc>
              <w:tc>
                <w:tcPr>
                  <w:tcW w:w="460" w:type="dxa"/>
                  <w:tcBorders>
                    <w:left w:val="single" w:color="000000" w:sz="4" w:space="0"/>
                    <w:bottom w:val="single" w:color="000000" w:sz="2" w:space="0"/>
                    <w:right w:val="single" w:color="000000" w:sz="4" w:space="0"/>
                  </w:tcBorders>
                  <w:tcMar>
                    <w:left w:w="0" w:type="dxa"/>
                    <w:right w:w="0" w:type="dxa"/>
                  </w:tcMar>
                </w:tcPr>
                <w:p w14:paraId="53CFB283"/>
              </w:tc>
              <w:tc>
                <w:tcPr>
                  <w:tcW w:w="408" w:type="dxa"/>
                  <w:tcBorders>
                    <w:left w:val="single" w:color="000000" w:sz="4" w:space="0"/>
                    <w:bottom w:val="single" w:color="000000" w:sz="2" w:space="0"/>
                    <w:right w:val="single" w:color="000000" w:sz="4" w:space="0"/>
                  </w:tcBorders>
                  <w:tcMar>
                    <w:left w:w="0" w:type="dxa"/>
                    <w:right w:w="0" w:type="dxa"/>
                  </w:tcMar>
                </w:tcPr>
                <w:p w14:paraId="12EC2A0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DC8AA8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8C5B06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AB99A45"/>
              </w:tc>
              <w:tc>
                <w:tcPr>
                  <w:tcW w:w="374" w:type="dxa"/>
                  <w:tcBorders>
                    <w:left w:val="single" w:color="000000" w:sz="4" w:space="0"/>
                    <w:bottom w:val="single" w:color="000000" w:sz="2" w:space="0"/>
                    <w:right w:val="single" w:color="000000" w:sz="4" w:space="0"/>
                  </w:tcBorders>
                  <w:tcMar>
                    <w:left w:w="0" w:type="dxa"/>
                    <w:right w:w="0" w:type="dxa"/>
                  </w:tcMar>
                </w:tcPr>
                <w:p w14:paraId="0ABF55E4"/>
              </w:tc>
              <w:tc>
                <w:tcPr>
                  <w:tcW w:w="390" w:type="dxa"/>
                  <w:tcBorders>
                    <w:left w:val="single" w:color="000000" w:sz="4" w:space="0"/>
                    <w:bottom w:val="single" w:color="000000" w:sz="2" w:space="0"/>
                    <w:right w:val="single" w:color="000000" w:sz="4" w:space="0"/>
                  </w:tcBorders>
                  <w:tcMar>
                    <w:left w:w="0" w:type="dxa"/>
                    <w:right w:w="0" w:type="dxa"/>
                  </w:tcMar>
                </w:tcPr>
                <w:p w14:paraId="658EE202"/>
              </w:tc>
              <w:tc>
                <w:tcPr>
                  <w:tcW w:w="1438" w:type="dxa"/>
                  <w:tcBorders>
                    <w:left w:val="single" w:color="000000" w:sz="4" w:space="0"/>
                    <w:bottom w:val="single" w:color="000000" w:sz="2" w:space="0"/>
                    <w:right w:val="single" w:color="000000" w:sz="2" w:space="0"/>
                  </w:tcBorders>
                  <w:tcMar>
                    <w:left w:w="0" w:type="dxa"/>
                    <w:right w:w="0" w:type="dxa"/>
                  </w:tcMar>
                </w:tcPr>
                <w:p w14:paraId="5BB9BBF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91CC867"/>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CD3A1B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1F1BAB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9915A9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33ACEB"/>
              </w:tc>
            </w:tr>
            <w:tr w14:paraId="55834BE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FB3CEC"/>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F04466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11278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AFEC9A8">
                  <w:pPr>
                    <w:widowControl/>
                    <w:autoSpaceDE w:val="0"/>
                    <w:autoSpaceDN w:val="0"/>
                    <w:spacing w:before="542" w:after="0" w:line="162" w:lineRule="exact"/>
                    <w:ind w:left="0" w:right="0" w:firstLine="0"/>
                    <w:jc w:val="center"/>
                  </w:pPr>
                  <w:r>
                    <w:rPr>
                      <w:rFonts w:ascii="W4KeyZcg+SimSun" w:hAnsi="W4KeyZcg+SimSun" w:eastAsia="W4KeyZcg+SimSun"/>
                      <w:color w:val="000000"/>
                      <w:sz w:val="16"/>
                    </w:rPr>
                    <w:t>社区</w:t>
                  </w:r>
                  <w:r>
                    <w:rPr>
                      <w:rFonts w:ascii="EVNo8Oxx+SimSun" w:hAnsi="EVNo8Oxx+SimSun" w:eastAsia="EVNo8Oxx+SimSun"/>
                      <w:color w:val="000000"/>
                      <w:sz w:val="16"/>
                    </w:rPr>
                    <w:t xml:space="preserve"> </w:t>
                  </w:r>
                </w:p>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E7208C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6B760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9EE3A4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AEB48B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6C2507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E938F5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2FF039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52A336F"/>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DCF6EE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6F838D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F79B8C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360C3D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01901F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8EEC2F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6FBE4D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F6EC840"/>
              </w:tc>
            </w:tr>
            <w:tr w14:paraId="109386A0">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F03E6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62CCFA"/>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FFB85B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7F102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E35345"/>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F0610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3E9344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0943F5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D6623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7981DF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64802F6"/>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D50DA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A68E32"/>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715D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2E659F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B7C558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2D19D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1AD025"/>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B9AC1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6D85C0"/>
              </w:tc>
            </w:tr>
          </w:tbl>
          <w:p w14:paraId="52E5876F">
            <w:pPr>
              <w:widowControl/>
              <w:autoSpaceDE w:val="0"/>
              <w:autoSpaceDN w:val="0"/>
              <w:spacing w:before="0" w:after="0" w:line="14" w:lineRule="exact"/>
              <w:ind w:left="0" w:right="0"/>
            </w:pPr>
          </w:p>
        </w:tc>
        <w:tc>
          <w:tcPr>
            <w:tcW w:w="580" w:type="dxa"/>
            <w:vMerge w:val="restart"/>
            <w:tcMar>
              <w:left w:w="0" w:type="dxa"/>
              <w:right w:w="0" w:type="dxa"/>
            </w:tcMar>
          </w:tcPr>
          <w:tbl>
            <w:tblPr>
              <w:tblStyle w:val="2"/>
              <w:tblW w:w="0" w:type="auto"/>
              <w:tblInd w:w="-27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BA13667">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2DD8B0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EFAA80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60173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6B1713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789866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AE99CD8"/>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CF36422"/>
              </w:tc>
              <w:tc>
                <w:tcPr>
                  <w:tcW w:w="460" w:type="dxa"/>
                  <w:tcBorders>
                    <w:left w:val="single" w:color="000000" w:sz="4" w:space="0"/>
                    <w:bottom w:val="single" w:color="000000" w:sz="2" w:space="0"/>
                    <w:right w:val="single" w:color="000000" w:sz="4" w:space="0"/>
                  </w:tcBorders>
                  <w:tcMar>
                    <w:left w:w="0" w:type="dxa"/>
                    <w:right w:w="0" w:type="dxa"/>
                  </w:tcMar>
                </w:tcPr>
                <w:p w14:paraId="2C01731A"/>
              </w:tc>
              <w:tc>
                <w:tcPr>
                  <w:tcW w:w="408" w:type="dxa"/>
                  <w:tcBorders>
                    <w:left w:val="single" w:color="000000" w:sz="4" w:space="0"/>
                    <w:bottom w:val="single" w:color="000000" w:sz="2" w:space="0"/>
                    <w:right w:val="single" w:color="000000" w:sz="4" w:space="0"/>
                  </w:tcBorders>
                  <w:tcMar>
                    <w:left w:w="0" w:type="dxa"/>
                    <w:right w:w="0" w:type="dxa"/>
                  </w:tcMar>
                </w:tcPr>
                <w:p w14:paraId="2967225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F3D1FF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6ADC49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264CC1B"/>
              </w:tc>
              <w:tc>
                <w:tcPr>
                  <w:tcW w:w="374" w:type="dxa"/>
                  <w:tcBorders>
                    <w:left w:val="single" w:color="000000" w:sz="4" w:space="0"/>
                    <w:bottom w:val="single" w:color="000000" w:sz="2" w:space="0"/>
                    <w:right w:val="single" w:color="000000" w:sz="4" w:space="0"/>
                  </w:tcBorders>
                  <w:tcMar>
                    <w:left w:w="0" w:type="dxa"/>
                    <w:right w:w="0" w:type="dxa"/>
                  </w:tcMar>
                </w:tcPr>
                <w:p w14:paraId="361AB340"/>
              </w:tc>
              <w:tc>
                <w:tcPr>
                  <w:tcW w:w="390" w:type="dxa"/>
                  <w:tcBorders>
                    <w:left w:val="single" w:color="000000" w:sz="4" w:space="0"/>
                    <w:bottom w:val="single" w:color="000000" w:sz="2" w:space="0"/>
                    <w:right w:val="single" w:color="000000" w:sz="4" w:space="0"/>
                  </w:tcBorders>
                  <w:tcMar>
                    <w:left w:w="0" w:type="dxa"/>
                    <w:right w:w="0" w:type="dxa"/>
                  </w:tcMar>
                </w:tcPr>
                <w:p w14:paraId="5D81A38C"/>
              </w:tc>
              <w:tc>
                <w:tcPr>
                  <w:tcW w:w="1438" w:type="dxa"/>
                  <w:tcBorders>
                    <w:left w:val="single" w:color="000000" w:sz="4" w:space="0"/>
                    <w:bottom w:val="single" w:color="000000" w:sz="2" w:space="0"/>
                    <w:right w:val="single" w:color="000000" w:sz="2" w:space="0"/>
                  </w:tcBorders>
                  <w:tcMar>
                    <w:left w:w="0" w:type="dxa"/>
                    <w:right w:w="0" w:type="dxa"/>
                  </w:tcMar>
                </w:tcPr>
                <w:p w14:paraId="25EF850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224AFF9"/>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DD2FC51"/>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E9164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57B9FF0"/>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8415F1A"/>
              </w:tc>
            </w:tr>
            <w:tr w14:paraId="3160AD4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F9E056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FEF576"/>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71F219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F13E9D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E158FE5">
                  <w:pPr>
                    <w:widowControl/>
                    <w:autoSpaceDE w:val="0"/>
                    <w:autoSpaceDN w:val="0"/>
                    <w:spacing w:before="542" w:after="0" w:line="162" w:lineRule="exact"/>
                    <w:ind w:left="0" w:right="0" w:firstLine="0"/>
                    <w:jc w:val="center"/>
                  </w:pPr>
                  <w:r>
                    <w:rPr>
                      <w:rFonts w:ascii="W4KeyZcg+SimSun" w:hAnsi="W4KeyZcg+SimSun" w:eastAsia="W4KeyZcg+SimSun"/>
                      <w:color w:val="000000"/>
                      <w:sz w:val="16"/>
                    </w:rPr>
                    <w:t>村</w:t>
                  </w:r>
                  <w:r>
                    <w:rPr>
                      <w:rFonts w:ascii="EVNo8Oxx+SimSun" w:hAnsi="EVNo8Oxx+SimSun" w:eastAsia="EVNo8Oxx+SimSun"/>
                      <w:color w:val="000000"/>
                      <w:sz w:val="16"/>
                    </w:rPr>
                    <w:t xml:space="preserve"> </w:t>
                  </w:r>
                </w:p>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06F62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00268B3"/>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5BC37A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2311F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00566A7"/>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6C2B410"/>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72685F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3D1E0FF"/>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B7F007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2188D5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747D1E6"/>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04B9DF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0296090"/>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1702B0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31F544"/>
              </w:tc>
            </w:tr>
            <w:tr w14:paraId="5B4D107A">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63D366"/>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B4686C"/>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598B0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A9C6A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2CD40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3B1EFD"/>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4D4AE71"/>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141541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6F2C4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3C3882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0F00A7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82427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827C4"/>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39710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F0A567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9171A5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DF562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AA1A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B2514"/>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2B4EC2"/>
              </w:tc>
            </w:tr>
          </w:tbl>
          <w:p w14:paraId="78EE0D98">
            <w:pPr>
              <w:widowControl/>
              <w:autoSpaceDE w:val="0"/>
              <w:autoSpaceDN w:val="0"/>
              <w:spacing w:before="0" w:after="0" w:line="14" w:lineRule="exact"/>
              <w:ind w:left="0" w:right="0"/>
            </w:pPr>
          </w:p>
        </w:tc>
        <w:tc>
          <w:tcPr>
            <w:tcW w:w="649" w:type="dxa"/>
            <w:vMerge w:val="continue"/>
          </w:tcPr>
          <w:p w14:paraId="21731CD4"/>
        </w:tc>
        <w:tc>
          <w:tcPr>
            <w:tcW w:w="649" w:type="dxa"/>
            <w:vMerge w:val="continue"/>
          </w:tcPr>
          <w:p w14:paraId="396B7845"/>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D434FC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316878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D5A335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15FDE6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2F7B0C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44F6E8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4C1486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2D0B477"/>
              </w:tc>
              <w:tc>
                <w:tcPr>
                  <w:tcW w:w="460" w:type="dxa"/>
                  <w:tcBorders>
                    <w:left w:val="single" w:color="000000" w:sz="4" w:space="0"/>
                    <w:bottom w:val="single" w:color="000000" w:sz="2" w:space="0"/>
                    <w:right w:val="single" w:color="000000" w:sz="4" w:space="0"/>
                  </w:tcBorders>
                  <w:tcMar>
                    <w:left w:w="0" w:type="dxa"/>
                    <w:right w:w="0" w:type="dxa"/>
                  </w:tcMar>
                </w:tcPr>
                <w:p w14:paraId="7B2E007B"/>
              </w:tc>
              <w:tc>
                <w:tcPr>
                  <w:tcW w:w="408" w:type="dxa"/>
                  <w:tcBorders>
                    <w:left w:val="single" w:color="000000" w:sz="4" w:space="0"/>
                    <w:bottom w:val="single" w:color="000000" w:sz="2" w:space="0"/>
                    <w:right w:val="single" w:color="000000" w:sz="4" w:space="0"/>
                  </w:tcBorders>
                  <w:tcMar>
                    <w:left w:w="0" w:type="dxa"/>
                    <w:right w:w="0" w:type="dxa"/>
                  </w:tcMar>
                </w:tcPr>
                <w:p w14:paraId="74902FB1"/>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8214D5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9C5973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B72DF36"/>
              </w:tc>
              <w:tc>
                <w:tcPr>
                  <w:tcW w:w="374" w:type="dxa"/>
                  <w:tcBorders>
                    <w:left w:val="single" w:color="000000" w:sz="4" w:space="0"/>
                    <w:bottom w:val="single" w:color="000000" w:sz="2" w:space="0"/>
                    <w:right w:val="single" w:color="000000" w:sz="4" w:space="0"/>
                  </w:tcBorders>
                  <w:tcMar>
                    <w:left w:w="0" w:type="dxa"/>
                    <w:right w:w="0" w:type="dxa"/>
                  </w:tcMar>
                </w:tcPr>
                <w:p w14:paraId="5558133D"/>
              </w:tc>
              <w:tc>
                <w:tcPr>
                  <w:tcW w:w="390" w:type="dxa"/>
                  <w:tcBorders>
                    <w:left w:val="single" w:color="000000" w:sz="4" w:space="0"/>
                    <w:bottom w:val="single" w:color="000000" w:sz="2" w:space="0"/>
                    <w:right w:val="single" w:color="000000" w:sz="4" w:space="0"/>
                  </w:tcBorders>
                  <w:tcMar>
                    <w:left w:w="0" w:type="dxa"/>
                    <w:right w:w="0" w:type="dxa"/>
                  </w:tcMar>
                </w:tcPr>
                <w:p w14:paraId="0C939FA2"/>
              </w:tc>
              <w:tc>
                <w:tcPr>
                  <w:tcW w:w="1438" w:type="dxa"/>
                  <w:tcBorders>
                    <w:left w:val="single" w:color="000000" w:sz="4" w:space="0"/>
                    <w:bottom w:val="single" w:color="000000" w:sz="2" w:space="0"/>
                    <w:right w:val="single" w:color="000000" w:sz="2" w:space="0"/>
                  </w:tcBorders>
                  <w:tcMar>
                    <w:left w:w="0" w:type="dxa"/>
                    <w:right w:w="0" w:type="dxa"/>
                  </w:tcMar>
                </w:tcPr>
                <w:p w14:paraId="028BDEE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F0CC92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5FD0E3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A3AE2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C927640"/>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88CB6AE"/>
              </w:tc>
            </w:tr>
            <w:tr w14:paraId="010DC06B">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027E03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316A8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B1A5C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101A4C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923E66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D58BFD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83F4ED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1E7ACDE">
                  <w:pPr>
                    <w:widowControl/>
                    <w:autoSpaceDE w:val="0"/>
                    <w:autoSpaceDN w:val="0"/>
                    <w:spacing w:before="542" w:after="0" w:line="162" w:lineRule="exact"/>
                    <w:ind w:left="146" w:right="0" w:firstLine="0"/>
                    <w:jc w:val="left"/>
                  </w:pPr>
                  <w:r>
                    <w:rPr>
                      <w:rFonts w:ascii="W4KeyZcg+SimSun" w:hAnsi="W4KeyZcg+SimSun" w:eastAsia="W4KeyZcg+SimSun"/>
                      <w:color w:val="000000"/>
                      <w:sz w:val="16"/>
                    </w:rPr>
                    <w:t>坡</w:t>
                  </w:r>
                  <w:r>
                    <w:rPr>
                      <w:rFonts w:ascii="EVNo8Oxx+SimSun" w:hAnsi="EVNo8Oxx+SimSun" w:eastAsia="EVNo8Oxx+SimSun"/>
                      <w:color w:val="000000"/>
                      <w:sz w:val="16"/>
                    </w:rPr>
                    <w:t xml:space="preserve"> </w:t>
                  </w:r>
                </w:p>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C959F7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648DC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6A541AC"/>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0BA203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C36527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EB054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667843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83066A8"/>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2B89DE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074FE60"/>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16DED1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7EDAE9"/>
              </w:tc>
            </w:tr>
            <w:tr w14:paraId="22215AF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40536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1D8E4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99DD1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610F0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734485"/>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0AB74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9CEB3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57204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3277F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6EDDDF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9E7127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FD984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D8CE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85DA9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008188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A26930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4D091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0C4DE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01E2A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5D5038"/>
              </w:tc>
            </w:tr>
          </w:tbl>
          <w:p w14:paraId="371E7452">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B161BE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506F51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0F0A7A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0E1E3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0C44C6D"/>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3A8039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7F8DFA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CA3FBD9"/>
              </w:tc>
              <w:tc>
                <w:tcPr>
                  <w:tcW w:w="460" w:type="dxa"/>
                  <w:tcBorders>
                    <w:left w:val="single" w:color="000000" w:sz="4" w:space="0"/>
                    <w:bottom w:val="single" w:color="000000" w:sz="2" w:space="0"/>
                    <w:right w:val="single" w:color="000000" w:sz="4" w:space="0"/>
                  </w:tcBorders>
                  <w:tcMar>
                    <w:left w:w="0" w:type="dxa"/>
                    <w:right w:w="0" w:type="dxa"/>
                  </w:tcMar>
                </w:tcPr>
                <w:p w14:paraId="4145A3CE"/>
              </w:tc>
              <w:tc>
                <w:tcPr>
                  <w:tcW w:w="408" w:type="dxa"/>
                  <w:tcBorders>
                    <w:left w:val="single" w:color="000000" w:sz="4" w:space="0"/>
                    <w:bottom w:val="single" w:color="000000" w:sz="2" w:space="0"/>
                    <w:right w:val="single" w:color="000000" w:sz="4" w:space="0"/>
                  </w:tcBorders>
                  <w:tcMar>
                    <w:left w:w="0" w:type="dxa"/>
                    <w:right w:w="0" w:type="dxa"/>
                  </w:tcMar>
                </w:tcPr>
                <w:p w14:paraId="2B7682D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DC5D779"/>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CEE161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FB7C6AF"/>
              </w:tc>
              <w:tc>
                <w:tcPr>
                  <w:tcW w:w="374" w:type="dxa"/>
                  <w:tcBorders>
                    <w:left w:val="single" w:color="000000" w:sz="4" w:space="0"/>
                    <w:bottom w:val="single" w:color="000000" w:sz="2" w:space="0"/>
                    <w:right w:val="single" w:color="000000" w:sz="4" w:space="0"/>
                  </w:tcBorders>
                  <w:tcMar>
                    <w:left w:w="0" w:type="dxa"/>
                    <w:right w:w="0" w:type="dxa"/>
                  </w:tcMar>
                </w:tcPr>
                <w:p w14:paraId="42C1118A"/>
              </w:tc>
              <w:tc>
                <w:tcPr>
                  <w:tcW w:w="390" w:type="dxa"/>
                  <w:tcBorders>
                    <w:left w:val="single" w:color="000000" w:sz="4" w:space="0"/>
                    <w:bottom w:val="single" w:color="000000" w:sz="2" w:space="0"/>
                    <w:right w:val="single" w:color="000000" w:sz="4" w:space="0"/>
                  </w:tcBorders>
                  <w:tcMar>
                    <w:left w:w="0" w:type="dxa"/>
                    <w:right w:w="0" w:type="dxa"/>
                  </w:tcMar>
                </w:tcPr>
                <w:p w14:paraId="3C6A2E67"/>
              </w:tc>
              <w:tc>
                <w:tcPr>
                  <w:tcW w:w="1438" w:type="dxa"/>
                  <w:tcBorders>
                    <w:left w:val="single" w:color="000000" w:sz="4" w:space="0"/>
                    <w:bottom w:val="single" w:color="000000" w:sz="2" w:space="0"/>
                    <w:right w:val="single" w:color="000000" w:sz="2" w:space="0"/>
                  </w:tcBorders>
                  <w:tcMar>
                    <w:left w:w="0" w:type="dxa"/>
                    <w:right w:w="0" w:type="dxa"/>
                  </w:tcMar>
                </w:tcPr>
                <w:p w14:paraId="611BF77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ABD8B7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007C37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9F52E3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EFA0C2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BE96E97"/>
              </w:tc>
            </w:tr>
            <w:tr w14:paraId="030026B1">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C86C47"/>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F802F1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3813D0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D4ACB4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1A2F73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25FC75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062A43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B6BD8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548B63">
                  <w:pPr>
                    <w:widowControl/>
                    <w:autoSpaceDE w:val="0"/>
                    <w:autoSpaceDN w:val="0"/>
                    <w:spacing w:before="542" w:after="0" w:line="162" w:lineRule="exact"/>
                    <w:ind w:left="0" w:right="0" w:firstLine="0"/>
                    <w:jc w:val="center"/>
                  </w:pPr>
                  <w:r>
                    <w:rPr>
                      <w:rFonts w:ascii="W4KeyZcg+SimSun" w:hAnsi="W4KeyZcg+SimSun" w:eastAsia="W4KeyZcg+SimSun"/>
                      <w:color w:val="000000"/>
                      <w:sz w:val="16"/>
                    </w:rPr>
                    <w:t>因</w:t>
                  </w:r>
                </w:p>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768C4C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860E94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D34E59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9A23E82"/>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14740D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FA7C49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2B8D6F8"/>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27905B0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79F38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2407CE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D34698"/>
              </w:tc>
            </w:tr>
            <w:tr w14:paraId="504B51C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F674F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52D90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7DFD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AB2AA53"/>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4F84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FDD3D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81067F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469EC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2A250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CC9151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42DFBC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15AA5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B79B1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E1B4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54FAD9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41AC1B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51BBE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F153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E1634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ADFF93"/>
              </w:tc>
            </w:tr>
          </w:tbl>
          <w:p w14:paraId="28F384CB">
            <w:pPr>
              <w:widowControl/>
              <w:autoSpaceDE w:val="0"/>
              <w:autoSpaceDN w:val="0"/>
              <w:spacing w:before="0" w:after="0" w:line="14" w:lineRule="exact"/>
              <w:ind w:left="0" w:right="0"/>
            </w:pPr>
          </w:p>
        </w:tc>
        <w:tc>
          <w:tcPr>
            <w:tcW w:w="649" w:type="dxa"/>
            <w:vMerge w:val="continue"/>
          </w:tcPr>
          <w:p w14:paraId="23428A23"/>
        </w:tc>
        <w:tc>
          <w:tcPr>
            <w:tcW w:w="649" w:type="dxa"/>
            <w:vMerge w:val="continue"/>
          </w:tcPr>
          <w:p w14:paraId="3F02B033"/>
        </w:tc>
        <w:tc>
          <w:tcPr>
            <w:tcW w:w="649" w:type="dxa"/>
            <w:vMerge w:val="continue"/>
          </w:tcPr>
          <w:p w14:paraId="529E799F"/>
        </w:tc>
        <w:tc>
          <w:tcPr>
            <w:tcW w:w="649" w:type="dxa"/>
            <w:vMerge w:val="continue"/>
          </w:tcPr>
          <w:p w14:paraId="50BDFA5E"/>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C3115C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1EC059C"/>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B08BF8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249A30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A78C10D"/>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539BBB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6B7E46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B4DC2CC"/>
              </w:tc>
              <w:tc>
                <w:tcPr>
                  <w:tcW w:w="460" w:type="dxa"/>
                  <w:tcBorders>
                    <w:left w:val="single" w:color="000000" w:sz="4" w:space="0"/>
                    <w:bottom w:val="single" w:color="000000" w:sz="2" w:space="0"/>
                    <w:right w:val="single" w:color="000000" w:sz="4" w:space="0"/>
                  </w:tcBorders>
                  <w:tcMar>
                    <w:left w:w="0" w:type="dxa"/>
                    <w:right w:w="0" w:type="dxa"/>
                  </w:tcMar>
                </w:tcPr>
                <w:p w14:paraId="04D0CBF9"/>
              </w:tc>
              <w:tc>
                <w:tcPr>
                  <w:tcW w:w="408" w:type="dxa"/>
                  <w:tcBorders>
                    <w:left w:val="single" w:color="000000" w:sz="4" w:space="0"/>
                    <w:bottom w:val="single" w:color="000000" w:sz="2" w:space="0"/>
                    <w:right w:val="single" w:color="000000" w:sz="4" w:space="0"/>
                  </w:tcBorders>
                  <w:tcMar>
                    <w:left w:w="0" w:type="dxa"/>
                    <w:right w:w="0" w:type="dxa"/>
                  </w:tcMar>
                </w:tcPr>
                <w:p w14:paraId="1FF83A0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412040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2F1382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376A50D"/>
              </w:tc>
              <w:tc>
                <w:tcPr>
                  <w:tcW w:w="374" w:type="dxa"/>
                  <w:tcBorders>
                    <w:left w:val="single" w:color="000000" w:sz="4" w:space="0"/>
                    <w:bottom w:val="single" w:color="000000" w:sz="2" w:space="0"/>
                    <w:right w:val="single" w:color="000000" w:sz="4" w:space="0"/>
                  </w:tcBorders>
                  <w:tcMar>
                    <w:left w:w="0" w:type="dxa"/>
                    <w:right w:w="0" w:type="dxa"/>
                  </w:tcMar>
                </w:tcPr>
                <w:p w14:paraId="5DAB3BE6"/>
              </w:tc>
              <w:tc>
                <w:tcPr>
                  <w:tcW w:w="390" w:type="dxa"/>
                  <w:tcBorders>
                    <w:left w:val="single" w:color="000000" w:sz="4" w:space="0"/>
                    <w:bottom w:val="single" w:color="000000" w:sz="2" w:space="0"/>
                    <w:right w:val="single" w:color="000000" w:sz="4" w:space="0"/>
                  </w:tcBorders>
                  <w:tcMar>
                    <w:left w:w="0" w:type="dxa"/>
                    <w:right w:w="0" w:type="dxa"/>
                  </w:tcMar>
                </w:tcPr>
                <w:p w14:paraId="07CA1431"/>
              </w:tc>
              <w:tc>
                <w:tcPr>
                  <w:tcW w:w="1438" w:type="dxa"/>
                  <w:tcBorders>
                    <w:left w:val="single" w:color="000000" w:sz="4" w:space="0"/>
                    <w:bottom w:val="single" w:color="000000" w:sz="2" w:space="0"/>
                    <w:right w:val="single" w:color="000000" w:sz="2" w:space="0"/>
                  </w:tcBorders>
                  <w:tcMar>
                    <w:left w:w="0" w:type="dxa"/>
                    <w:right w:w="0" w:type="dxa"/>
                  </w:tcMar>
                </w:tcPr>
                <w:p w14:paraId="44A3343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3BC7F1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C97CCC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E455AB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BA21F2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EA4103E"/>
              </w:tc>
            </w:tr>
            <w:tr w14:paraId="7CED101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62478E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3CDB49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3F1FFE"/>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A95410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AA33FE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D81B2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85636F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61900B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47A62D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1C00BCD"/>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A91AD6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40917E"/>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0949D2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A834342">
                  <w:pPr>
                    <w:widowControl/>
                    <w:autoSpaceDE w:val="0"/>
                    <w:autoSpaceDN w:val="0"/>
                    <w:spacing w:before="542" w:after="0" w:line="162" w:lineRule="exact"/>
                    <w:ind w:left="0" w:right="0" w:firstLine="0"/>
                    <w:jc w:val="center"/>
                  </w:pPr>
                  <w:r>
                    <w:rPr>
                      <w:rFonts w:ascii="W4KeyZcg+SimSun" w:hAnsi="W4KeyZcg+SimSun" w:eastAsia="W4KeyZcg+SimSun"/>
                      <w:color w:val="000000"/>
                      <w:sz w:val="16"/>
                    </w:rPr>
                    <w:t>治</w:t>
                  </w:r>
                </w:p>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CBDA474"/>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661158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C3522C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1046C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F12F81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FF8D93"/>
              </w:tc>
            </w:tr>
            <w:tr w14:paraId="174533C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4B499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C4F2A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2F52C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51DB3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2CDA6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81764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94D019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D1407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8ABBD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2CCCE16"/>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BEAADE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F1B6CF"/>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D736E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903232"/>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BB1406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20D62B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593A3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5FC6A4"/>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A3EA2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7983AC"/>
              </w:tc>
            </w:tr>
          </w:tbl>
          <w:p w14:paraId="07905402">
            <w:pPr>
              <w:widowControl/>
              <w:autoSpaceDE w:val="0"/>
              <w:autoSpaceDN w:val="0"/>
              <w:spacing w:before="0" w:after="0" w:line="14" w:lineRule="exact"/>
              <w:ind w:left="0" w:right="0"/>
            </w:pPr>
          </w:p>
        </w:tc>
        <w:tc>
          <w:tcPr>
            <w:tcW w:w="649" w:type="dxa"/>
            <w:vMerge w:val="continue"/>
          </w:tcPr>
          <w:p w14:paraId="7DC68A5B"/>
        </w:tc>
        <w:tc>
          <w:tcPr>
            <w:tcW w:w="2596" w:type="dxa"/>
            <w:gridSpan w:val="4"/>
            <w:vMerge w:val="continue"/>
          </w:tcPr>
          <w:p w14:paraId="36232DF8"/>
        </w:tc>
        <w:tc>
          <w:tcPr>
            <w:tcW w:w="649" w:type="dxa"/>
            <w:vMerge w:val="continue"/>
          </w:tcPr>
          <w:p w14:paraId="072E259C"/>
        </w:tc>
        <w:tc>
          <w:tcPr>
            <w:tcW w:w="649" w:type="dxa"/>
            <w:vMerge w:val="continue"/>
          </w:tcPr>
          <w:p w14:paraId="6A775879"/>
        </w:tc>
      </w:tr>
      <w:tr w14:paraId="02378AFE">
        <w:tblPrEx>
          <w:tblCellMar>
            <w:top w:w="0" w:type="dxa"/>
            <w:left w:w="108" w:type="dxa"/>
            <w:bottom w:w="0" w:type="dxa"/>
            <w:right w:w="108" w:type="dxa"/>
          </w:tblCellMar>
        </w:tblPrEx>
        <w:trPr>
          <w:trHeight w:val="104" w:hRule="exact"/>
        </w:trPr>
        <w:tc>
          <w:tcPr>
            <w:tcW w:w="649" w:type="dxa"/>
            <w:vMerge w:val="continue"/>
          </w:tcPr>
          <w:p w14:paraId="4915960C"/>
        </w:tc>
        <w:tc>
          <w:tcPr>
            <w:tcW w:w="649" w:type="dxa"/>
            <w:vMerge w:val="continue"/>
          </w:tcPr>
          <w:p w14:paraId="7EA484CD"/>
        </w:tc>
        <w:tc>
          <w:tcPr>
            <w:tcW w:w="649" w:type="dxa"/>
            <w:vMerge w:val="continue"/>
          </w:tcPr>
          <w:p w14:paraId="5A42CC93"/>
        </w:tc>
        <w:tc>
          <w:tcPr>
            <w:tcW w:w="649" w:type="dxa"/>
            <w:vMerge w:val="continue"/>
          </w:tcPr>
          <w:p w14:paraId="230234E8"/>
        </w:tc>
        <w:tc>
          <w:tcPr>
            <w:tcW w:w="649" w:type="dxa"/>
            <w:vMerge w:val="continue"/>
          </w:tcPr>
          <w:p w14:paraId="25AAE1BA"/>
        </w:tc>
        <w:tc>
          <w:tcPr>
            <w:tcW w:w="649" w:type="dxa"/>
            <w:vMerge w:val="continue"/>
          </w:tcPr>
          <w:p w14:paraId="747C69B4"/>
        </w:tc>
        <w:tc>
          <w:tcPr>
            <w:tcW w:w="800" w:type="dxa"/>
            <w:vMerge w:val="restart"/>
            <w:tcMar>
              <w:left w:w="0" w:type="dxa"/>
              <w:right w:w="0" w:type="dxa"/>
            </w:tcMar>
          </w:tcPr>
          <w:tbl>
            <w:tblPr>
              <w:tblStyle w:val="2"/>
              <w:tblW w:w="0" w:type="auto"/>
              <w:tblInd w:w="-33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891C49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B4C267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A6BA50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BB792D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88C093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382743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783686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C2FCEBA"/>
              </w:tc>
              <w:tc>
                <w:tcPr>
                  <w:tcW w:w="460" w:type="dxa"/>
                  <w:tcBorders>
                    <w:left w:val="single" w:color="000000" w:sz="4" w:space="0"/>
                    <w:bottom w:val="single" w:color="000000" w:sz="2" w:space="0"/>
                    <w:right w:val="single" w:color="000000" w:sz="4" w:space="0"/>
                  </w:tcBorders>
                  <w:tcMar>
                    <w:left w:w="0" w:type="dxa"/>
                    <w:right w:w="0" w:type="dxa"/>
                  </w:tcMar>
                </w:tcPr>
                <w:p w14:paraId="1F9E2FE8"/>
              </w:tc>
              <w:tc>
                <w:tcPr>
                  <w:tcW w:w="408" w:type="dxa"/>
                  <w:tcBorders>
                    <w:left w:val="single" w:color="000000" w:sz="4" w:space="0"/>
                    <w:bottom w:val="single" w:color="000000" w:sz="2" w:space="0"/>
                    <w:right w:val="single" w:color="000000" w:sz="4" w:space="0"/>
                  </w:tcBorders>
                  <w:tcMar>
                    <w:left w:w="0" w:type="dxa"/>
                    <w:right w:w="0" w:type="dxa"/>
                  </w:tcMar>
                </w:tcPr>
                <w:p w14:paraId="4B9E8A9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2A2410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A26A80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7D803BB"/>
              </w:tc>
              <w:tc>
                <w:tcPr>
                  <w:tcW w:w="374" w:type="dxa"/>
                  <w:tcBorders>
                    <w:left w:val="single" w:color="000000" w:sz="4" w:space="0"/>
                    <w:bottom w:val="single" w:color="000000" w:sz="2" w:space="0"/>
                    <w:right w:val="single" w:color="000000" w:sz="4" w:space="0"/>
                  </w:tcBorders>
                  <w:tcMar>
                    <w:left w:w="0" w:type="dxa"/>
                    <w:right w:w="0" w:type="dxa"/>
                  </w:tcMar>
                </w:tcPr>
                <w:p w14:paraId="67070DAC"/>
              </w:tc>
              <w:tc>
                <w:tcPr>
                  <w:tcW w:w="390" w:type="dxa"/>
                  <w:tcBorders>
                    <w:left w:val="single" w:color="000000" w:sz="4" w:space="0"/>
                    <w:bottom w:val="single" w:color="000000" w:sz="2" w:space="0"/>
                    <w:right w:val="single" w:color="000000" w:sz="4" w:space="0"/>
                  </w:tcBorders>
                  <w:tcMar>
                    <w:left w:w="0" w:type="dxa"/>
                    <w:right w:w="0" w:type="dxa"/>
                  </w:tcMar>
                </w:tcPr>
                <w:p w14:paraId="1960BDE1"/>
              </w:tc>
              <w:tc>
                <w:tcPr>
                  <w:tcW w:w="1438" w:type="dxa"/>
                  <w:tcBorders>
                    <w:left w:val="single" w:color="000000" w:sz="4" w:space="0"/>
                    <w:bottom w:val="single" w:color="000000" w:sz="2" w:space="0"/>
                    <w:right w:val="single" w:color="000000" w:sz="2" w:space="0"/>
                  </w:tcBorders>
                  <w:tcMar>
                    <w:left w:w="0" w:type="dxa"/>
                    <w:right w:w="0" w:type="dxa"/>
                  </w:tcMar>
                </w:tcPr>
                <w:p w14:paraId="4511795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85692F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CADF6A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0C026E3"/>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D2C22F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FFFDB7F"/>
              </w:tc>
            </w:tr>
            <w:tr w14:paraId="722D60B0">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D68F0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76E65C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B7E169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3CCA28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C559D1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95C76D0">
                  <w:pPr>
                    <w:widowControl/>
                    <w:autoSpaceDE w:val="0"/>
                    <w:autoSpaceDN w:val="0"/>
                    <w:spacing w:before="646" w:after="0" w:line="160" w:lineRule="exact"/>
                    <w:ind w:left="0" w:right="0" w:firstLine="0"/>
                    <w:jc w:val="center"/>
                  </w:pPr>
                  <w:r>
                    <w:rPr>
                      <w:rFonts w:ascii="EVNo8Oxx+SimSun" w:hAnsi="EVNo8Oxx+SimSun" w:eastAsia="EVNo8Oxx+SimSun"/>
                      <w:color w:val="000000"/>
                      <w:sz w:val="16"/>
                    </w:rPr>
                    <w:t>08.10</w:t>
                  </w:r>
                  <w:r>
                    <w:rPr>
                      <w:rFonts w:ascii="W4KeyZcg+SimSun" w:hAnsi="W4KeyZcg+SimSun" w:eastAsia="W4KeyZcg+SimSun"/>
                      <w:color w:val="000000"/>
                      <w:sz w:val="16"/>
                    </w:rPr>
                    <w:t>″</w:t>
                  </w:r>
                  <w:r>
                    <w:rPr>
                      <w:rFonts w:ascii="EVNo8Oxx+SimSun" w:hAnsi="EVNo8Oxx+SimSun" w:eastAsia="EVNo8Oxx+SimSun"/>
                      <w:color w:val="000000"/>
                      <w:sz w:val="16"/>
                    </w:rPr>
                    <w:t xml:space="preserve"> </w:t>
                  </w:r>
                </w:p>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445059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00A58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0A83D4"/>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CDFBA8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C09AD7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F2421E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7B1347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B00799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7522E8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5A9B4B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7418E7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6E7F5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EF45C2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E1D65E"/>
              </w:tc>
            </w:tr>
            <w:tr w14:paraId="45499B8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61E7E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2A9B9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00C873"/>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43868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395330"/>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7D930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85DA79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C4B4E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CE177F"/>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F1940E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65C83B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1AF2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F2CC2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7B1CF8"/>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4896EC6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F0E161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52DED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6D6D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2EED1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0B62F"/>
              </w:tc>
            </w:tr>
          </w:tbl>
          <w:p w14:paraId="36554A3D">
            <w:pPr>
              <w:widowControl/>
              <w:autoSpaceDE w:val="0"/>
              <w:autoSpaceDN w:val="0"/>
              <w:spacing w:before="0" w:after="0" w:line="14" w:lineRule="exact"/>
              <w:ind w:left="0" w:right="0"/>
            </w:pPr>
          </w:p>
        </w:tc>
        <w:tc>
          <w:tcPr>
            <w:tcW w:w="840" w:type="dxa"/>
            <w:vMerge w:val="restart"/>
            <w:tcMar>
              <w:left w:w="0" w:type="dxa"/>
              <w:right w:w="0" w:type="dxa"/>
            </w:tcMar>
          </w:tcPr>
          <w:tbl>
            <w:tblPr>
              <w:tblStyle w:val="2"/>
              <w:tblW w:w="0" w:type="auto"/>
              <w:tblInd w:w="-41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95F033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3DA968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8B1D13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73909A3"/>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779EC0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C6856F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869D3B8"/>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707A3C5"/>
              </w:tc>
              <w:tc>
                <w:tcPr>
                  <w:tcW w:w="460" w:type="dxa"/>
                  <w:tcBorders>
                    <w:left w:val="single" w:color="000000" w:sz="4" w:space="0"/>
                    <w:bottom w:val="single" w:color="000000" w:sz="2" w:space="0"/>
                    <w:right w:val="single" w:color="000000" w:sz="4" w:space="0"/>
                  </w:tcBorders>
                  <w:tcMar>
                    <w:left w:w="0" w:type="dxa"/>
                    <w:right w:w="0" w:type="dxa"/>
                  </w:tcMar>
                </w:tcPr>
                <w:p w14:paraId="6B6AC045"/>
              </w:tc>
              <w:tc>
                <w:tcPr>
                  <w:tcW w:w="408" w:type="dxa"/>
                  <w:tcBorders>
                    <w:left w:val="single" w:color="000000" w:sz="4" w:space="0"/>
                    <w:bottom w:val="single" w:color="000000" w:sz="2" w:space="0"/>
                    <w:right w:val="single" w:color="000000" w:sz="4" w:space="0"/>
                  </w:tcBorders>
                  <w:tcMar>
                    <w:left w:w="0" w:type="dxa"/>
                    <w:right w:w="0" w:type="dxa"/>
                  </w:tcMar>
                </w:tcPr>
                <w:p w14:paraId="7DEBA93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33AFD2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4168E5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814DDE8"/>
              </w:tc>
              <w:tc>
                <w:tcPr>
                  <w:tcW w:w="374" w:type="dxa"/>
                  <w:tcBorders>
                    <w:left w:val="single" w:color="000000" w:sz="4" w:space="0"/>
                    <w:bottom w:val="single" w:color="000000" w:sz="2" w:space="0"/>
                    <w:right w:val="single" w:color="000000" w:sz="4" w:space="0"/>
                  </w:tcBorders>
                  <w:tcMar>
                    <w:left w:w="0" w:type="dxa"/>
                    <w:right w:w="0" w:type="dxa"/>
                  </w:tcMar>
                </w:tcPr>
                <w:p w14:paraId="6652041D"/>
              </w:tc>
              <w:tc>
                <w:tcPr>
                  <w:tcW w:w="390" w:type="dxa"/>
                  <w:tcBorders>
                    <w:left w:val="single" w:color="000000" w:sz="4" w:space="0"/>
                    <w:bottom w:val="single" w:color="000000" w:sz="2" w:space="0"/>
                    <w:right w:val="single" w:color="000000" w:sz="4" w:space="0"/>
                  </w:tcBorders>
                  <w:tcMar>
                    <w:left w:w="0" w:type="dxa"/>
                    <w:right w:w="0" w:type="dxa"/>
                  </w:tcMar>
                </w:tcPr>
                <w:p w14:paraId="08C0EAE0"/>
              </w:tc>
              <w:tc>
                <w:tcPr>
                  <w:tcW w:w="1438" w:type="dxa"/>
                  <w:tcBorders>
                    <w:left w:val="single" w:color="000000" w:sz="4" w:space="0"/>
                    <w:bottom w:val="single" w:color="000000" w:sz="2" w:space="0"/>
                    <w:right w:val="single" w:color="000000" w:sz="2" w:space="0"/>
                  </w:tcBorders>
                  <w:tcMar>
                    <w:left w:w="0" w:type="dxa"/>
                    <w:right w:w="0" w:type="dxa"/>
                  </w:tcMar>
                </w:tcPr>
                <w:p w14:paraId="2F5B0F4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8ABB16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FEFA3C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28770A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3666BC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FEA876"/>
              </w:tc>
            </w:tr>
            <w:tr w14:paraId="0E3663BC">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953B3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828D50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380803"/>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00A45F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A1F4D1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E3C8B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C14EC1">
                  <w:pPr>
                    <w:widowControl/>
                    <w:autoSpaceDE w:val="0"/>
                    <w:autoSpaceDN w:val="0"/>
                    <w:spacing w:before="646" w:after="0" w:line="160" w:lineRule="exact"/>
                    <w:ind w:left="0" w:right="0" w:firstLine="0"/>
                    <w:jc w:val="center"/>
                  </w:pPr>
                  <w:r>
                    <w:rPr>
                      <w:rFonts w:ascii="EVNo8Oxx+SimSun" w:hAnsi="EVNo8Oxx+SimSun" w:eastAsia="EVNo8Oxx+SimSun"/>
                      <w:color w:val="000000"/>
                      <w:sz w:val="16"/>
                    </w:rPr>
                    <w:t>51.60</w:t>
                  </w:r>
                  <w:r>
                    <w:rPr>
                      <w:rFonts w:ascii="W4KeyZcg+SimSun" w:hAnsi="W4KeyZcg+SimSun" w:eastAsia="W4KeyZcg+SimSun"/>
                      <w:color w:val="000000"/>
                      <w:sz w:val="16"/>
                    </w:rPr>
                    <w:t>″</w:t>
                  </w:r>
                  <w:r>
                    <w:rPr>
                      <w:rFonts w:ascii="EVNo8Oxx+SimSun" w:hAnsi="EVNo8Oxx+SimSun" w:eastAsia="EVNo8Oxx+SimSun"/>
                      <w:color w:val="000000"/>
                      <w:sz w:val="16"/>
                    </w:rPr>
                    <w:t xml:space="preserve"> </w:t>
                  </w:r>
                </w:p>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8FBA06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71B7A6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9BDB52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0B6BCF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EA538E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D38F8E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DD035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199528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0DADD0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545639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D5155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C46886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D7B71C"/>
              </w:tc>
            </w:tr>
            <w:tr w14:paraId="7FFC3A6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74E64C"/>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DADA3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A7066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D6875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D522B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E881A2"/>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5D341D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078B97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B77F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6ABC09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F41F86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248D5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434A5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B676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05728E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5D17EE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3DFF2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1A2B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677D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D93315"/>
              </w:tc>
            </w:tr>
          </w:tbl>
          <w:p w14:paraId="629B3C0F">
            <w:pPr>
              <w:widowControl/>
              <w:autoSpaceDE w:val="0"/>
              <w:autoSpaceDN w:val="0"/>
              <w:spacing w:before="0" w:after="0" w:line="14" w:lineRule="exact"/>
              <w:ind w:left="0" w:right="0"/>
            </w:pPr>
          </w:p>
        </w:tc>
        <w:tc>
          <w:tcPr>
            <w:tcW w:w="649" w:type="dxa"/>
            <w:vMerge w:val="continue"/>
          </w:tcPr>
          <w:p w14:paraId="35BA6EB9"/>
        </w:tc>
        <w:tc>
          <w:tcPr>
            <w:tcW w:w="649" w:type="dxa"/>
            <w:vMerge w:val="continue"/>
          </w:tcPr>
          <w:p w14:paraId="76375F20"/>
        </w:tc>
        <w:tc>
          <w:tcPr>
            <w:tcW w:w="649" w:type="dxa"/>
            <w:vMerge w:val="continue"/>
          </w:tcPr>
          <w:p w14:paraId="55948BFE"/>
        </w:tc>
        <w:tc>
          <w:tcPr>
            <w:tcW w:w="649" w:type="dxa"/>
            <w:vMerge w:val="continue"/>
          </w:tcPr>
          <w:p w14:paraId="55A9656D"/>
        </w:tc>
        <w:tc>
          <w:tcPr>
            <w:tcW w:w="649" w:type="dxa"/>
            <w:vMerge w:val="continue"/>
          </w:tcPr>
          <w:p w14:paraId="25369021"/>
        </w:tc>
        <w:tc>
          <w:tcPr>
            <w:tcW w:w="649" w:type="dxa"/>
            <w:vMerge w:val="continue"/>
          </w:tcPr>
          <w:p w14:paraId="74736BE5"/>
        </w:tc>
        <w:tc>
          <w:tcPr>
            <w:tcW w:w="649" w:type="dxa"/>
            <w:vMerge w:val="continue"/>
          </w:tcPr>
          <w:p w14:paraId="56FADE52"/>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685D15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93D1D6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DB06361"/>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50A7D6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DEA0F2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3A1B02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C1DAB7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AD8F9DA"/>
              </w:tc>
              <w:tc>
                <w:tcPr>
                  <w:tcW w:w="460" w:type="dxa"/>
                  <w:tcBorders>
                    <w:left w:val="single" w:color="000000" w:sz="4" w:space="0"/>
                    <w:bottom w:val="single" w:color="000000" w:sz="2" w:space="0"/>
                    <w:right w:val="single" w:color="000000" w:sz="4" w:space="0"/>
                  </w:tcBorders>
                  <w:tcMar>
                    <w:left w:w="0" w:type="dxa"/>
                    <w:right w:w="0" w:type="dxa"/>
                  </w:tcMar>
                </w:tcPr>
                <w:p w14:paraId="5877EAEB"/>
              </w:tc>
              <w:tc>
                <w:tcPr>
                  <w:tcW w:w="408" w:type="dxa"/>
                  <w:tcBorders>
                    <w:left w:val="single" w:color="000000" w:sz="4" w:space="0"/>
                    <w:bottom w:val="single" w:color="000000" w:sz="2" w:space="0"/>
                    <w:right w:val="single" w:color="000000" w:sz="4" w:space="0"/>
                  </w:tcBorders>
                  <w:tcMar>
                    <w:left w:w="0" w:type="dxa"/>
                    <w:right w:w="0" w:type="dxa"/>
                  </w:tcMar>
                </w:tcPr>
                <w:p w14:paraId="076D259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3757C9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07D015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BFCBC2B"/>
              </w:tc>
              <w:tc>
                <w:tcPr>
                  <w:tcW w:w="374" w:type="dxa"/>
                  <w:tcBorders>
                    <w:left w:val="single" w:color="000000" w:sz="4" w:space="0"/>
                    <w:bottom w:val="single" w:color="000000" w:sz="2" w:space="0"/>
                    <w:right w:val="single" w:color="000000" w:sz="4" w:space="0"/>
                  </w:tcBorders>
                  <w:tcMar>
                    <w:left w:w="0" w:type="dxa"/>
                    <w:right w:w="0" w:type="dxa"/>
                  </w:tcMar>
                </w:tcPr>
                <w:p w14:paraId="2450A88D"/>
              </w:tc>
              <w:tc>
                <w:tcPr>
                  <w:tcW w:w="390" w:type="dxa"/>
                  <w:tcBorders>
                    <w:left w:val="single" w:color="000000" w:sz="4" w:space="0"/>
                    <w:bottom w:val="single" w:color="000000" w:sz="2" w:space="0"/>
                    <w:right w:val="single" w:color="000000" w:sz="4" w:space="0"/>
                  </w:tcBorders>
                  <w:tcMar>
                    <w:left w:w="0" w:type="dxa"/>
                    <w:right w:w="0" w:type="dxa"/>
                  </w:tcMar>
                </w:tcPr>
                <w:p w14:paraId="08915486"/>
              </w:tc>
              <w:tc>
                <w:tcPr>
                  <w:tcW w:w="1438" w:type="dxa"/>
                  <w:tcBorders>
                    <w:left w:val="single" w:color="000000" w:sz="4" w:space="0"/>
                    <w:bottom w:val="single" w:color="000000" w:sz="2" w:space="0"/>
                    <w:right w:val="single" w:color="000000" w:sz="2" w:space="0"/>
                  </w:tcBorders>
                  <w:tcMar>
                    <w:left w:w="0" w:type="dxa"/>
                    <w:right w:w="0" w:type="dxa"/>
                  </w:tcMar>
                </w:tcPr>
                <w:p w14:paraId="70CA8D2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72E07C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C5A451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2B7CBF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81B100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87D032E"/>
              </w:tc>
            </w:tr>
            <w:tr w14:paraId="2A03FB4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377C6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CEA7F0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A4F44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296DCD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EF1282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08EE0B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F59C73F"/>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D4427F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4756DF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40F492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910873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08ECC3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50FDF3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127462"/>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BEECB70">
                  <w:pPr>
                    <w:widowControl/>
                    <w:autoSpaceDE w:val="0"/>
                    <w:autoSpaceDN w:val="0"/>
                    <w:spacing w:before="646" w:after="0" w:line="160" w:lineRule="exact"/>
                    <w:ind w:left="102" w:right="0" w:firstLine="0"/>
                    <w:jc w:val="left"/>
                  </w:pPr>
                  <w:r>
                    <w:rPr>
                      <w:rFonts w:ascii="W4KeyZcg+SimSun" w:hAnsi="W4KeyZcg+SimSun" w:eastAsia="W4KeyZcg+SimSun"/>
                      <w:color w:val="000000"/>
                      <w:sz w:val="16"/>
                    </w:rPr>
                    <w:t>混凝土截排水沟</w:t>
                  </w:r>
                </w:p>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758B6E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BDD9DA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E0A5E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A7C455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8AFC3D"/>
              </w:tc>
            </w:tr>
            <w:tr w14:paraId="322D3CD0">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D7137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6EFD7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CF94C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F4093F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B2BCA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95FF0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5AC4A9"/>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AEF2E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8B58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ACDA33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D54DE8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6AFD4F"/>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7570E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3C4B9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607688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B1D4C0E"/>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E70959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57DB6A"/>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9EAD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2F263"/>
              </w:tc>
            </w:tr>
          </w:tbl>
          <w:p w14:paraId="56215EC5">
            <w:pPr>
              <w:widowControl/>
              <w:autoSpaceDE w:val="0"/>
              <w:autoSpaceDN w:val="0"/>
              <w:spacing w:before="0" w:after="0" w:line="14" w:lineRule="exact"/>
              <w:ind w:left="0" w:right="0"/>
            </w:pPr>
          </w:p>
        </w:tc>
        <w:tc>
          <w:tcPr>
            <w:tcW w:w="2596" w:type="dxa"/>
            <w:gridSpan w:val="4"/>
            <w:vMerge w:val="continue"/>
          </w:tcPr>
          <w:p w14:paraId="74B67FE5"/>
        </w:tc>
        <w:tc>
          <w:tcPr>
            <w:tcW w:w="649" w:type="dxa"/>
            <w:vMerge w:val="continue"/>
          </w:tcPr>
          <w:p w14:paraId="2D9A24EC"/>
        </w:tc>
        <w:tc>
          <w:tcPr>
            <w:tcW w:w="649" w:type="dxa"/>
            <w:vMerge w:val="continue"/>
          </w:tcPr>
          <w:p w14:paraId="353E4B5A"/>
        </w:tc>
      </w:tr>
      <w:tr w14:paraId="5EC41C92">
        <w:tblPrEx>
          <w:tblCellMar>
            <w:top w:w="0" w:type="dxa"/>
            <w:left w:w="108" w:type="dxa"/>
            <w:bottom w:w="0" w:type="dxa"/>
            <w:right w:w="108" w:type="dxa"/>
          </w:tblCellMar>
        </w:tblPrEx>
        <w:trPr>
          <w:trHeight w:val="104" w:hRule="exact"/>
        </w:trPr>
        <w:tc>
          <w:tcPr>
            <w:tcW w:w="649" w:type="dxa"/>
            <w:vMerge w:val="continue"/>
          </w:tcPr>
          <w:p w14:paraId="5AAB64FD"/>
        </w:tc>
        <w:tc>
          <w:tcPr>
            <w:tcW w:w="649" w:type="dxa"/>
            <w:vMerge w:val="continue"/>
          </w:tcPr>
          <w:p w14:paraId="5198B77C"/>
        </w:tc>
        <w:tc>
          <w:tcPr>
            <w:tcW w:w="649" w:type="dxa"/>
            <w:vMerge w:val="continue"/>
          </w:tcPr>
          <w:p w14:paraId="7FCCC51C"/>
        </w:tc>
        <w:tc>
          <w:tcPr>
            <w:tcW w:w="649" w:type="dxa"/>
            <w:vMerge w:val="continue"/>
          </w:tcPr>
          <w:p w14:paraId="1F56FF0E"/>
        </w:tc>
        <w:tc>
          <w:tcPr>
            <w:tcW w:w="649" w:type="dxa"/>
            <w:vMerge w:val="continue"/>
          </w:tcPr>
          <w:p w14:paraId="0E369863"/>
        </w:tc>
        <w:tc>
          <w:tcPr>
            <w:tcW w:w="649" w:type="dxa"/>
            <w:vMerge w:val="continue"/>
          </w:tcPr>
          <w:p w14:paraId="3DC10B14"/>
        </w:tc>
        <w:tc>
          <w:tcPr>
            <w:tcW w:w="649" w:type="dxa"/>
            <w:vMerge w:val="continue"/>
          </w:tcPr>
          <w:p w14:paraId="687594E0"/>
        </w:tc>
        <w:tc>
          <w:tcPr>
            <w:tcW w:w="649" w:type="dxa"/>
            <w:vMerge w:val="continue"/>
          </w:tcPr>
          <w:p w14:paraId="42C375ED"/>
        </w:tc>
        <w:tc>
          <w:tcPr>
            <w:tcW w:w="649" w:type="dxa"/>
            <w:vMerge w:val="continue"/>
          </w:tcPr>
          <w:p w14:paraId="43B8C2AA"/>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58474DF">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633C1D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6FE24A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3054FDC"/>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696F5A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477A3B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907239"/>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E362A8F"/>
              </w:tc>
              <w:tc>
                <w:tcPr>
                  <w:tcW w:w="460" w:type="dxa"/>
                  <w:tcBorders>
                    <w:left w:val="single" w:color="000000" w:sz="4" w:space="0"/>
                    <w:bottom w:val="single" w:color="000000" w:sz="2" w:space="0"/>
                    <w:right w:val="single" w:color="000000" w:sz="4" w:space="0"/>
                  </w:tcBorders>
                  <w:tcMar>
                    <w:left w:w="0" w:type="dxa"/>
                    <w:right w:w="0" w:type="dxa"/>
                  </w:tcMar>
                </w:tcPr>
                <w:p w14:paraId="1DE43A1F"/>
              </w:tc>
              <w:tc>
                <w:tcPr>
                  <w:tcW w:w="408" w:type="dxa"/>
                  <w:tcBorders>
                    <w:left w:val="single" w:color="000000" w:sz="4" w:space="0"/>
                    <w:bottom w:val="single" w:color="000000" w:sz="2" w:space="0"/>
                    <w:right w:val="single" w:color="000000" w:sz="4" w:space="0"/>
                  </w:tcBorders>
                  <w:tcMar>
                    <w:left w:w="0" w:type="dxa"/>
                    <w:right w:w="0" w:type="dxa"/>
                  </w:tcMar>
                </w:tcPr>
                <w:p w14:paraId="5440E5B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34BAE6D"/>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654CDB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27EE711"/>
              </w:tc>
              <w:tc>
                <w:tcPr>
                  <w:tcW w:w="374" w:type="dxa"/>
                  <w:tcBorders>
                    <w:left w:val="single" w:color="000000" w:sz="4" w:space="0"/>
                    <w:bottom w:val="single" w:color="000000" w:sz="2" w:space="0"/>
                    <w:right w:val="single" w:color="000000" w:sz="4" w:space="0"/>
                  </w:tcBorders>
                  <w:tcMar>
                    <w:left w:w="0" w:type="dxa"/>
                    <w:right w:w="0" w:type="dxa"/>
                  </w:tcMar>
                </w:tcPr>
                <w:p w14:paraId="5E19D2A3"/>
              </w:tc>
              <w:tc>
                <w:tcPr>
                  <w:tcW w:w="390" w:type="dxa"/>
                  <w:tcBorders>
                    <w:left w:val="single" w:color="000000" w:sz="4" w:space="0"/>
                    <w:bottom w:val="single" w:color="000000" w:sz="2" w:space="0"/>
                    <w:right w:val="single" w:color="000000" w:sz="4" w:space="0"/>
                  </w:tcBorders>
                  <w:tcMar>
                    <w:left w:w="0" w:type="dxa"/>
                    <w:right w:w="0" w:type="dxa"/>
                  </w:tcMar>
                </w:tcPr>
                <w:p w14:paraId="42C9A93E"/>
              </w:tc>
              <w:tc>
                <w:tcPr>
                  <w:tcW w:w="1438" w:type="dxa"/>
                  <w:tcBorders>
                    <w:left w:val="single" w:color="000000" w:sz="4" w:space="0"/>
                    <w:bottom w:val="single" w:color="000000" w:sz="2" w:space="0"/>
                    <w:right w:val="single" w:color="000000" w:sz="2" w:space="0"/>
                  </w:tcBorders>
                  <w:tcMar>
                    <w:left w:w="0" w:type="dxa"/>
                    <w:right w:w="0" w:type="dxa"/>
                  </w:tcMar>
                </w:tcPr>
                <w:p w14:paraId="6AE3414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62B273F"/>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3731D2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F1977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1E0C195"/>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24C86AA"/>
              </w:tc>
            </w:tr>
            <w:tr w14:paraId="30335C7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3F1B29"/>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0D7E5E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202D497"/>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C1E5AD2"/>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522360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5B5D69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67D25A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0F46F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3667A4D">
                  <w:pPr>
                    <w:widowControl/>
                    <w:autoSpaceDE w:val="0"/>
                    <w:autoSpaceDN w:val="0"/>
                    <w:spacing w:before="748" w:after="0" w:line="162" w:lineRule="exact"/>
                    <w:ind w:left="118" w:right="0" w:firstLine="0"/>
                    <w:jc w:val="left"/>
                  </w:pPr>
                  <w:r>
                    <w:rPr>
                      <w:rFonts w:ascii="W4KeyZcg+SimSun" w:hAnsi="W4KeyZcg+SimSun" w:eastAsia="W4KeyZcg+SimSun"/>
                      <w:color w:val="000000"/>
                      <w:sz w:val="16"/>
                    </w:rPr>
                    <w:t>素</w:t>
                  </w:r>
                  <w:r>
                    <w:rPr>
                      <w:rFonts w:ascii="EVNo8Oxx+SimSun" w:hAnsi="EVNo8Oxx+SimSun" w:eastAsia="EVNo8Oxx+SimSun"/>
                      <w:color w:val="000000"/>
                      <w:sz w:val="16"/>
                    </w:rPr>
                    <w:t xml:space="preserve"> </w:t>
                  </w:r>
                </w:p>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2A10C2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857434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F1BA0A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D38248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0FD6B7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6001AF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B348D6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E45190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EB690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CEDD1F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585066F"/>
              </w:tc>
            </w:tr>
            <w:tr w14:paraId="7E9027E8">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EF140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799D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8E5EB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218D8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C3CAE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F6C58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95A7A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1BB62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3C824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FDD696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789E3E3"/>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62E0D8"/>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98D0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E256F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EAC4919"/>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B4507A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6CE85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B642BF"/>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46A0D7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0D6C8E"/>
              </w:tc>
            </w:tr>
          </w:tbl>
          <w:p w14:paraId="2CE3FFCA">
            <w:pPr>
              <w:widowControl/>
              <w:autoSpaceDE w:val="0"/>
              <w:autoSpaceDN w:val="0"/>
              <w:spacing w:before="0" w:after="0" w:line="14" w:lineRule="exact"/>
              <w:ind w:left="0" w:right="0"/>
            </w:pPr>
          </w:p>
        </w:tc>
        <w:tc>
          <w:tcPr>
            <w:tcW w:w="649" w:type="dxa"/>
            <w:vMerge w:val="continue"/>
          </w:tcPr>
          <w:p w14:paraId="4BBECCF7"/>
        </w:tc>
        <w:tc>
          <w:tcPr>
            <w:tcW w:w="649" w:type="dxa"/>
            <w:vMerge w:val="continue"/>
          </w:tcPr>
          <w:p w14:paraId="54932207"/>
        </w:tc>
        <w:tc>
          <w:tcPr>
            <w:tcW w:w="649" w:type="dxa"/>
            <w:vMerge w:val="continue"/>
          </w:tcPr>
          <w:p w14:paraId="05D4C163"/>
        </w:tc>
        <w:tc>
          <w:tcPr>
            <w:tcW w:w="649" w:type="dxa"/>
            <w:vMerge w:val="continue"/>
          </w:tcPr>
          <w:p w14:paraId="052A7B79"/>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B5279C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B2735E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50FCD7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C7124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9E782DF"/>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B4628A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01CAFA"/>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484E78A"/>
              </w:tc>
              <w:tc>
                <w:tcPr>
                  <w:tcW w:w="460" w:type="dxa"/>
                  <w:tcBorders>
                    <w:left w:val="single" w:color="000000" w:sz="4" w:space="0"/>
                    <w:bottom w:val="single" w:color="000000" w:sz="2" w:space="0"/>
                    <w:right w:val="single" w:color="000000" w:sz="4" w:space="0"/>
                  </w:tcBorders>
                  <w:tcMar>
                    <w:left w:w="0" w:type="dxa"/>
                    <w:right w:w="0" w:type="dxa"/>
                  </w:tcMar>
                </w:tcPr>
                <w:p w14:paraId="3016ADA0"/>
              </w:tc>
              <w:tc>
                <w:tcPr>
                  <w:tcW w:w="408" w:type="dxa"/>
                  <w:tcBorders>
                    <w:left w:val="single" w:color="000000" w:sz="4" w:space="0"/>
                    <w:bottom w:val="single" w:color="000000" w:sz="2" w:space="0"/>
                    <w:right w:val="single" w:color="000000" w:sz="4" w:space="0"/>
                  </w:tcBorders>
                  <w:tcMar>
                    <w:left w:w="0" w:type="dxa"/>
                    <w:right w:w="0" w:type="dxa"/>
                  </w:tcMar>
                </w:tcPr>
                <w:p w14:paraId="1E56E34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88AE322"/>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1CD96D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6490084"/>
              </w:tc>
              <w:tc>
                <w:tcPr>
                  <w:tcW w:w="374" w:type="dxa"/>
                  <w:tcBorders>
                    <w:left w:val="single" w:color="000000" w:sz="4" w:space="0"/>
                    <w:bottom w:val="single" w:color="000000" w:sz="2" w:space="0"/>
                    <w:right w:val="single" w:color="000000" w:sz="4" w:space="0"/>
                  </w:tcBorders>
                  <w:tcMar>
                    <w:left w:w="0" w:type="dxa"/>
                    <w:right w:w="0" w:type="dxa"/>
                  </w:tcMar>
                </w:tcPr>
                <w:p w14:paraId="075DAAA3"/>
              </w:tc>
              <w:tc>
                <w:tcPr>
                  <w:tcW w:w="390" w:type="dxa"/>
                  <w:tcBorders>
                    <w:left w:val="single" w:color="000000" w:sz="4" w:space="0"/>
                    <w:bottom w:val="single" w:color="000000" w:sz="2" w:space="0"/>
                    <w:right w:val="single" w:color="000000" w:sz="4" w:space="0"/>
                  </w:tcBorders>
                  <w:tcMar>
                    <w:left w:w="0" w:type="dxa"/>
                    <w:right w:w="0" w:type="dxa"/>
                  </w:tcMar>
                </w:tcPr>
                <w:p w14:paraId="407BC3DD"/>
              </w:tc>
              <w:tc>
                <w:tcPr>
                  <w:tcW w:w="1438" w:type="dxa"/>
                  <w:tcBorders>
                    <w:left w:val="single" w:color="000000" w:sz="4" w:space="0"/>
                    <w:bottom w:val="single" w:color="000000" w:sz="2" w:space="0"/>
                    <w:right w:val="single" w:color="000000" w:sz="2" w:space="0"/>
                  </w:tcBorders>
                  <w:tcMar>
                    <w:left w:w="0" w:type="dxa"/>
                    <w:right w:w="0" w:type="dxa"/>
                  </w:tcMar>
                </w:tcPr>
                <w:p w14:paraId="7E6A47A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1BE556F"/>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894FF8C"/>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4A2A02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541561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7080393"/>
              </w:tc>
            </w:tr>
            <w:tr w14:paraId="24E5598B">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5CEC49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296D7C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976B4B1"/>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671AD82"/>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38A723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BD81A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287064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530306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B6F15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36FEF2C"/>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C8066FB"/>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673E6B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9EBA83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3EE2CA5">
                  <w:pPr>
                    <w:widowControl/>
                    <w:autoSpaceDE w:val="0"/>
                    <w:autoSpaceDN w:val="0"/>
                    <w:spacing w:before="748" w:after="0" w:line="162" w:lineRule="exact"/>
                    <w:ind w:left="108" w:right="0" w:firstLine="0"/>
                    <w:jc w:val="left"/>
                  </w:pPr>
                  <w:r>
                    <w:rPr>
                      <w:rFonts w:ascii="W4KeyZcg+SimSun" w:hAnsi="W4KeyZcg+SimSun" w:eastAsia="W4KeyZcg+SimSun"/>
                      <w:color w:val="000000"/>
                      <w:sz w:val="16"/>
                    </w:rPr>
                    <w:t>理</w:t>
                  </w:r>
                  <w:r>
                    <w:rPr>
                      <w:rFonts w:ascii="EVNo8Oxx+SimSun" w:hAnsi="EVNo8Oxx+SimSun" w:eastAsia="EVNo8Oxx+SimSun"/>
                      <w:color w:val="000000"/>
                      <w:sz w:val="16"/>
                    </w:rPr>
                    <w:t xml:space="preserve"> </w:t>
                  </w:r>
                </w:p>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6C3541E"/>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283B79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4D7D5A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9C3AF7"/>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2EAD7A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04D9EB7"/>
              </w:tc>
            </w:tr>
            <w:tr w14:paraId="74226FA9">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774BA9"/>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233E95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9101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72EB6"/>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EA8D6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0E6C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225C6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3857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37E92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F45E76B"/>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37E20E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4D481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2E14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19F20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E1F3AE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386E2A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9429B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4DEBF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A000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F7FB4B"/>
              </w:tc>
            </w:tr>
          </w:tbl>
          <w:p w14:paraId="7065F0BB">
            <w:pPr>
              <w:widowControl/>
              <w:autoSpaceDE w:val="0"/>
              <w:autoSpaceDN w:val="0"/>
              <w:spacing w:before="0" w:after="0" w:line="14" w:lineRule="exact"/>
              <w:ind w:left="0" w:right="0"/>
            </w:pPr>
          </w:p>
        </w:tc>
        <w:tc>
          <w:tcPr>
            <w:tcW w:w="649" w:type="dxa"/>
            <w:vMerge w:val="continue"/>
          </w:tcPr>
          <w:p w14:paraId="75306223"/>
        </w:tc>
        <w:tc>
          <w:tcPr>
            <w:tcW w:w="2596" w:type="dxa"/>
            <w:gridSpan w:val="4"/>
            <w:vMerge w:val="continue"/>
          </w:tcPr>
          <w:p w14:paraId="67F15D7A"/>
        </w:tc>
        <w:tc>
          <w:tcPr>
            <w:tcW w:w="649" w:type="dxa"/>
            <w:vMerge w:val="continue"/>
          </w:tcPr>
          <w:p w14:paraId="542AFA1B"/>
        </w:tc>
        <w:tc>
          <w:tcPr>
            <w:tcW w:w="649" w:type="dxa"/>
            <w:vMerge w:val="continue"/>
          </w:tcPr>
          <w:p w14:paraId="16E458D2"/>
        </w:tc>
      </w:tr>
      <w:tr w14:paraId="17511B0A">
        <w:tblPrEx>
          <w:tblCellMar>
            <w:top w:w="0" w:type="dxa"/>
            <w:left w:w="108" w:type="dxa"/>
            <w:bottom w:w="0" w:type="dxa"/>
            <w:right w:w="108" w:type="dxa"/>
          </w:tblCellMar>
        </w:tblPrEx>
        <w:trPr>
          <w:trHeight w:val="144" w:hRule="exact"/>
        </w:trPr>
        <w:tc>
          <w:tcPr>
            <w:tcW w:w="649" w:type="dxa"/>
            <w:vMerge w:val="continue"/>
          </w:tcPr>
          <w:p w14:paraId="58663D63"/>
        </w:tc>
        <w:tc>
          <w:tcPr>
            <w:tcW w:w="649" w:type="dxa"/>
            <w:vMerge w:val="continue"/>
          </w:tcPr>
          <w:p w14:paraId="65101F70"/>
        </w:tc>
        <w:tc>
          <w:tcPr>
            <w:tcW w:w="649" w:type="dxa"/>
            <w:vMerge w:val="continue"/>
          </w:tcPr>
          <w:p w14:paraId="59CC34A1"/>
        </w:tc>
        <w:tc>
          <w:tcPr>
            <w:tcW w:w="649" w:type="dxa"/>
            <w:vMerge w:val="continue"/>
          </w:tcPr>
          <w:p w14:paraId="114CA289"/>
        </w:tc>
        <w:tc>
          <w:tcPr>
            <w:tcW w:w="649" w:type="dxa"/>
            <w:vMerge w:val="continue"/>
          </w:tcPr>
          <w:p w14:paraId="11675E57"/>
        </w:tc>
        <w:tc>
          <w:tcPr>
            <w:tcW w:w="649" w:type="dxa"/>
            <w:vMerge w:val="continue"/>
          </w:tcPr>
          <w:p w14:paraId="5DE57262"/>
        </w:tc>
        <w:tc>
          <w:tcPr>
            <w:tcW w:w="649" w:type="dxa"/>
            <w:vMerge w:val="continue"/>
          </w:tcPr>
          <w:p w14:paraId="40744D3A"/>
        </w:tc>
        <w:tc>
          <w:tcPr>
            <w:tcW w:w="649" w:type="dxa"/>
            <w:vMerge w:val="continue"/>
          </w:tcPr>
          <w:p w14:paraId="0B9F76C5"/>
        </w:tc>
        <w:tc>
          <w:tcPr>
            <w:tcW w:w="649" w:type="dxa"/>
            <w:vMerge w:val="continue"/>
          </w:tcPr>
          <w:p w14:paraId="64EC4C99"/>
        </w:tc>
        <w:tc>
          <w:tcPr>
            <w:tcW w:w="649" w:type="dxa"/>
            <w:vMerge w:val="continue"/>
          </w:tcPr>
          <w:p w14:paraId="21A99683"/>
        </w:tc>
        <w:tc>
          <w:tcPr>
            <w:tcW w:w="649" w:type="dxa"/>
            <w:vMerge w:val="continue"/>
          </w:tcPr>
          <w:p w14:paraId="0A50C72D"/>
        </w:tc>
        <w:tc>
          <w:tcPr>
            <w:tcW w:w="649" w:type="dxa"/>
            <w:vMerge w:val="continue"/>
          </w:tcPr>
          <w:p w14:paraId="11490A20"/>
        </w:tc>
        <w:tc>
          <w:tcPr>
            <w:tcW w:w="649" w:type="dxa"/>
            <w:vMerge w:val="continue"/>
          </w:tcPr>
          <w:p w14:paraId="511B1524"/>
        </w:tc>
        <w:tc>
          <w:tcPr>
            <w:tcW w:w="649" w:type="dxa"/>
            <w:vMerge w:val="continue"/>
          </w:tcPr>
          <w:p w14:paraId="01DEB2B8"/>
        </w:tc>
        <w:tc>
          <w:tcPr>
            <w:tcW w:w="649" w:type="dxa"/>
            <w:vMerge w:val="continue"/>
          </w:tcPr>
          <w:p w14:paraId="062EA4F2"/>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EE8F52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1E821D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819227C"/>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D33022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8F3A11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336652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49A28B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E96F723"/>
              </w:tc>
              <w:tc>
                <w:tcPr>
                  <w:tcW w:w="460" w:type="dxa"/>
                  <w:tcBorders>
                    <w:left w:val="single" w:color="000000" w:sz="4" w:space="0"/>
                    <w:bottom w:val="single" w:color="000000" w:sz="2" w:space="0"/>
                    <w:right w:val="single" w:color="000000" w:sz="4" w:space="0"/>
                  </w:tcBorders>
                  <w:tcMar>
                    <w:left w:w="0" w:type="dxa"/>
                    <w:right w:w="0" w:type="dxa"/>
                  </w:tcMar>
                </w:tcPr>
                <w:p w14:paraId="0C64FF0F"/>
              </w:tc>
              <w:tc>
                <w:tcPr>
                  <w:tcW w:w="408" w:type="dxa"/>
                  <w:tcBorders>
                    <w:left w:val="single" w:color="000000" w:sz="4" w:space="0"/>
                    <w:bottom w:val="single" w:color="000000" w:sz="2" w:space="0"/>
                    <w:right w:val="single" w:color="000000" w:sz="4" w:space="0"/>
                  </w:tcBorders>
                  <w:tcMar>
                    <w:left w:w="0" w:type="dxa"/>
                    <w:right w:w="0" w:type="dxa"/>
                  </w:tcMar>
                </w:tcPr>
                <w:p w14:paraId="6C692AF1"/>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CB7CEA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73C7FC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605293C"/>
              </w:tc>
              <w:tc>
                <w:tcPr>
                  <w:tcW w:w="374" w:type="dxa"/>
                  <w:tcBorders>
                    <w:left w:val="single" w:color="000000" w:sz="4" w:space="0"/>
                    <w:bottom w:val="single" w:color="000000" w:sz="2" w:space="0"/>
                    <w:right w:val="single" w:color="000000" w:sz="4" w:space="0"/>
                  </w:tcBorders>
                  <w:tcMar>
                    <w:left w:w="0" w:type="dxa"/>
                    <w:right w:w="0" w:type="dxa"/>
                  </w:tcMar>
                </w:tcPr>
                <w:p w14:paraId="5E5698AC"/>
              </w:tc>
              <w:tc>
                <w:tcPr>
                  <w:tcW w:w="390" w:type="dxa"/>
                  <w:tcBorders>
                    <w:left w:val="single" w:color="000000" w:sz="4" w:space="0"/>
                    <w:bottom w:val="single" w:color="000000" w:sz="2" w:space="0"/>
                    <w:right w:val="single" w:color="000000" w:sz="4" w:space="0"/>
                  </w:tcBorders>
                  <w:tcMar>
                    <w:left w:w="0" w:type="dxa"/>
                    <w:right w:w="0" w:type="dxa"/>
                  </w:tcMar>
                </w:tcPr>
                <w:p w14:paraId="739EA349"/>
              </w:tc>
              <w:tc>
                <w:tcPr>
                  <w:tcW w:w="1438" w:type="dxa"/>
                  <w:tcBorders>
                    <w:left w:val="single" w:color="000000" w:sz="4" w:space="0"/>
                    <w:bottom w:val="single" w:color="000000" w:sz="2" w:space="0"/>
                    <w:right w:val="single" w:color="000000" w:sz="2" w:space="0"/>
                  </w:tcBorders>
                  <w:tcMar>
                    <w:left w:w="0" w:type="dxa"/>
                    <w:right w:w="0" w:type="dxa"/>
                  </w:tcMar>
                </w:tcPr>
                <w:p w14:paraId="71129F5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1D0765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F756DB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ACBB3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BDED35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39D68C2"/>
              </w:tc>
            </w:tr>
            <w:tr w14:paraId="395394E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268069"/>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DD963F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3C1445"/>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EBD96B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56AE20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0E321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836258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91570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6E85EB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93EC25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A93566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A72B5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D6AC07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3B8E3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7FCBAE2">
                  <w:pPr>
                    <w:widowControl/>
                    <w:autoSpaceDE w:val="0"/>
                    <w:autoSpaceDN w:val="0"/>
                    <w:spacing w:before="854" w:after="0" w:line="162" w:lineRule="exact"/>
                    <w:ind w:left="102" w:right="0" w:firstLine="0"/>
                    <w:jc w:val="left"/>
                  </w:pPr>
                  <w:r>
                    <w:rPr>
                      <w:rFonts w:ascii="EVNo8Oxx+SimSun" w:hAnsi="EVNo8Oxx+SimSun" w:eastAsia="EVNo8Oxx+SimSun"/>
                      <w:color w:val="000000"/>
                      <w:sz w:val="16"/>
                    </w:rPr>
                    <w:t>300m</w:t>
                  </w:r>
                  <w:r>
                    <w:rPr>
                      <w:rFonts w:ascii="W4KeyZcg+SimSun" w:hAnsi="W4KeyZcg+SimSun" w:eastAsia="W4KeyZcg+SimSun"/>
                      <w:color w:val="000000"/>
                      <w:sz w:val="16"/>
                    </w:rPr>
                    <w:t>；</w:t>
                  </w:r>
                  <w:r>
                    <w:rPr>
                      <w:rFonts w:ascii="EVNo8Oxx+SimSun" w:hAnsi="EVNo8Oxx+SimSun" w:eastAsia="EVNo8Oxx+SimSun"/>
                      <w:color w:val="000000"/>
                      <w:sz w:val="16"/>
                    </w:rPr>
                    <w:t xml:space="preserve"> </w:t>
                  </w:r>
                </w:p>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66C586F"/>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CC96C7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B86BAF1"/>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0C4472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9417BDB"/>
              </w:tc>
            </w:tr>
            <w:tr w14:paraId="13B41A88">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B89D2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1398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4CC63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700A4E2"/>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66BEF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FF370A"/>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AA0E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8456E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0A8227"/>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C12581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AFD78C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C72913"/>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E443F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146EF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F9CDA1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9E87457"/>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647212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0AD800"/>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73C1B0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0B0B2C"/>
              </w:tc>
            </w:tr>
          </w:tbl>
          <w:p w14:paraId="27A4832E">
            <w:pPr>
              <w:widowControl/>
              <w:autoSpaceDE w:val="0"/>
              <w:autoSpaceDN w:val="0"/>
              <w:spacing w:before="0" w:after="0" w:line="14" w:lineRule="exact"/>
              <w:ind w:left="0" w:right="0"/>
            </w:pPr>
          </w:p>
        </w:tc>
        <w:tc>
          <w:tcPr>
            <w:tcW w:w="2596" w:type="dxa"/>
            <w:gridSpan w:val="4"/>
            <w:vMerge w:val="continue"/>
          </w:tcPr>
          <w:p w14:paraId="77D0E739"/>
        </w:tc>
        <w:tc>
          <w:tcPr>
            <w:tcW w:w="649" w:type="dxa"/>
            <w:vMerge w:val="continue"/>
          </w:tcPr>
          <w:p w14:paraId="23470B3E"/>
        </w:tc>
        <w:tc>
          <w:tcPr>
            <w:tcW w:w="649" w:type="dxa"/>
            <w:vMerge w:val="continue"/>
          </w:tcPr>
          <w:p w14:paraId="5DA576F3"/>
        </w:tc>
      </w:tr>
      <w:tr w14:paraId="2C0FDCDD">
        <w:tblPrEx>
          <w:tblCellMar>
            <w:top w:w="0" w:type="dxa"/>
            <w:left w:w="108" w:type="dxa"/>
            <w:bottom w:w="0" w:type="dxa"/>
            <w:right w:w="108" w:type="dxa"/>
          </w:tblCellMar>
        </w:tblPrEx>
        <w:trPr>
          <w:trHeight w:val="122" w:hRule="exact"/>
        </w:trPr>
        <w:tc>
          <w:tcPr>
            <w:tcW w:w="360" w:type="dxa"/>
            <w:vMerge w:val="restart"/>
            <w:tcMar>
              <w:left w:w="0" w:type="dxa"/>
              <w:right w:w="0" w:type="dxa"/>
            </w:tcMar>
          </w:tcPr>
          <w:tbl>
            <w:tblPr>
              <w:tblStyle w:val="2"/>
              <w:tblW w:w="0" w:type="auto"/>
              <w:tblInd w:w="40" w:type="dxa"/>
              <w:tblLayout w:type="fixed"/>
              <w:tblCellMar>
                <w:top w:w="0" w:type="dxa"/>
                <w:left w:w="108" w:type="dxa"/>
                <w:bottom w:w="0" w:type="dxa"/>
                <w:right w:w="108" w:type="dxa"/>
              </w:tblCellMar>
            </w:tblPr>
            <w:tblGrid>
              <w:gridCol w:w="240"/>
              <w:gridCol w:w="6168"/>
            </w:tblGrid>
            <w:tr w14:paraId="51158585">
              <w:tblPrEx>
                <w:tblCellMar>
                  <w:top w:w="0" w:type="dxa"/>
                  <w:left w:w="108" w:type="dxa"/>
                  <w:bottom w:w="0" w:type="dxa"/>
                  <w:right w:w="108" w:type="dxa"/>
                </w:tblCellMar>
              </w:tblPrEx>
              <w:trPr>
                <w:trHeight w:val="1880" w:hRule="exact"/>
              </w:trPr>
              <w:tc>
                <w:tcPr>
                  <w:tcW w:w="240" w:type="dxa"/>
                  <w:tcMar>
                    <w:left w:w="0" w:type="dxa"/>
                    <w:right w:w="0" w:type="dxa"/>
                  </w:tcMar>
                </w:tcPr>
                <w:p w14:paraId="1B74C41B">
                  <w:pPr>
                    <w:widowControl/>
                    <w:autoSpaceDE w:val="0"/>
                    <w:autoSpaceDN w:val="0"/>
                    <w:spacing w:before="1316" w:after="0" w:line="162" w:lineRule="exact"/>
                    <w:ind w:left="0" w:right="0" w:firstLine="0"/>
                    <w:jc w:val="center"/>
                  </w:pPr>
                  <w:r>
                    <w:rPr>
                      <w:rFonts w:ascii="EVNo8Oxx+SimSun" w:hAnsi="EVNo8Oxx+SimSun" w:eastAsia="EVNo8Oxx+SimSun"/>
                      <w:color w:val="000000"/>
                      <w:sz w:val="16"/>
                    </w:rPr>
                    <w:t xml:space="preserve">4 </w:t>
                  </w:r>
                </w:p>
              </w:tc>
              <w:tc>
                <w:tcPr>
                  <w:tcW w:w="6168" w:type="dxa"/>
                  <w:tcMar>
                    <w:left w:w="0" w:type="dxa"/>
                    <w:right w:w="0" w:type="dxa"/>
                  </w:tcMar>
                </w:tcPr>
                <w:p w14:paraId="703F4F8F"/>
              </w:tc>
            </w:tr>
          </w:tbl>
          <w:p w14:paraId="207A26F2">
            <w:pPr>
              <w:widowControl/>
              <w:autoSpaceDE w:val="0"/>
              <w:autoSpaceDN w:val="0"/>
              <w:spacing w:before="0" w:after="0" w:line="20" w:lineRule="exact"/>
              <w:ind w:left="0" w:right="0"/>
            </w:pPr>
          </w:p>
          <w:tbl>
            <w:tblPr>
              <w:tblStyle w:val="2"/>
              <w:tblW w:w="0" w:type="auto"/>
              <w:tblInd w:w="325"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3D5F839">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2DFBCE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EA5C2B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D85E9B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26AB61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84CC943"/>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21098E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F7434E5"/>
              </w:tc>
              <w:tc>
                <w:tcPr>
                  <w:tcW w:w="460" w:type="dxa"/>
                  <w:tcBorders>
                    <w:left w:val="single" w:color="000000" w:sz="4" w:space="0"/>
                    <w:bottom w:val="single" w:color="000000" w:sz="2" w:space="0"/>
                    <w:right w:val="single" w:color="000000" w:sz="4" w:space="0"/>
                  </w:tcBorders>
                  <w:tcMar>
                    <w:left w:w="0" w:type="dxa"/>
                    <w:right w:w="0" w:type="dxa"/>
                  </w:tcMar>
                </w:tcPr>
                <w:p w14:paraId="69B6B8F6"/>
              </w:tc>
              <w:tc>
                <w:tcPr>
                  <w:tcW w:w="408" w:type="dxa"/>
                  <w:tcBorders>
                    <w:left w:val="single" w:color="000000" w:sz="4" w:space="0"/>
                    <w:bottom w:val="single" w:color="000000" w:sz="2" w:space="0"/>
                    <w:right w:val="single" w:color="000000" w:sz="4" w:space="0"/>
                  </w:tcBorders>
                  <w:tcMar>
                    <w:left w:w="0" w:type="dxa"/>
                    <w:right w:w="0" w:type="dxa"/>
                  </w:tcMar>
                </w:tcPr>
                <w:p w14:paraId="0A1D2622"/>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E96047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1084AE5"/>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3212BCC"/>
              </w:tc>
              <w:tc>
                <w:tcPr>
                  <w:tcW w:w="374" w:type="dxa"/>
                  <w:tcBorders>
                    <w:left w:val="single" w:color="000000" w:sz="4" w:space="0"/>
                    <w:bottom w:val="single" w:color="000000" w:sz="2" w:space="0"/>
                    <w:right w:val="single" w:color="000000" w:sz="4" w:space="0"/>
                  </w:tcBorders>
                  <w:tcMar>
                    <w:left w:w="0" w:type="dxa"/>
                    <w:right w:w="0" w:type="dxa"/>
                  </w:tcMar>
                </w:tcPr>
                <w:p w14:paraId="5DE05790"/>
              </w:tc>
              <w:tc>
                <w:tcPr>
                  <w:tcW w:w="390" w:type="dxa"/>
                  <w:tcBorders>
                    <w:left w:val="single" w:color="000000" w:sz="4" w:space="0"/>
                    <w:bottom w:val="single" w:color="000000" w:sz="2" w:space="0"/>
                    <w:right w:val="single" w:color="000000" w:sz="4" w:space="0"/>
                  </w:tcBorders>
                  <w:tcMar>
                    <w:left w:w="0" w:type="dxa"/>
                    <w:right w:w="0" w:type="dxa"/>
                  </w:tcMar>
                </w:tcPr>
                <w:p w14:paraId="464A58A1"/>
              </w:tc>
              <w:tc>
                <w:tcPr>
                  <w:tcW w:w="1438" w:type="dxa"/>
                  <w:tcBorders>
                    <w:left w:val="single" w:color="000000" w:sz="4" w:space="0"/>
                    <w:bottom w:val="single" w:color="000000" w:sz="2" w:space="0"/>
                    <w:right w:val="single" w:color="000000" w:sz="2" w:space="0"/>
                  </w:tcBorders>
                  <w:tcMar>
                    <w:left w:w="0" w:type="dxa"/>
                    <w:right w:w="0" w:type="dxa"/>
                  </w:tcMar>
                </w:tcPr>
                <w:p w14:paraId="140FBE0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CB8F6DE"/>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66894C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DF141F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BC75E4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A5D035"/>
              </w:tc>
            </w:tr>
            <w:tr w14:paraId="768F53AE">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17DA3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26596F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2F49F67"/>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7E2EA0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4801E9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4B751D"/>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236116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849A03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55F1D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0F1021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2FA90E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57EE5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15DCD9E"/>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CB5C46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2E8778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CD207B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659B87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5EEFEE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46B2E0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3FF032"/>
              </w:tc>
            </w:tr>
            <w:tr w14:paraId="1FD1738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4A144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8B70F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99E4B4"/>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E1BCA0"/>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4B636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9334CF"/>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A188E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0D96A8"/>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AF77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52D0AF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12B4CF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D20A50"/>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96825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24393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9BD957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654F9A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CF6E0F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9F29C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2F7F2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500CC3"/>
              </w:tc>
            </w:tr>
          </w:tbl>
          <w:p w14:paraId="37A942DF">
            <w:pPr>
              <w:widowControl/>
              <w:autoSpaceDE w:val="0"/>
              <w:autoSpaceDN w:val="0"/>
              <w:spacing w:before="0" w:after="0" w:line="14" w:lineRule="exact"/>
              <w:ind w:left="0" w:right="0"/>
            </w:pPr>
          </w:p>
          <w:p w14:paraId="75F633E7">
            <w:pPr>
              <w:widowControl/>
              <w:autoSpaceDE w:val="0"/>
              <w:autoSpaceDN w:val="0"/>
              <w:spacing w:before="0" w:after="0" w:line="14" w:lineRule="exact"/>
              <w:ind w:left="0" w:right="0"/>
            </w:pPr>
          </w:p>
        </w:tc>
        <w:tc>
          <w:tcPr>
            <w:tcW w:w="700" w:type="dxa"/>
            <w:vMerge w:val="restart"/>
            <w:tcMar>
              <w:left w:w="0" w:type="dxa"/>
              <w:right w:w="0" w:type="dxa"/>
            </w:tcMar>
          </w:tcPr>
          <w:tbl>
            <w:tblPr>
              <w:tblStyle w:val="2"/>
              <w:tblW w:w="0" w:type="auto"/>
              <w:tblInd w:w="-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93B236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03446C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A50A4C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A6655F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F08335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2DB363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3F3031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FF7B593"/>
              </w:tc>
              <w:tc>
                <w:tcPr>
                  <w:tcW w:w="460" w:type="dxa"/>
                  <w:tcBorders>
                    <w:left w:val="single" w:color="000000" w:sz="4" w:space="0"/>
                    <w:bottom w:val="single" w:color="000000" w:sz="2" w:space="0"/>
                    <w:right w:val="single" w:color="000000" w:sz="4" w:space="0"/>
                  </w:tcBorders>
                  <w:tcMar>
                    <w:left w:w="0" w:type="dxa"/>
                    <w:right w:w="0" w:type="dxa"/>
                  </w:tcMar>
                </w:tcPr>
                <w:p w14:paraId="464814F4"/>
              </w:tc>
              <w:tc>
                <w:tcPr>
                  <w:tcW w:w="408" w:type="dxa"/>
                  <w:tcBorders>
                    <w:left w:val="single" w:color="000000" w:sz="4" w:space="0"/>
                    <w:bottom w:val="single" w:color="000000" w:sz="2" w:space="0"/>
                    <w:right w:val="single" w:color="000000" w:sz="4" w:space="0"/>
                  </w:tcBorders>
                  <w:tcMar>
                    <w:left w:w="0" w:type="dxa"/>
                    <w:right w:w="0" w:type="dxa"/>
                  </w:tcMar>
                </w:tcPr>
                <w:p w14:paraId="061CF36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B1AB98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4FDF59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AD88E42"/>
              </w:tc>
              <w:tc>
                <w:tcPr>
                  <w:tcW w:w="374" w:type="dxa"/>
                  <w:tcBorders>
                    <w:left w:val="single" w:color="000000" w:sz="4" w:space="0"/>
                    <w:bottom w:val="single" w:color="000000" w:sz="2" w:space="0"/>
                    <w:right w:val="single" w:color="000000" w:sz="4" w:space="0"/>
                  </w:tcBorders>
                  <w:tcMar>
                    <w:left w:w="0" w:type="dxa"/>
                    <w:right w:w="0" w:type="dxa"/>
                  </w:tcMar>
                </w:tcPr>
                <w:p w14:paraId="143650EA"/>
              </w:tc>
              <w:tc>
                <w:tcPr>
                  <w:tcW w:w="390" w:type="dxa"/>
                  <w:tcBorders>
                    <w:left w:val="single" w:color="000000" w:sz="4" w:space="0"/>
                    <w:bottom w:val="single" w:color="000000" w:sz="2" w:space="0"/>
                    <w:right w:val="single" w:color="000000" w:sz="4" w:space="0"/>
                  </w:tcBorders>
                  <w:tcMar>
                    <w:left w:w="0" w:type="dxa"/>
                    <w:right w:w="0" w:type="dxa"/>
                  </w:tcMar>
                </w:tcPr>
                <w:p w14:paraId="02E13CA7"/>
              </w:tc>
              <w:tc>
                <w:tcPr>
                  <w:tcW w:w="1438" w:type="dxa"/>
                  <w:tcBorders>
                    <w:left w:val="single" w:color="000000" w:sz="4" w:space="0"/>
                    <w:bottom w:val="single" w:color="000000" w:sz="2" w:space="0"/>
                    <w:right w:val="single" w:color="000000" w:sz="2" w:space="0"/>
                  </w:tcBorders>
                  <w:tcMar>
                    <w:left w:w="0" w:type="dxa"/>
                    <w:right w:w="0" w:type="dxa"/>
                  </w:tcMar>
                </w:tcPr>
                <w:p w14:paraId="219CC8B4"/>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31BDCE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790B791"/>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54CEEF9"/>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55A544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8D35DE"/>
              </w:tc>
            </w:tr>
            <w:tr w14:paraId="22B1F49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705219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E7BDB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62D35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7C2A0D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4F12C9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0183C0C"/>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B36D805"/>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365A2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CE5686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E0C82F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D1FC57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EF907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818247E"/>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670F3E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783293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62E4C9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1B6D8E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DE5F12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9519733"/>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52BB053"/>
              </w:tc>
            </w:tr>
            <w:tr w14:paraId="1A0EFFD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21B03E">
                  <w:pPr>
                    <w:widowControl/>
                    <w:autoSpaceDE w:val="0"/>
                    <w:autoSpaceDN w:val="0"/>
                    <w:spacing w:before="334" w:after="0" w:line="162" w:lineRule="exact"/>
                    <w:ind w:left="104" w:right="0" w:firstLine="0"/>
                    <w:jc w:val="left"/>
                  </w:pPr>
                  <w:r>
                    <w:rPr>
                      <w:rFonts w:ascii="EVNo8Oxx+SimSun" w:hAnsi="EVNo8Oxx+SimSun" w:eastAsia="EVNo8Oxx+SimSun"/>
                      <w:color w:val="000000"/>
                      <w:sz w:val="16"/>
                    </w:rPr>
                    <w:t xml:space="preserve">KMJK13 </w:t>
                  </w:r>
                </w:p>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B6AF2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98E53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5F8D4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5B1F79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E7BCA4"/>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1F5F7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3628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7D962"/>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909F88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428BC1A"/>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AE23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4A90F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52E1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5F1C21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1060983"/>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A3B80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59907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0C5872"/>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0A015E"/>
              </w:tc>
            </w:tr>
          </w:tbl>
          <w:p w14:paraId="2B3D7992">
            <w:pPr>
              <w:widowControl/>
              <w:autoSpaceDE w:val="0"/>
              <w:autoSpaceDN w:val="0"/>
              <w:spacing w:before="0" w:after="0" w:line="14" w:lineRule="exact"/>
              <w:ind w:left="0" w:right="0"/>
            </w:pPr>
          </w:p>
        </w:tc>
        <w:tc>
          <w:tcPr>
            <w:tcW w:w="540" w:type="dxa"/>
            <w:vMerge w:val="restart"/>
            <w:tcMar>
              <w:left w:w="0" w:type="dxa"/>
              <w:right w:w="0" w:type="dxa"/>
            </w:tcMar>
          </w:tcPr>
          <w:tbl>
            <w:tblPr>
              <w:tblStyle w:val="2"/>
              <w:tblW w:w="0" w:type="auto"/>
              <w:tblInd w:w="-7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3C2DD1C">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1FFE22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402584C"/>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C23F6FD"/>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2C23FE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BBF3D13"/>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D9FB82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BBF9A55"/>
              </w:tc>
              <w:tc>
                <w:tcPr>
                  <w:tcW w:w="460" w:type="dxa"/>
                  <w:tcBorders>
                    <w:left w:val="single" w:color="000000" w:sz="4" w:space="0"/>
                    <w:bottom w:val="single" w:color="000000" w:sz="2" w:space="0"/>
                    <w:right w:val="single" w:color="000000" w:sz="4" w:space="0"/>
                  </w:tcBorders>
                  <w:tcMar>
                    <w:left w:w="0" w:type="dxa"/>
                    <w:right w:w="0" w:type="dxa"/>
                  </w:tcMar>
                </w:tcPr>
                <w:p w14:paraId="7E11F06E"/>
              </w:tc>
              <w:tc>
                <w:tcPr>
                  <w:tcW w:w="408" w:type="dxa"/>
                  <w:tcBorders>
                    <w:left w:val="single" w:color="000000" w:sz="4" w:space="0"/>
                    <w:bottom w:val="single" w:color="000000" w:sz="2" w:space="0"/>
                    <w:right w:val="single" w:color="000000" w:sz="4" w:space="0"/>
                  </w:tcBorders>
                  <w:tcMar>
                    <w:left w:w="0" w:type="dxa"/>
                    <w:right w:w="0" w:type="dxa"/>
                  </w:tcMar>
                </w:tcPr>
                <w:p w14:paraId="0D8C7B27"/>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1F9DC7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605184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86ACA99"/>
              </w:tc>
              <w:tc>
                <w:tcPr>
                  <w:tcW w:w="374" w:type="dxa"/>
                  <w:tcBorders>
                    <w:left w:val="single" w:color="000000" w:sz="4" w:space="0"/>
                    <w:bottom w:val="single" w:color="000000" w:sz="2" w:space="0"/>
                    <w:right w:val="single" w:color="000000" w:sz="4" w:space="0"/>
                  </w:tcBorders>
                  <w:tcMar>
                    <w:left w:w="0" w:type="dxa"/>
                    <w:right w:w="0" w:type="dxa"/>
                  </w:tcMar>
                </w:tcPr>
                <w:p w14:paraId="1B1708B5"/>
              </w:tc>
              <w:tc>
                <w:tcPr>
                  <w:tcW w:w="390" w:type="dxa"/>
                  <w:tcBorders>
                    <w:left w:val="single" w:color="000000" w:sz="4" w:space="0"/>
                    <w:bottom w:val="single" w:color="000000" w:sz="2" w:space="0"/>
                    <w:right w:val="single" w:color="000000" w:sz="4" w:space="0"/>
                  </w:tcBorders>
                  <w:tcMar>
                    <w:left w:w="0" w:type="dxa"/>
                    <w:right w:w="0" w:type="dxa"/>
                  </w:tcMar>
                </w:tcPr>
                <w:p w14:paraId="4517E8EA"/>
              </w:tc>
              <w:tc>
                <w:tcPr>
                  <w:tcW w:w="1438" w:type="dxa"/>
                  <w:tcBorders>
                    <w:left w:val="single" w:color="000000" w:sz="4" w:space="0"/>
                    <w:bottom w:val="single" w:color="000000" w:sz="2" w:space="0"/>
                    <w:right w:val="single" w:color="000000" w:sz="2" w:space="0"/>
                  </w:tcBorders>
                  <w:tcMar>
                    <w:left w:w="0" w:type="dxa"/>
                    <w:right w:w="0" w:type="dxa"/>
                  </w:tcMar>
                </w:tcPr>
                <w:p w14:paraId="55936CDC"/>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0FBACF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AF9FB5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03D35A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3D903C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D4516B4"/>
              </w:tc>
            </w:tr>
            <w:tr w14:paraId="10B59AB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137F2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A0FC2D3"/>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84E6D0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1361E1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7E718A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8E7425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192079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D1B417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73C20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C539627"/>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52F70A0"/>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65ACE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F15EAF2"/>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5D94D3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9E245A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95BA074"/>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D70D0E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6844A7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2F9088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514B6E"/>
              </w:tc>
            </w:tr>
            <w:tr w14:paraId="0DA9A844">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B7765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ADB35E">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经开</w:t>
                  </w:r>
                </w:p>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43DEE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032EF4"/>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A0F80"/>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96401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97BD4D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2AE2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C4CE1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2E579A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1DDF72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4266E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5B036C"/>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E36E2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408AFF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E94EF6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B3A18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20BF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D1F05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CF0FC7"/>
              </w:tc>
            </w:tr>
          </w:tbl>
          <w:p w14:paraId="3020DB01">
            <w:pPr>
              <w:widowControl/>
              <w:autoSpaceDE w:val="0"/>
              <w:autoSpaceDN w:val="0"/>
              <w:spacing w:before="0" w:after="0" w:line="14" w:lineRule="exact"/>
              <w:ind w:left="0" w:right="0"/>
            </w:pPr>
          </w:p>
        </w:tc>
        <w:tc>
          <w:tcPr>
            <w:tcW w:w="800" w:type="dxa"/>
            <w:vMerge w:val="restart"/>
            <w:tcMar>
              <w:left w:w="0" w:type="dxa"/>
              <w:right w:w="0" w:type="dxa"/>
            </w:tcMar>
          </w:tcPr>
          <w:tbl>
            <w:tblPr>
              <w:tblStyle w:val="2"/>
              <w:tblW w:w="0" w:type="auto"/>
              <w:tblInd w:w="-12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E84A8C9">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4922EC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BFE5B0E"/>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C9D635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60E496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C8061A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79AC03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F0F2008"/>
              </w:tc>
              <w:tc>
                <w:tcPr>
                  <w:tcW w:w="460" w:type="dxa"/>
                  <w:tcBorders>
                    <w:left w:val="single" w:color="000000" w:sz="4" w:space="0"/>
                    <w:bottom w:val="single" w:color="000000" w:sz="2" w:space="0"/>
                    <w:right w:val="single" w:color="000000" w:sz="4" w:space="0"/>
                  </w:tcBorders>
                  <w:tcMar>
                    <w:left w:w="0" w:type="dxa"/>
                    <w:right w:w="0" w:type="dxa"/>
                  </w:tcMar>
                </w:tcPr>
                <w:p w14:paraId="74D366CB"/>
              </w:tc>
              <w:tc>
                <w:tcPr>
                  <w:tcW w:w="408" w:type="dxa"/>
                  <w:tcBorders>
                    <w:left w:val="single" w:color="000000" w:sz="4" w:space="0"/>
                    <w:bottom w:val="single" w:color="000000" w:sz="2" w:space="0"/>
                    <w:right w:val="single" w:color="000000" w:sz="4" w:space="0"/>
                  </w:tcBorders>
                  <w:tcMar>
                    <w:left w:w="0" w:type="dxa"/>
                    <w:right w:w="0" w:type="dxa"/>
                  </w:tcMar>
                </w:tcPr>
                <w:p w14:paraId="3A6B81E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EA47379"/>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FC70F2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827150D"/>
              </w:tc>
              <w:tc>
                <w:tcPr>
                  <w:tcW w:w="374" w:type="dxa"/>
                  <w:tcBorders>
                    <w:left w:val="single" w:color="000000" w:sz="4" w:space="0"/>
                    <w:bottom w:val="single" w:color="000000" w:sz="2" w:space="0"/>
                    <w:right w:val="single" w:color="000000" w:sz="4" w:space="0"/>
                  </w:tcBorders>
                  <w:tcMar>
                    <w:left w:w="0" w:type="dxa"/>
                    <w:right w:w="0" w:type="dxa"/>
                  </w:tcMar>
                </w:tcPr>
                <w:p w14:paraId="4F8B32AB"/>
              </w:tc>
              <w:tc>
                <w:tcPr>
                  <w:tcW w:w="390" w:type="dxa"/>
                  <w:tcBorders>
                    <w:left w:val="single" w:color="000000" w:sz="4" w:space="0"/>
                    <w:bottom w:val="single" w:color="000000" w:sz="2" w:space="0"/>
                    <w:right w:val="single" w:color="000000" w:sz="4" w:space="0"/>
                  </w:tcBorders>
                  <w:tcMar>
                    <w:left w:w="0" w:type="dxa"/>
                    <w:right w:w="0" w:type="dxa"/>
                  </w:tcMar>
                </w:tcPr>
                <w:p w14:paraId="299AA88C"/>
              </w:tc>
              <w:tc>
                <w:tcPr>
                  <w:tcW w:w="1438" w:type="dxa"/>
                  <w:tcBorders>
                    <w:left w:val="single" w:color="000000" w:sz="4" w:space="0"/>
                    <w:bottom w:val="single" w:color="000000" w:sz="2" w:space="0"/>
                    <w:right w:val="single" w:color="000000" w:sz="2" w:space="0"/>
                  </w:tcBorders>
                  <w:tcMar>
                    <w:left w:w="0" w:type="dxa"/>
                    <w:right w:w="0" w:type="dxa"/>
                  </w:tcMar>
                </w:tcPr>
                <w:p w14:paraId="199E799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DD480E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2513707"/>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47E1FF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705280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8E6C9B"/>
              </w:tc>
            </w:tr>
            <w:tr w14:paraId="7DF0E65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9B7CF6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A128B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B062730"/>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5C9E0F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E3A8F4B"/>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66298E"/>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10CE6F9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2924D6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0F4B17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5D0D1A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647C6D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E5E0C9F"/>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FEE584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6108F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AB456F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C64693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52BE51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F3C5B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8CBB6E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815C76"/>
              </w:tc>
            </w:tr>
            <w:tr w14:paraId="0791E80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3FD41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7AB4A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EF0236">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阿拉街</w:t>
                  </w:r>
                </w:p>
                <w:p w14:paraId="44ABAEFA">
                  <w:pPr>
                    <w:widowControl/>
                    <w:autoSpaceDE w:val="0"/>
                    <w:autoSpaceDN w:val="0"/>
                    <w:spacing w:before="46" w:after="0" w:line="160" w:lineRule="exact"/>
                    <w:ind w:left="0" w:right="0" w:firstLine="0"/>
                    <w:jc w:val="center"/>
                  </w:pPr>
                  <w:r>
                    <w:rPr>
                      <w:rFonts w:ascii="W4KeyZcg+SimSun" w:hAnsi="W4KeyZcg+SimSun" w:eastAsia="W4KeyZcg+SimSun"/>
                      <w:color w:val="000000"/>
                      <w:sz w:val="16"/>
                    </w:rPr>
                    <w:t>道</w:t>
                  </w:r>
                  <w:r>
                    <w:rPr>
                      <w:rFonts w:ascii="EVNo8Oxx+SimSun" w:hAnsi="EVNo8Oxx+SimSun" w:eastAsia="EVNo8Oxx+SimSun"/>
                      <w:color w:val="000000"/>
                      <w:sz w:val="16"/>
                    </w:rPr>
                    <w:t xml:space="preserve"> </w:t>
                  </w:r>
                </w:p>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45FC09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B577B"/>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8E7A9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25204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0B04A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A2943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935CE8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D6BB1E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A03A94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6C0F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FB13BB0"/>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EE2F7D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EAF518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923AD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2CCB7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6B159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6FA860"/>
              </w:tc>
            </w:tr>
          </w:tbl>
          <w:p w14:paraId="15B7C2B2">
            <w:pPr>
              <w:widowControl/>
              <w:autoSpaceDE w:val="0"/>
              <w:autoSpaceDN w:val="0"/>
              <w:spacing w:before="0" w:after="0" w:line="14" w:lineRule="exact"/>
              <w:ind w:left="0" w:right="0"/>
            </w:pPr>
          </w:p>
        </w:tc>
        <w:tc>
          <w:tcPr>
            <w:tcW w:w="680" w:type="dxa"/>
            <w:vMerge w:val="restart"/>
            <w:tcMar>
              <w:left w:w="0" w:type="dxa"/>
              <w:right w:w="0" w:type="dxa"/>
            </w:tcMar>
          </w:tcPr>
          <w:tbl>
            <w:tblPr>
              <w:tblStyle w:val="2"/>
              <w:tblW w:w="0" w:type="auto"/>
              <w:tblInd w:w="-20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83ABB3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D1CB06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600780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0FE043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D6AF16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6B3792A"/>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CC2D711"/>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C4D954E"/>
              </w:tc>
              <w:tc>
                <w:tcPr>
                  <w:tcW w:w="460" w:type="dxa"/>
                  <w:tcBorders>
                    <w:left w:val="single" w:color="000000" w:sz="4" w:space="0"/>
                    <w:bottom w:val="single" w:color="000000" w:sz="2" w:space="0"/>
                    <w:right w:val="single" w:color="000000" w:sz="4" w:space="0"/>
                  </w:tcBorders>
                  <w:tcMar>
                    <w:left w:w="0" w:type="dxa"/>
                    <w:right w:w="0" w:type="dxa"/>
                  </w:tcMar>
                </w:tcPr>
                <w:p w14:paraId="68E63687"/>
              </w:tc>
              <w:tc>
                <w:tcPr>
                  <w:tcW w:w="408" w:type="dxa"/>
                  <w:tcBorders>
                    <w:left w:val="single" w:color="000000" w:sz="4" w:space="0"/>
                    <w:bottom w:val="single" w:color="000000" w:sz="2" w:space="0"/>
                    <w:right w:val="single" w:color="000000" w:sz="4" w:space="0"/>
                  </w:tcBorders>
                  <w:tcMar>
                    <w:left w:w="0" w:type="dxa"/>
                    <w:right w:w="0" w:type="dxa"/>
                  </w:tcMar>
                </w:tcPr>
                <w:p w14:paraId="64110CC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4ADB74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817CE7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934D9AF"/>
              </w:tc>
              <w:tc>
                <w:tcPr>
                  <w:tcW w:w="374" w:type="dxa"/>
                  <w:tcBorders>
                    <w:left w:val="single" w:color="000000" w:sz="4" w:space="0"/>
                    <w:bottom w:val="single" w:color="000000" w:sz="2" w:space="0"/>
                    <w:right w:val="single" w:color="000000" w:sz="4" w:space="0"/>
                  </w:tcBorders>
                  <w:tcMar>
                    <w:left w:w="0" w:type="dxa"/>
                    <w:right w:w="0" w:type="dxa"/>
                  </w:tcMar>
                </w:tcPr>
                <w:p w14:paraId="7D95BEEE"/>
              </w:tc>
              <w:tc>
                <w:tcPr>
                  <w:tcW w:w="390" w:type="dxa"/>
                  <w:tcBorders>
                    <w:left w:val="single" w:color="000000" w:sz="4" w:space="0"/>
                    <w:bottom w:val="single" w:color="000000" w:sz="2" w:space="0"/>
                    <w:right w:val="single" w:color="000000" w:sz="4" w:space="0"/>
                  </w:tcBorders>
                  <w:tcMar>
                    <w:left w:w="0" w:type="dxa"/>
                    <w:right w:w="0" w:type="dxa"/>
                  </w:tcMar>
                </w:tcPr>
                <w:p w14:paraId="1E9F66E9"/>
              </w:tc>
              <w:tc>
                <w:tcPr>
                  <w:tcW w:w="1438" w:type="dxa"/>
                  <w:tcBorders>
                    <w:left w:val="single" w:color="000000" w:sz="4" w:space="0"/>
                    <w:bottom w:val="single" w:color="000000" w:sz="2" w:space="0"/>
                    <w:right w:val="single" w:color="000000" w:sz="2" w:space="0"/>
                  </w:tcBorders>
                  <w:tcMar>
                    <w:left w:w="0" w:type="dxa"/>
                    <w:right w:w="0" w:type="dxa"/>
                  </w:tcMar>
                </w:tcPr>
                <w:p w14:paraId="2BB25A4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B6CD9F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C76A77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E5910CB"/>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7AED98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FCA9739"/>
              </w:tc>
            </w:tr>
            <w:tr w14:paraId="1784534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BDE69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535772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A35483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86C2BE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72B7C9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DE42F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67D8E0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02A572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1D942EF"/>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CDED12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E5C336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D0E655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0AE585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F44788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AF7BE3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271FF5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49AF6C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231415"/>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660649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7352B0"/>
              </w:tc>
            </w:tr>
            <w:tr w14:paraId="37A88189">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931A5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836C3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D26A8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A88EFF">
                  <w:pPr>
                    <w:widowControl/>
                    <w:autoSpaceDE w:val="0"/>
                    <w:autoSpaceDN w:val="0"/>
                    <w:spacing w:before="334" w:after="0" w:line="162" w:lineRule="exact"/>
                    <w:ind w:left="0" w:right="0" w:firstLine="0"/>
                    <w:jc w:val="center"/>
                  </w:pPr>
                  <w:r>
                    <w:rPr>
                      <w:rFonts w:ascii="W4KeyZcg+SimSun" w:hAnsi="W4KeyZcg+SimSun" w:eastAsia="W4KeyZcg+SimSun"/>
                      <w:color w:val="000000"/>
                      <w:sz w:val="16"/>
                    </w:rPr>
                    <w:t>高坡</w:t>
                  </w:r>
                  <w:r>
                    <w:rPr>
                      <w:rFonts w:ascii="EVNo8Oxx+SimSun" w:hAnsi="EVNo8Oxx+SimSun" w:eastAsia="EVNo8Oxx+SimSun"/>
                      <w:color w:val="000000"/>
                      <w:sz w:val="16"/>
                    </w:rPr>
                    <w:t xml:space="preserve"> </w:t>
                  </w:r>
                </w:p>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FF66F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1DB8B4"/>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ECA44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F819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313DEB"/>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A019BE0"/>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4CB10F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E118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0D407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C6B63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421BFC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3E0787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FCE16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8696A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0B12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201EA0"/>
              </w:tc>
            </w:tr>
          </w:tbl>
          <w:p w14:paraId="55676EE1">
            <w:pPr>
              <w:widowControl/>
              <w:autoSpaceDE w:val="0"/>
              <w:autoSpaceDN w:val="0"/>
              <w:spacing w:before="0" w:after="0" w:line="14" w:lineRule="exact"/>
              <w:ind w:left="0" w:right="0"/>
            </w:pPr>
          </w:p>
        </w:tc>
        <w:tc>
          <w:tcPr>
            <w:tcW w:w="580" w:type="dxa"/>
            <w:vMerge w:val="restart"/>
            <w:tcMar>
              <w:left w:w="0" w:type="dxa"/>
              <w:right w:w="0" w:type="dxa"/>
            </w:tcMar>
          </w:tcPr>
          <w:tbl>
            <w:tblPr>
              <w:tblStyle w:val="2"/>
              <w:tblW w:w="0" w:type="auto"/>
              <w:tblInd w:w="-27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84781BF">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00E9B6C"/>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5FAC29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9D82FEC"/>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ECBB62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6BC761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47802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79EB88E"/>
              </w:tc>
              <w:tc>
                <w:tcPr>
                  <w:tcW w:w="460" w:type="dxa"/>
                  <w:tcBorders>
                    <w:left w:val="single" w:color="000000" w:sz="4" w:space="0"/>
                    <w:bottom w:val="single" w:color="000000" w:sz="2" w:space="0"/>
                    <w:right w:val="single" w:color="000000" w:sz="4" w:space="0"/>
                  </w:tcBorders>
                  <w:tcMar>
                    <w:left w:w="0" w:type="dxa"/>
                    <w:right w:w="0" w:type="dxa"/>
                  </w:tcMar>
                </w:tcPr>
                <w:p w14:paraId="45D56F75"/>
              </w:tc>
              <w:tc>
                <w:tcPr>
                  <w:tcW w:w="408" w:type="dxa"/>
                  <w:tcBorders>
                    <w:left w:val="single" w:color="000000" w:sz="4" w:space="0"/>
                    <w:bottom w:val="single" w:color="000000" w:sz="2" w:space="0"/>
                    <w:right w:val="single" w:color="000000" w:sz="4" w:space="0"/>
                  </w:tcBorders>
                  <w:tcMar>
                    <w:left w:w="0" w:type="dxa"/>
                    <w:right w:w="0" w:type="dxa"/>
                  </w:tcMar>
                </w:tcPr>
                <w:p w14:paraId="3636E5A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FB3B4D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2F1C0E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55C0C3F"/>
              </w:tc>
              <w:tc>
                <w:tcPr>
                  <w:tcW w:w="374" w:type="dxa"/>
                  <w:tcBorders>
                    <w:left w:val="single" w:color="000000" w:sz="4" w:space="0"/>
                    <w:bottom w:val="single" w:color="000000" w:sz="2" w:space="0"/>
                    <w:right w:val="single" w:color="000000" w:sz="4" w:space="0"/>
                  </w:tcBorders>
                  <w:tcMar>
                    <w:left w:w="0" w:type="dxa"/>
                    <w:right w:w="0" w:type="dxa"/>
                  </w:tcMar>
                </w:tcPr>
                <w:p w14:paraId="7D189E34"/>
              </w:tc>
              <w:tc>
                <w:tcPr>
                  <w:tcW w:w="390" w:type="dxa"/>
                  <w:tcBorders>
                    <w:left w:val="single" w:color="000000" w:sz="4" w:space="0"/>
                    <w:bottom w:val="single" w:color="000000" w:sz="2" w:space="0"/>
                    <w:right w:val="single" w:color="000000" w:sz="4" w:space="0"/>
                  </w:tcBorders>
                  <w:tcMar>
                    <w:left w:w="0" w:type="dxa"/>
                    <w:right w:w="0" w:type="dxa"/>
                  </w:tcMar>
                </w:tcPr>
                <w:p w14:paraId="5140BCA9"/>
              </w:tc>
              <w:tc>
                <w:tcPr>
                  <w:tcW w:w="1438" w:type="dxa"/>
                  <w:tcBorders>
                    <w:left w:val="single" w:color="000000" w:sz="4" w:space="0"/>
                    <w:bottom w:val="single" w:color="000000" w:sz="2" w:space="0"/>
                    <w:right w:val="single" w:color="000000" w:sz="2" w:space="0"/>
                  </w:tcBorders>
                  <w:tcMar>
                    <w:left w:w="0" w:type="dxa"/>
                    <w:right w:w="0" w:type="dxa"/>
                  </w:tcMar>
                </w:tcPr>
                <w:p w14:paraId="772E2D9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701D349"/>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5E7605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78B059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270200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362B8AA"/>
              </w:tc>
            </w:tr>
            <w:tr w14:paraId="7182B23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93DB10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BD3C05"/>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17E68E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7C9F8E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150CD2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441DC8"/>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B20A77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36D72F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20E17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B6E89C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ECC064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1309C9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00845F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E5EA8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6F79E2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4E48672"/>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22EE31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90F53A7"/>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106793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3A4165"/>
              </w:tc>
            </w:tr>
            <w:tr w14:paraId="3872D2FF">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4C75E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6A3B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1F23F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42DCF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19258E7">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三瓦</w:t>
                  </w:r>
                </w:p>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367C8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5AEEE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4678C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E6BE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8275DAF"/>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A0158C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446B6E0"/>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947104"/>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B274C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239624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B15309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3CCD6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36D5F5"/>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CBE5A8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6B95A"/>
              </w:tc>
            </w:tr>
          </w:tbl>
          <w:p w14:paraId="27EB8327">
            <w:pPr>
              <w:widowControl/>
              <w:autoSpaceDE w:val="0"/>
              <w:autoSpaceDN w:val="0"/>
              <w:spacing w:before="0" w:after="0" w:line="14" w:lineRule="exact"/>
              <w:ind w:left="0" w:right="0"/>
            </w:pPr>
          </w:p>
        </w:tc>
        <w:tc>
          <w:tcPr>
            <w:tcW w:w="800" w:type="dxa"/>
            <w:vMerge w:val="restart"/>
            <w:tcMar>
              <w:left w:w="0" w:type="dxa"/>
              <w:right w:w="0" w:type="dxa"/>
            </w:tcMar>
          </w:tcPr>
          <w:tbl>
            <w:tblPr>
              <w:tblStyle w:val="2"/>
              <w:tblW w:w="0" w:type="auto"/>
              <w:tblInd w:w="-33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A1E578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C03A29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399258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18F73D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0588EC0"/>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DD3BEB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389599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AC434CE"/>
              </w:tc>
              <w:tc>
                <w:tcPr>
                  <w:tcW w:w="460" w:type="dxa"/>
                  <w:tcBorders>
                    <w:left w:val="single" w:color="000000" w:sz="4" w:space="0"/>
                    <w:bottom w:val="single" w:color="000000" w:sz="2" w:space="0"/>
                    <w:right w:val="single" w:color="000000" w:sz="4" w:space="0"/>
                  </w:tcBorders>
                  <w:tcMar>
                    <w:left w:w="0" w:type="dxa"/>
                    <w:right w:w="0" w:type="dxa"/>
                  </w:tcMar>
                </w:tcPr>
                <w:p w14:paraId="68A51591"/>
              </w:tc>
              <w:tc>
                <w:tcPr>
                  <w:tcW w:w="408" w:type="dxa"/>
                  <w:tcBorders>
                    <w:left w:val="single" w:color="000000" w:sz="4" w:space="0"/>
                    <w:bottom w:val="single" w:color="000000" w:sz="2" w:space="0"/>
                    <w:right w:val="single" w:color="000000" w:sz="4" w:space="0"/>
                  </w:tcBorders>
                  <w:tcMar>
                    <w:left w:w="0" w:type="dxa"/>
                    <w:right w:w="0" w:type="dxa"/>
                  </w:tcMar>
                </w:tcPr>
                <w:p w14:paraId="554ABEF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FDA363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057A91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B8AC247"/>
              </w:tc>
              <w:tc>
                <w:tcPr>
                  <w:tcW w:w="374" w:type="dxa"/>
                  <w:tcBorders>
                    <w:left w:val="single" w:color="000000" w:sz="4" w:space="0"/>
                    <w:bottom w:val="single" w:color="000000" w:sz="2" w:space="0"/>
                    <w:right w:val="single" w:color="000000" w:sz="4" w:space="0"/>
                  </w:tcBorders>
                  <w:tcMar>
                    <w:left w:w="0" w:type="dxa"/>
                    <w:right w:w="0" w:type="dxa"/>
                  </w:tcMar>
                </w:tcPr>
                <w:p w14:paraId="0D8B9B97"/>
              </w:tc>
              <w:tc>
                <w:tcPr>
                  <w:tcW w:w="390" w:type="dxa"/>
                  <w:tcBorders>
                    <w:left w:val="single" w:color="000000" w:sz="4" w:space="0"/>
                    <w:bottom w:val="single" w:color="000000" w:sz="2" w:space="0"/>
                    <w:right w:val="single" w:color="000000" w:sz="4" w:space="0"/>
                  </w:tcBorders>
                  <w:tcMar>
                    <w:left w:w="0" w:type="dxa"/>
                    <w:right w:w="0" w:type="dxa"/>
                  </w:tcMar>
                </w:tcPr>
                <w:p w14:paraId="53F1CA91"/>
              </w:tc>
              <w:tc>
                <w:tcPr>
                  <w:tcW w:w="1438" w:type="dxa"/>
                  <w:tcBorders>
                    <w:left w:val="single" w:color="000000" w:sz="4" w:space="0"/>
                    <w:bottom w:val="single" w:color="000000" w:sz="2" w:space="0"/>
                    <w:right w:val="single" w:color="000000" w:sz="2" w:space="0"/>
                  </w:tcBorders>
                  <w:tcMar>
                    <w:left w:w="0" w:type="dxa"/>
                    <w:right w:w="0" w:type="dxa"/>
                  </w:tcMar>
                </w:tcPr>
                <w:p w14:paraId="357DC5E1"/>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425380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A36F9F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52DE207"/>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C3E00F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AC6B2A5"/>
              </w:tc>
            </w:tr>
            <w:tr w14:paraId="069F6EE3">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8E70F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D7C21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BF58D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0BEB094"/>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346F5CA"/>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DAABF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FAFF7E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CDADB2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63B8BC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0B055A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A68D0E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6F3E20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A28485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A0B7D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780BFE8"/>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3655BD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EC0F83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AAF499"/>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F4A5887"/>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5008E8"/>
              </w:tc>
            </w:tr>
            <w:tr w14:paraId="09212C10">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EEC4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18C8FC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E3BE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B4B1F86"/>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E9FD7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87C45C">
                  <w:pPr>
                    <w:widowControl/>
                    <w:autoSpaceDE w:val="0"/>
                    <w:autoSpaceDN w:val="0"/>
                    <w:spacing w:before="232" w:after="0" w:line="160" w:lineRule="exact"/>
                    <w:ind w:left="0" w:right="0" w:firstLine="0"/>
                    <w:jc w:val="center"/>
                  </w:pPr>
                  <w:r>
                    <w:rPr>
                      <w:rFonts w:ascii="EVNo8Oxx+SimSun" w:hAnsi="EVNo8Oxx+SimSun" w:eastAsia="EVNo8Oxx+SimSun"/>
                      <w:color w:val="000000"/>
                      <w:sz w:val="16"/>
                    </w:rPr>
                    <w:t>25</w:t>
                  </w:r>
                  <w:r>
                    <w:rPr>
                      <w:rFonts w:ascii="W4KeyZcg+SimSun" w:hAnsi="W4KeyZcg+SimSun" w:eastAsia="W4KeyZcg+SimSun"/>
                      <w:color w:val="000000"/>
                      <w:sz w:val="16"/>
                    </w:rPr>
                    <w:t>º</w:t>
                  </w:r>
                  <w:r>
                    <w:rPr>
                      <w:rFonts w:ascii="EVNo8Oxx+SimSun" w:hAnsi="EVNo8Oxx+SimSun" w:eastAsia="EVNo8Oxx+SimSun"/>
                      <w:color w:val="000000"/>
                      <w:sz w:val="16"/>
                    </w:rPr>
                    <w:t>00</w:t>
                  </w:r>
                  <w:r>
                    <w:rPr>
                      <w:rFonts w:ascii="W4KeyZcg+SimSun" w:hAnsi="W4KeyZcg+SimSun" w:eastAsia="W4KeyZcg+SimSun"/>
                      <w:color w:val="000000"/>
                      <w:sz w:val="16"/>
                    </w:rPr>
                    <w:t>′</w:t>
                  </w:r>
                </w:p>
                <w:p w14:paraId="552483BD">
                  <w:pPr>
                    <w:widowControl/>
                    <w:autoSpaceDE w:val="0"/>
                    <w:autoSpaceDN w:val="0"/>
                    <w:spacing w:before="46" w:after="0" w:line="160" w:lineRule="exact"/>
                    <w:ind w:left="0" w:right="0" w:firstLine="0"/>
                    <w:jc w:val="center"/>
                  </w:pPr>
                  <w:r>
                    <w:rPr>
                      <w:rFonts w:ascii="EVNo8Oxx+SimSun" w:hAnsi="EVNo8Oxx+SimSun" w:eastAsia="EVNo8Oxx+SimSun"/>
                      <w:color w:val="000000"/>
                      <w:sz w:val="16"/>
                    </w:rPr>
                    <w:t>37</w:t>
                  </w:r>
                  <w:r>
                    <w:rPr>
                      <w:rFonts w:ascii="W4KeyZcg+SimSun" w:hAnsi="W4KeyZcg+SimSun" w:eastAsia="W4KeyZcg+SimSun"/>
                      <w:color w:val="000000"/>
                      <w:sz w:val="16"/>
                    </w:rPr>
                    <w:t>″</w:t>
                  </w:r>
                  <w:r>
                    <w:rPr>
                      <w:rFonts w:ascii="EVNo8Oxx+SimSun" w:hAnsi="EVNo8Oxx+SimSun" w:eastAsia="EVNo8Oxx+SimSun"/>
                      <w:color w:val="000000"/>
                      <w:sz w:val="16"/>
                    </w:rPr>
                    <w:t xml:space="preserve"> </w:t>
                  </w:r>
                </w:p>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DCAAB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2A3C6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BFE55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9E2A02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5FF5E7A"/>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6123B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8E4F8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AA428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4409D1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C7DCC2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15567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B5C55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6398AB0"/>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0F4E2E"/>
              </w:tc>
            </w:tr>
          </w:tbl>
          <w:p w14:paraId="212D3362">
            <w:pPr>
              <w:widowControl/>
              <w:autoSpaceDE w:val="0"/>
              <w:autoSpaceDN w:val="0"/>
              <w:spacing w:before="0" w:after="0" w:line="14" w:lineRule="exact"/>
              <w:ind w:left="0" w:right="0"/>
            </w:pPr>
          </w:p>
        </w:tc>
        <w:tc>
          <w:tcPr>
            <w:tcW w:w="840" w:type="dxa"/>
            <w:vMerge w:val="restart"/>
            <w:tcMar>
              <w:left w:w="0" w:type="dxa"/>
              <w:right w:w="0" w:type="dxa"/>
            </w:tcMar>
          </w:tcPr>
          <w:tbl>
            <w:tblPr>
              <w:tblStyle w:val="2"/>
              <w:tblW w:w="0" w:type="auto"/>
              <w:tblInd w:w="-41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9B9F30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69CF51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BAF70DC"/>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C6C5E3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BEFFAB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6EF2814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1D1773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131A4CF9"/>
              </w:tc>
              <w:tc>
                <w:tcPr>
                  <w:tcW w:w="460" w:type="dxa"/>
                  <w:tcBorders>
                    <w:left w:val="single" w:color="000000" w:sz="4" w:space="0"/>
                    <w:bottom w:val="single" w:color="000000" w:sz="2" w:space="0"/>
                    <w:right w:val="single" w:color="000000" w:sz="4" w:space="0"/>
                  </w:tcBorders>
                  <w:tcMar>
                    <w:left w:w="0" w:type="dxa"/>
                    <w:right w:w="0" w:type="dxa"/>
                  </w:tcMar>
                </w:tcPr>
                <w:p w14:paraId="254EE2E3"/>
              </w:tc>
              <w:tc>
                <w:tcPr>
                  <w:tcW w:w="408" w:type="dxa"/>
                  <w:tcBorders>
                    <w:left w:val="single" w:color="000000" w:sz="4" w:space="0"/>
                    <w:bottom w:val="single" w:color="000000" w:sz="2" w:space="0"/>
                    <w:right w:val="single" w:color="000000" w:sz="4" w:space="0"/>
                  </w:tcBorders>
                  <w:tcMar>
                    <w:left w:w="0" w:type="dxa"/>
                    <w:right w:w="0" w:type="dxa"/>
                  </w:tcMar>
                </w:tcPr>
                <w:p w14:paraId="6D008EBE"/>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6D9170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78FD0B4"/>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014AFCA"/>
              </w:tc>
              <w:tc>
                <w:tcPr>
                  <w:tcW w:w="374" w:type="dxa"/>
                  <w:tcBorders>
                    <w:left w:val="single" w:color="000000" w:sz="4" w:space="0"/>
                    <w:bottom w:val="single" w:color="000000" w:sz="2" w:space="0"/>
                    <w:right w:val="single" w:color="000000" w:sz="4" w:space="0"/>
                  </w:tcBorders>
                  <w:tcMar>
                    <w:left w:w="0" w:type="dxa"/>
                    <w:right w:w="0" w:type="dxa"/>
                  </w:tcMar>
                </w:tcPr>
                <w:p w14:paraId="1A2F6E53"/>
              </w:tc>
              <w:tc>
                <w:tcPr>
                  <w:tcW w:w="390" w:type="dxa"/>
                  <w:tcBorders>
                    <w:left w:val="single" w:color="000000" w:sz="4" w:space="0"/>
                    <w:bottom w:val="single" w:color="000000" w:sz="2" w:space="0"/>
                    <w:right w:val="single" w:color="000000" w:sz="4" w:space="0"/>
                  </w:tcBorders>
                  <w:tcMar>
                    <w:left w:w="0" w:type="dxa"/>
                    <w:right w:w="0" w:type="dxa"/>
                  </w:tcMar>
                </w:tcPr>
                <w:p w14:paraId="1029B809"/>
              </w:tc>
              <w:tc>
                <w:tcPr>
                  <w:tcW w:w="1438" w:type="dxa"/>
                  <w:tcBorders>
                    <w:left w:val="single" w:color="000000" w:sz="4" w:space="0"/>
                    <w:bottom w:val="single" w:color="000000" w:sz="2" w:space="0"/>
                    <w:right w:val="single" w:color="000000" w:sz="2" w:space="0"/>
                  </w:tcBorders>
                  <w:tcMar>
                    <w:left w:w="0" w:type="dxa"/>
                    <w:right w:w="0" w:type="dxa"/>
                  </w:tcMar>
                </w:tcPr>
                <w:p w14:paraId="285B207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9645FE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C42C2E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61B7E3"/>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18ACB7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7FA651F"/>
              </w:tc>
            </w:tr>
            <w:tr w14:paraId="1BD5B9B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C3B38A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FB25F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23239E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E29E5F9"/>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8449688"/>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E388B9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C004C1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508D5A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AC9BF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EBF0EE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12B354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A45CC4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3FA9170"/>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FFAA076"/>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96ED149"/>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AF7B6ED"/>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F4010A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4EC93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5E5458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BFB7B14"/>
              </w:tc>
            </w:tr>
            <w:tr w14:paraId="5D2F90D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440864"/>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9D5C5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52F6C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3BEB02"/>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40401A"/>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6A8D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790B8">
                  <w:pPr>
                    <w:widowControl/>
                    <w:autoSpaceDE w:val="0"/>
                    <w:autoSpaceDN w:val="0"/>
                    <w:spacing w:before="128" w:after="0" w:line="160" w:lineRule="exact"/>
                    <w:ind w:left="0" w:right="0" w:firstLine="0"/>
                    <w:jc w:val="center"/>
                  </w:pPr>
                  <w:r>
                    <w:rPr>
                      <w:rFonts w:ascii="EVNo8Oxx+SimSun" w:hAnsi="EVNo8Oxx+SimSun" w:eastAsia="EVNo8Oxx+SimSun"/>
                      <w:color w:val="000000"/>
                      <w:sz w:val="16"/>
                    </w:rPr>
                    <w:t>102</w:t>
                  </w:r>
                  <w:r>
                    <w:rPr>
                      <w:rFonts w:ascii="W4KeyZcg+SimSun" w:hAnsi="W4KeyZcg+SimSun" w:eastAsia="W4KeyZcg+SimSun"/>
                      <w:color w:val="000000"/>
                      <w:sz w:val="16"/>
                    </w:rPr>
                    <w:t>º</w:t>
                  </w:r>
                </w:p>
                <w:p w14:paraId="63D1492A">
                  <w:pPr>
                    <w:widowControl/>
                    <w:autoSpaceDE w:val="0"/>
                    <w:autoSpaceDN w:val="0"/>
                    <w:spacing w:before="2" w:after="0" w:line="206" w:lineRule="exact"/>
                    <w:ind w:left="0" w:right="0" w:firstLine="0"/>
                    <w:jc w:val="center"/>
                  </w:pPr>
                  <w:r>
                    <w:rPr>
                      <w:rFonts w:ascii="EVNo8Oxx+SimSun" w:hAnsi="EVNo8Oxx+SimSun" w:eastAsia="EVNo8Oxx+SimSun"/>
                      <w:color w:val="000000"/>
                      <w:sz w:val="16"/>
                    </w:rPr>
                    <w:t>50</w:t>
                  </w:r>
                  <w:r>
                    <w:rPr>
                      <w:rFonts w:ascii="W4KeyZcg+SimSun" w:hAnsi="W4KeyZcg+SimSun" w:eastAsia="W4KeyZcg+SimSun"/>
                      <w:color w:val="000000"/>
                      <w:sz w:val="16"/>
                    </w:rPr>
                    <w:t>′</w:t>
                  </w:r>
                  <w:r>
                    <w:br w:type="textWrapping"/>
                  </w:r>
                  <w:r>
                    <w:rPr>
                      <w:rFonts w:ascii="EVNo8Oxx+SimSun" w:hAnsi="EVNo8Oxx+SimSun" w:eastAsia="EVNo8Oxx+SimSun"/>
                      <w:color w:val="000000"/>
                      <w:sz w:val="16"/>
                    </w:rPr>
                    <w:t>01.60</w:t>
                  </w:r>
                  <w:r>
                    <w:rPr>
                      <w:rFonts w:ascii="W4KeyZcg+SimSun" w:hAnsi="W4KeyZcg+SimSun" w:eastAsia="W4KeyZcg+SimSun"/>
                      <w:color w:val="000000"/>
                      <w:sz w:val="16"/>
                    </w:rPr>
                    <w:t>”</w:t>
                  </w:r>
                  <w:r>
                    <w:rPr>
                      <w:rFonts w:ascii="EVNo8Oxx+SimSun" w:hAnsi="EVNo8Oxx+SimSun" w:eastAsia="EVNo8Oxx+SimSun"/>
                      <w:color w:val="000000"/>
                      <w:sz w:val="16"/>
                    </w:rPr>
                    <w:t xml:space="preserve"> </w:t>
                  </w:r>
                </w:p>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36A02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0D771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5ED4F11"/>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DD7C4D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582CB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6BD6B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78649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4DF4DC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ECAEA90"/>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261FD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D6F35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584435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73EE57"/>
              </w:tc>
            </w:tr>
          </w:tbl>
          <w:p w14:paraId="6046F1C7">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AE9609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A02B97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18F875B"/>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2974F6E"/>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42FAA6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FA8162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B17497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851F43D"/>
              </w:tc>
              <w:tc>
                <w:tcPr>
                  <w:tcW w:w="460" w:type="dxa"/>
                  <w:tcBorders>
                    <w:left w:val="single" w:color="000000" w:sz="4" w:space="0"/>
                    <w:bottom w:val="single" w:color="000000" w:sz="2" w:space="0"/>
                    <w:right w:val="single" w:color="000000" w:sz="4" w:space="0"/>
                  </w:tcBorders>
                  <w:tcMar>
                    <w:left w:w="0" w:type="dxa"/>
                    <w:right w:w="0" w:type="dxa"/>
                  </w:tcMar>
                </w:tcPr>
                <w:p w14:paraId="3702EC9D"/>
              </w:tc>
              <w:tc>
                <w:tcPr>
                  <w:tcW w:w="408" w:type="dxa"/>
                  <w:tcBorders>
                    <w:left w:val="single" w:color="000000" w:sz="4" w:space="0"/>
                    <w:bottom w:val="single" w:color="000000" w:sz="2" w:space="0"/>
                    <w:right w:val="single" w:color="000000" w:sz="4" w:space="0"/>
                  </w:tcBorders>
                  <w:tcMar>
                    <w:left w:w="0" w:type="dxa"/>
                    <w:right w:w="0" w:type="dxa"/>
                  </w:tcMar>
                </w:tcPr>
                <w:p w14:paraId="46C292EF"/>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6D9F971"/>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E75FF1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57251B0"/>
              </w:tc>
              <w:tc>
                <w:tcPr>
                  <w:tcW w:w="374" w:type="dxa"/>
                  <w:tcBorders>
                    <w:left w:val="single" w:color="000000" w:sz="4" w:space="0"/>
                    <w:bottom w:val="single" w:color="000000" w:sz="2" w:space="0"/>
                    <w:right w:val="single" w:color="000000" w:sz="4" w:space="0"/>
                  </w:tcBorders>
                  <w:tcMar>
                    <w:left w:w="0" w:type="dxa"/>
                    <w:right w:w="0" w:type="dxa"/>
                  </w:tcMar>
                </w:tcPr>
                <w:p w14:paraId="2AAAF551"/>
              </w:tc>
              <w:tc>
                <w:tcPr>
                  <w:tcW w:w="390" w:type="dxa"/>
                  <w:tcBorders>
                    <w:left w:val="single" w:color="000000" w:sz="4" w:space="0"/>
                    <w:bottom w:val="single" w:color="000000" w:sz="2" w:space="0"/>
                    <w:right w:val="single" w:color="000000" w:sz="4" w:space="0"/>
                  </w:tcBorders>
                  <w:tcMar>
                    <w:left w:w="0" w:type="dxa"/>
                    <w:right w:w="0" w:type="dxa"/>
                  </w:tcMar>
                </w:tcPr>
                <w:p w14:paraId="73498DF8"/>
              </w:tc>
              <w:tc>
                <w:tcPr>
                  <w:tcW w:w="1438" w:type="dxa"/>
                  <w:tcBorders>
                    <w:left w:val="single" w:color="000000" w:sz="4" w:space="0"/>
                    <w:bottom w:val="single" w:color="000000" w:sz="2" w:space="0"/>
                    <w:right w:val="single" w:color="000000" w:sz="2" w:space="0"/>
                  </w:tcBorders>
                  <w:tcMar>
                    <w:left w:w="0" w:type="dxa"/>
                    <w:right w:w="0" w:type="dxa"/>
                  </w:tcMar>
                </w:tcPr>
                <w:p w14:paraId="428582AF"/>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173EB7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0452461"/>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B911A9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7A2907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A50F5A7"/>
              </w:tc>
            </w:tr>
            <w:tr w14:paraId="3058249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159929"/>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D136CB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43908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23520C9"/>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7CA1F5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8FB6B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DED935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F7AF83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8A0BA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A4CF6D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3E87C6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1A230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1528A8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4A963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395A81C"/>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B14644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49E09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F9D203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F45085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AC7B53"/>
              </w:tc>
            </w:tr>
            <w:tr w14:paraId="0FAA625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17142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41B03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2C03F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906D9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40165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B1C852"/>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CEEE1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D35AFE">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滑</w:t>
                  </w:r>
                </w:p>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44547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7FFE33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357BFDE"/>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CF26C1"/>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53F9E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EAC791"/>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091935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D2046A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1A8E5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FB055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883A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0D8182"/>
              </w:tc>
            </w:tr>
          </w:tbl>
          <w:p w14:paraId="4108D970">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2761E0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0C5D638"/>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BBD713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AC94EB"/>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06CB60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38D1183"/>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1F6E022"/>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03A50CC"/>
              </w:tc>
              <w:tc>
                <w:tcPr>
                  <w:tcW w:w="460" w:type="dxa"/>
                  <w:tcBorders>
                    <w:left w:val="single" w:color="000000" w:sz="4" w:space="0"/>
                    <w:bottom w:val="single" w:color="000000" w:sz="2" w:space="0"/>
                    <w:right w:val="single" w:color="000000" w:sz="4" w:space="0"/>
                  </w:tcBorders>
                  <w:tcMar>
                    <w:left w:w="0" w:type="dxa"/>
                    <w:right w:w="0" w:type="dxa"/>
                  </w:tcMar>
                </w:tcPr>
                <w:p w14:paraId="61715913"/>
              </w:tc>
              <w:tc>
                <w:tcPr>
                  <w:tcW w:w="408" w:type="dxa"/>
                  <w:tcBorders>
                    <w:left w:val="single" w:color="000000" w:sz="4" w:space="0"/>
                    <w:bottom w:val="single" w:color="000000" w:sz="2" w:space="0"/>
                    <w:right w:val="single" w:color="000000" w:sz="4" w:space="0"/>
                  </w:tcBorders>
                  <w:tcMar>
                    <w:left w:w="0" w:type="dxa"/>
                    <w:right w:w="0" w:type="dxa"/>
                  </w:tcMar>
                </w:tcPr>
                <w:p w14:paraId="7F2BE023"/>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6E491B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E98AE8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9A8B301"/>
              </w:tc>
              <w:tc>
                <w:tcPr>
                  <w:tcW w:w="374" w:type="dxa"/>
                  <w:tcBorders>
                    <w:left w:val="single" w:color="000000" w:sz="4" w:space="0"/>
                    <w:bottom w:val="single" w:color="000000" w:sz="2" w:space="0"/>
                    <w:right w:val="single" w:color="000000" w:sz="4" w:space="0"/>
                  </w:tcBorders>
                  <w:tcMar>
                    <w:left w:w="0" w:type="dxa"/>
                    <w:right w:w="0" w:type="dxa"/>
                  </w:tcMar>
                </w:tcPr>
                <w:p w14:paraId="27D884B7"/>
              </w:tc>
              <w:tc>
                <w:tcPr>
                  <w:tcW w:w="390" w:type="dxa"/>
                  <w:tcBorders>
                    <w:left w:val="single" w:color="000000" w:sz="4" w:space="0"/>
                    <w:bottom w:val="single" w:color="000000" w:sz="2" w:space="0"/>
                    <w:right w:val="single" w:color="000000" w:sz="4" w:space="0"/>
                  </w:tcBorders>
                  <w:tcMar>
                    <w:left w:w="0" w:type="dxa"/>
                    <w:right w:w="0" w:type="dxa"/>
                  </w:tcMar>
                </w:tcPr>
                <w:p w14:paraId="14B049FD"/>
              </w:tc>
              <w:tc>
                <w:tcPr>
                  <w:tcW w:w="1438" w:type="dxa"/>
                  <w:tcBorders>
                    <w:left w:val="single" w:color="000000" w:sz="4" w:space="0"/>
                    <w:bottom w:val="single" w:color="000000" w:sz="2" w:space="0"/>
                    <w:right w:val="single" w:color="000000" w:sz="2" w:space="0"/>
                  </w:tcBorders>
                  <w:tcMar>
                    <w:left w:w="0" w:type="dxa"/>
                    <w:right w:w="0" w:type="dxa"/>
                  </w:tcMar>
                </w:tcPr>
                <w:p w14:paraId="0A72B105"/>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8BFD71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805198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3FF33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47BB14F"/>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E19B86D"/>
              </w:tc>
            </w:tr>
            <w:tr w14:paraId="5D0E968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3895568"/>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02E9563"/>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68A881"/>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551C6D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C1944F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BF625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DABAD7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03E166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02F32D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4C57C9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6FD400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6D3D9B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1F136B2"/>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D996D8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50841DD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49B74E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2FE486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8E2BED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F5EFB7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21E3363"/>
              </w:tc>
            </w:tr>
            <w:tr w14:paraId="1A801E16">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DEDF57"/>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A0257"/>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CCE8D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048E2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0127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514C1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A1D4B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39448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DCD4A">
                  <w:pPr>
                    <w:widowControl/>
                    <w:autoSpaceDE w:val="0"/>
                    <w:autoSpaceDN w:val="0"/>
                    <w:spacing w:before="22" w:after="0" w:line="162" w:lineRule="exact"/>
                    <w:ind w:left="0" w:right="0" w:firstLine="0"/>
                    <w:jc w:val="center"/>
                  </w:pPr>
                  <w:r>
                    <w:rPr>
                      <w:rFonts w:ascii="W4KeyZcg+SimSun" w:hAnsi="W4KeyZcg+SimSun" w:eastAsia="W4KeyZcg+SimSun"/>
                      <w:color w:val="000000"/>
                      <w:sz w:val="16"/>
                    </w:rPr>
                    <w:t>自</w:t>
                  </w:r>
                </w:p>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C2B631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FBC14F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D0897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4664F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B4B18C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FBA165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D3B400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0383A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8F1B0F"/>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B0728A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C584B5"/>
              </w:tc>
            </w:tr>
          </w:tbl>
          <w:p w14:paraId="486F8819">
            <w:pPr>
              <w:widowControl/>
              <w:autoSpaceDE w:val="0"/>
              <w:autoSpaceDN w:val="0"/>
              <w:spacing w:before="0" w:after="0" w:line="14" w:lineRule="exact"/>
              <w:ind w:left="0" w:right="0"/>
            </w:pPr>
          </w:p>
        </w:tc>
        <w:tc>
          <w:tcPr>
            <w:tcW w:w="360" w:type="dxa"/>
            <w:vMerge w:val="restart"/>
            <w:tcMar>
              <w:left w:w="0" w:type="dxa"/>
              <w:right w:w="0" w:type="dxa"/>
            </w:tcMar>
          </w:tcPr>
          <w:tbl>
            <w:tblPr>
              <w:tblStyle w:val="2"/>
              <w:tblW w:w="0" w:type="auto"/>
              <w:tblInd w:w="-58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BEFDC6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6739AE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9FAC78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3C262C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D864EA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DDB5AE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448ACE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341DA7A"/>
              </w:tc>
              <w:tc>
                <w:tcPr>
                  <w:tcW w:w="460" w:type="dxa"/>
                  <w:tcBorders>
                    <w:left w:val="single" w:color="000000" w:sz="4" w:space="0"/>
                    <w:bottom w:val="single" w:color="000000" w:sz="2" w:space="0"/>
                    <w:right w:val="single" w:color="000000" w:sz="4" w:space="0"/>
                  </w:tcBorders>
                  <w:tcMar>
                    <w:left w:w="0" w:type="dxa"/>
                    <w:right w:w="0" w:type="dxa"/>
                  </w:tcMar>
                </w:tcPr>
                <w:p w14:paraId="2DEB4584"/>
              </w:tc>
              <w:tc>
                <w:tcPr>
                  <w:tcW w:w="408" w:type="dxa"/>
                  <w:tcBorders>
                    <w:left w:val="single" w:color="000000" w:sz="4" w:space="0"/>
                    <w:bottom w:val="single" w:color="000000" w:sz="2" w:space="0"/>
                    <w:right w:val="single" w:color="000000" w:sz="4" w:space="0"/>
                  </w:tcBorders>
                  <w:tcMar>
                    <w:left w:w="0" w:type="dxa"/>
                    <w:right w:w="0" w:type="dxa"/>
                  </w:tcMar>
                </w:tcPr>
                <w:p w14:paraId="208FACE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D63BDF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A86D1C9"/>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93A2EEC"/>
              </w:tc>
              <w:tc>
                <w:tcPr>
                  <w:tcW w:w="374" w:type="dxa"/>
                  <w:tcBorders>
                    <w:left w:val="single" w:color="000000" w:sz="4" w:space="0"/>
                    <w:bottom w:val="single" w:color="000000" w:sz="2" w:space="0"/>
                    <w:right w:val="single" w:color="000000" w:sz="4" w:space="0"/>
                  </w:tcBorders>
                  <w:tcMar>
                    <w:left w:w="0" w:type="dxa"/>
                    <w:right w:w="0" w:type="dxa"/>
                  </w:tcMar>
                </w:tcPr>
                <w:p w14:paraId="6EA56A00"/>
              </w:tc>
              <w:tc>
                <w:tcPr>
                  <w:tcW w:w="390" w:type="dxa"/>
                  <w:tcBorders>
                    <w:left w:val="single" w:color="000000" w:sz="4" w:space="0"/>
                    <w:bottom w:val="single" w:color="000000" w:sz="2" w:space="0"/>
                    <w:right w:val="single" w:color="000000" w:sz="4" w:space="0"/>
                  </w:tcBorders>
                  <w:tcMar>
                    <w:left w:w="0" w:type="dxa"/>
                    <w:right w:w="0" w:type="dxa"/>
                  </w:tcMar>
                </w:tcPr>
                <w:p w14:paraId="4460A804"/>
              </w:tc>
              <w:tc>
                <w:tcPr>
                  <w:tcW w:w="1438" w:type="dxa"/>
                  <w:tcBorders>
                    <w:left w:val="single" w:color="000000" w:sz="4" w:space="0"/>
                    <w:bottom w:val="single" w:color="000000" w:sz="2" w:space="0"/>
                    <w:right w:val="single" w:color="000000" w:sz="2" w:space="0"/>
                  </w:tcBorders>
                  <w:tcMar>
                    <w:left w:w="0" w:type="dxa"/>
                    <w:right w:w="0" w:type="dxa"/>
                  </w:tcMar>
                </w:tcPr>
                <w:p w14:paraId="01ACD1B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8623A6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A5E96D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905BCD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CF72D4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BACCF48"/>
              </w:tc>
            </w:tr>
            <w:tr w14:paraId="7DCBA9C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F1440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FE033CE"/>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0D077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F7D89D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55152D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2084B7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D8F5A8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B03C26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B9C17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B3FA04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E2B4789"/>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7FE6DF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4AF86A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D4A3D7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46BD09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909997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2ED84F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1AD65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5A4DBD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00D531"/>
              </w:tc>
            </w:tr>
            <w:tr w14:paraId="4B93A6CF">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F9EF5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177021"/>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7AB83F"/>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F5FC85"/>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3A884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36CEF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30040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1EDD2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F0406"/>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BEBBF7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A685FA9"/>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F19F4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A4DAB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FE22B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0E44AB7"/>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67874D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F3348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24EC0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42BE14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216BD9"/>
              </w:tc>
            </w:tr>
          </w:tbl>
          <w:p w14:paraId="7FB1F9BA">
            <w:pPr>
              <w:widowControl/>
              <w:autoSpaceDE w:val="0"/>
              <w:autoSpaceDN w:val="0"/>
              <w:spacing w:before="74" w:after="0" w:line="160" w:lineRule="exact"/>
              <w:ind w:left="0" w:right="0" w:firstLine="0"/>
              <w:jc w:val="center"/>
            </w:pPr>
            <w:r>
              <w:rPr>
                <w:rFonts w:ascii="EVNo8Oxx+SimSun" w:hAnsi="EVNo8Oxx+SimSun" w:eastAsia="EVNo8Oxx+SimSun"/>
                <w:b/>
                <w:color w:val="000000"/>
                <w:sz w:val="16"/>
              </w:rPr>
              <w:t xml:space="preserve">0 </w:t>
            </w:r>
          </w:p>
        </w:tc>
        <w:tc>
          <w:tcPr>
            <w:tcW w:w="1120" w:type="dxa"/>
            <w:gridSpan w:val="2"/>
            <w:vMerge w:val="restart"/>
            <w:tcMar>
              <w:left w:w="0" w:type="dxa"/>
              <w:right w:w="0" w:type="dxa"/>
            </w:tcMar>
          </w:tcPr>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3121C6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59256B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91B5D17"/>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0BFC00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598681A"/>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BFFB210"/>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2A161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98F5B08"/>
              </w:tc>
              <w:tc>
                <w:tcPr>
                  <w:tcW w:w="460" w:type="dxa"/>
                  <w:tcBorders>
                    <w:left w:val="single" w:color="000000" w:sz="4" w:space="0"/>
                    <w:bottom w:val="single" w:color="000000" w:sz="2" w:space="0"/>
                    <w:right w:val="single" w:color="000000" w:sz="4" w:space="0"/>
                  </w:tcBorders>
                  <w:tcMar>
                    <w:left w:w="0" w:type="dxa"/>
                    <w:right w:w="0" w:type="dxa"/>
                  </w:tcMar>
                </w:tcPr>
                <w:p w14:paraId="0EAD00FD"/>
              </w:tc>
              <w:tc>
                <w:tcPr>
                  <w:tcW w:w="408" w:type="dxa"/>
                  <w:tcBorders>
                    <w:left w:val="single" w:color="000000" w:sz="4" w:space="0"/>
                    <w:bottom w:val="single" w:color="000000" w:sz="2" w:space="0"/>
                    <w:right w:val="single" w:color="000000" w:sz="4" w:space="0"/>
                  </w:tcBorders>
                  <w:tcMar>
                    <w:left w:w="0" w:type="dxa"/>
                    <w:right w:w="0" w:type="dxa"/>
                  </w:tcMar>
                </w:tcPr>
                <w:p w14:paraId="002C645F"/>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D4684B3"/>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57FB82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A16BE7C"/>
              </w:tc>
              <w:tc>
                <w:tcPr>
                  <w:tcW w:w="374" w:type="dxa"/>
                  <w:tcBorders>
                    <w:left w:val="single" w:color="000000" w:sz="4" w:space="0"/>
                    <w:bottom w:val="single" w:color="000000" w:sz="2" w:space="0"/>
                    <w:right w:val="single" w:color="000000" w:sz="4" w:space="0"/>
                  </w:tcBorders>
                  <w:tcMar>
                    <w:left w:w="0" w:type="dxa"/>
                    <w:right w:w="0" w:type="dxa"/>
                  </w:tcMar>
                </w:tcPr>
                <w:p w14:paraId="1EDA701A"/>
              </w:tc>
              <w:tc>
                <w:tcPr>
                  <w:tcW w:w="390" w:type="dxa"/>
                  <w:tcBorders>
                    <w:left w:val="single" w:color="000000" w:sz="4" w:space="0"/>
                    <w:bottom w:val="single" w:color="000000" w:sz="2" w:space="0"/>
                    <w:right w:val="single" w:color="000000" w:sz="4" w:space="0"/>
                  </w:tcBorders>
                  <w:tcMar>
                    <w:left w:w="0" w:type="dxa"/>
                    <w:right w:w="0" w:type="dxa"/>
                  </w:tcMar>
                </w:tcPr>
                <w:p w14:paraId="71103255"/>
              </w:tc>
              <w:tc>
                <w:tcPr>
                  <w:tcW w:w="1438" w:type="dxa"/>
                  <w:tcBorders>
                    <w:left w:val="single" w:color="000000" w:sz="4" w:space="0"/>
                    <w:bottom w:val="single" w:color="000000" w:sz="2" w:space="0"/>
                    <w:right w:val="single" w:color="000000" w:sz="2" w:space="0"/>
                  </w:tcBorders>
                  <w:tcMar>
                    <w:left w:w="0" w:type="dxa"/>
                    <w:right w:w="0" w:type="dxa"/>
                  </w:tcMar>
                </w:tcPr>
                <w:p w14:paraId="50509D3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4A72F3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8ECCD9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5ED3DE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43E577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799BAAE"/>
              </w:tc>
            </w:tr>
            <w:tr w14:paraId="4842D5A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349CA3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B3A1804"/>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DDD5C3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C6F059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D0287A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911EA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A88EA04"/>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CC2468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282BA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9ECD9C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A04CC7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264638E"/>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9C049F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57C8F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3AF793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28F394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1B55D2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1B993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E178EA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A680CE"/>
              </w:tc>
            </w:tr>
            <w:tr w14:paraId="3AF300C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E78B9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B84A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DCAA9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3CC8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4EDA3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76C33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99C6B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02B10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386F7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FE1924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174EBAC">
                  <w:pPr>
                    <w:widowControl/>
                    <w:autoSpaceDE w:val="0"/>
                    <w:autoSpaceDN w:val="0"/>
                    <w:spacing w:before="22" w:after="0" w:line="162" w:lineRule="exact"/>
                    <w:ind w:left="0" w:right="0" w:firstLine="0"/>
                    <w:jc w:val="center"/>
                  </w:pPr>
                  <w:r>
                    <w:rPr>
                      <w:rFonts w:ascii="W4KeyZcg+SimSun" w:hAnsi="W4KeyZcg+SimSun" w:eastAsia="W4KeyZcg+SimSun"/>
                      <w:color w:val="000000"/>
                      <w:sz w:val="16"/>
                    </w:rPr>
                    <w:t>过</w:t>
                  </w:r>
                </w:p>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3FAFA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BB748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9BF8B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8FE950E"/>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AAD2DB4"/>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1E3C5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83152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B44DE4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F89A22"/>
              </w:tc>
            </w:tr>
          </w:tbl>
          <w:p w14:paraId="35B925F9">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7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2EDDCC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4D0918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4F2BA8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DD90118"/>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31C2D7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C3C0C3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804B11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68B3276"/>
              </w:tc>
              <w:tc>
                <w:tcPr>
                  <w:tcW w:w="460" w:type="dxa"/>
                  <w:tcBorders>
                    <w:left w:val="single" w:color="000000" w:sz="4" w:space="0"/>
                    <w:bottom w:val="single" w:color="000000" w:sz="2" w:space="0"/>
                    <w:right w:val="single" w:color="000000" w:sz="4" w:space="0"/>
                  </w:tcBorders>
                  <w:tcMar>
                    <w:left w:w="0" w:type="dxa"/>
                    <w:right w:w="0" w:type="dxa"/>
                  </w:tcMar>
                </w:tcPr>
                <w:p w14:paraId="0CF679D7"/>
              </w:tc>
              <w:tc>
                <w:tcPr>
                  <w:tcW w:w="408" w:type="dxa"/>
                  <w:tcBorders>
                    <w:left w:val="single" w:color="000000" w:sz="4" w:space="0"/>
                    <w:bottom w:val="single" w:color="000000" w:sz="2" w:space="0"/>
                    <w:right w:val="single" w:color="000000" w:sz="4" w:space="0"/>
                  </w:tcBorders>
                  <w:tcMar>
                    <w:left w:w="0" w:type="dxa"/>
                    <w:right w:w="0" w:type="dxa"/>
                  </w:tcMar>
                </w:tcPr>
                <w:p w14:paraId="4F1E7F71"/>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751A33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C3B558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D6BA441"/>
              </w:tc>
              <w:tc>
                <w:tcPr>
                  <w:tcW w:w="374" w:type="dxa"/>
                  <w:tcBorders>
                    <w:left w:val="single" w:color="000000" w:sz="4" w:space="0"/>
                    <w:bottom w:val="single" w:color="000000" w:sz="2" w:space="0"/>
                    <w:right w:val="single" w:color="000000" w:sz="4" w:space="0"/>
                  </w:tcBorders>
                  <w:tcMar>
                    <w:left w:w="0" w:type="dxa"/>
                    <w:right w:w="0" w:type="dxa"/>
                  </w:tcMar>
                </w:tcPr>
                <w:p w14:paraId="0CD76982"/>
              </w:tc>
              <w:tc>
                <w:tcPr>
                  <w:tcW w:w="390" w:type="dxa"/>
                  <w:tcBorders>
                    <w:left w:val="single" w:color="000000" w:sz="4" w:space="0"/>
                    <w:bottom w:val="single" w:color="000000" w:sz="2" w:space="0"/>
                    <w:right w:val="single" w:color="000000" w:sz="4" w:space="0"/>
                  </w:tcBorders>
                  <w:tcMar>
                    <w:left w:w="0" w:type="dxa"/>
                    <w:right w:w="0" w:type="dxa"/>
                  </w:tcMar>
                </w:tcPr>
                <w:p w14:paraId="2CD25C30"/>
              </w:tc>
              <w:tc>
                <w:tcPr>
                  <w:tcW w:w="1438" w:type="dxa"/>
                  <w:tcBorders>
                    <w:left w:val="single" w:color="000000" w:sz="4" w:space="0"/>
                    <w:bottom w:val="single" w:color="000000" w:sz="2" w:space="0"/>
                    <w:right w:val="single" w:color="000000" w:sz="2" w:space="0"/>
                  </w:tcBorders>
                  <w:tcMar>
                    <w:left w:w="0" w:type="dxa"/>
                    <w:right w:w="0" w:type="dxa"/>
                  </w:tcMar>
                </w:tcPr>
                <w:p w14:paraId="39CB9B06"/>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CC54B8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39ABC0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DC26CEA"/>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D85417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E091133"/>
              </w:tc>
            </w:tr>
            <w:tr w14:paraId="26634F0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DB623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7F28102"/>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830A1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4E4295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0175EC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EA532D"/>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C39CDFD"/>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BF1C6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EB045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2C7BAC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A470FF0"/>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09367C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47776D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7710921"/>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29153B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C77698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355B3F6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FB2C7E"/>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C5A9D7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B4FFEC1"/>
              </w:tc>
            </w:tr>
            <w:tr w14:paraId="12650B5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40DF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68E8E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C87AE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C9A87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F82DC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77572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922C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1B5D2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FC15B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8D44039"/>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B06BDA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4B2318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76196A">
                  <w:pPr>
                    <w:widowControl/>
                    <w:autoSpaceDE w:val="0"/>
                    <w:autoSpaceDN w:val="0"/>
                    <w:spacing w:before="334" w:after="0" w:line="162" w:lineRule="exact"/>
                    <w:ind w:left="102" w:right="0" w:firstLine="0"/>
                    <w:jc w:val="left"/>
                  </w:pPr>
                  <w:r>
                    <w:rPr>
                      <w:rFonts w:ascii="W4KeyZcg+SimSun" w:hAnsi="W4KeyZcg+SimSun" w:eastAsia="W4KeyZcg+SimSun"/>
                      <w:color w:val="000000"/>
                      <w:sz w:val="16"/>
                    </w:rPr>
                    <w:t>小</w:t>
                  </w:r>
                  <w:r>
                    <w:rPr>
                      <w:rFonts w:ascii="EVNo8Oxx+SimSun" w:hAnsi="EVNo8Oxx+SimSun" w:eastAsia="EVNo8Oxx+SimSun"/>
                      <w:color w:val="000000"/>
                      <w:sz w:val="16"/>
                    </w:rPr>
                    <w:t xml:space="preserve"> </w:t>
                  </w:r>
                </w:p>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148BAA"/>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A0124A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3F3A82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CE47A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90D69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11A87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969E62"/>
              </w:tc>
            </w:tr>
          </w:tbl>
          <w:p w14:paraId="369950E9">
            <w:pPr>
              <w:widowControl/>
              <w:autoSpaceDE w:val="0"/>
              <w:autoSpaceDN w:val="0"/>
              <w:spacing w:before="0" w:after="0" w:line="14" w:lineRule="exact"/>
              <w:ind w:left="0" w:right="0"/>
            </w:pPr>
          </w:p>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AD0CBF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3D94BDD"/>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5D24100A"/>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82EE6A"/>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F40E46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3765814"/>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9E3B3B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34CF91B5"/>
              </w:tc>
              <w:tc>
                <w:tcPr>
                  <w:tcW w:w="460" w:type="dxa"/>
                  <w:tcBorders>
                    <w:left w:val="single" w:color="000000" w:sz="4" w:space="0"/>
                    <w:bottom w:val="single" w:color="000000" w:sz="2" w:space="0"/>
                    <w:right w:val="single" w:color="000000" w:sz="4" w:space="0"/>
                  </w:tcBorders>
                  <w:tcMar>
                    <w:left w:w="0" w:type="dxa"/>
                    <w:right w:w="0" w:type="dxa"/>
                  </w:tcMar>
                </w:tcPr>
                <w:p w14:paraId="746865A9"/>
              </w:tc>
              <w:tc>
                <w:tcPr>
                  <w:tcW w:w="408" w:type="dxa"/>
                  <w:tcBorders>
                    <w:left w:val="single" w:color="000000" w:sz="4" w:space="0"/>
                    <w:bottom w:val="single" w:color="000000" w:sz="2" w:space="0"/>
                    <w:right w:val="single" w:color="000000" w:sz="4" w:space="0"/>
                  </w:tcBorders>
                  <w:tcMar>
                    <w:left w:w="0" w:type="dxa"/>
                    <w:right w:w="0" w:type="dxa"/>
                  </w:tcMar>
                </w:tcPr>
                <w:p w14:paraId="347123A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285C7C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BEAB2F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45C7FCD"/>
              </w:tc>
              <w:tc>
                <w:tcPr>
                  <w:tcW w:w="374" w:type="dxa"/>
                  <w:tcBorders>
                    <w:left w:val="single" w:color="000000" w:sz="4" w:space="0"/>
                    <w:bottom w:val="single" w:color="000000" w:sz="2" w:space="0"/>
                    <w:right w:val="single" w:color="000000" w:sz="4" w:space="0"/>
                  </w:tcBorders>
                  <w:tcMar>
                    <w:left w:w="0" w:type="dxa"/>
                    <w:right w:w="0" w:type="dxa"/>
                  </w:tcMar>
                </w:tcPr>
                <w:p w14:paraId="3A1D7B6C"/>
              </w:tc>
              <w:tc>
                <w:tcPr>
                  <w:tcW w:w="390" w:type="dxa"/>
                  <w:tcBorders>
                    <w:left w:val="single" w:color="000000" w:sz="4" w:space="0"/>
                    <w:bottom w:val="single" w:color="000000" w:sz="2" w:space="0"/>
                    <w:right w:val="single" w:color="000000" w:sz="4" w:space="0"/>
                  </w:tcBorders>
                  <w:tcMar>
                    <w:left w:w="0" w:type="dxa"/>
                    <w:right w:w="0" w:type="dxa"/>
                  </w:tcMar>
                </w:tcPr>
                <w:p w14:paraId="793F0D1C"/>
              </w:tc>
              <w:tc>
                <w:tcPr>
                  <w:tcW w:w="1438" w:type="dxa"/>
                  <w:tcBorders>
                    <w:left w:val="single" w:color="000000" w:sz="4" w:space="0"/>
                    <w:bottom w:val="single" w:color="000000" w:sz="2" w:space="0"/>
                    <w:right w:val="single" w:color="000000" w:sz="2" w:space="0"/>
                  </w:tcBorders>
                  <w:tcMar>
                    <w:left w:w="0" w:type="dxa"/>
                    <w:right w:w="0" w:type="dxa"/>
                  </w:tcMar>
                </w:tcPr>
                <w:p w14:paraId="7668B3B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B2198A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006487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BC6DDAC"/>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04CBE05"/>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268C7D"/>
              </w:tc>
            </w:tr>
            <w:tr w14:paraId="652B3A91">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1BE339C"/>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EF8C05E"/>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9FA0D6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2D6DFC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9B17C16"/>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9D155B0"/>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B6C4B2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5125BE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67DBE1"/>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98379C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F59C2C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FC0CD7"/>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6622D4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D0259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60D5C5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D891D2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469BE3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AB4477"/>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81B537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F1999F"/>
              </w:tc>
            </w:tr>
            <w:tr w14:paraId="10C69B2D">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25B87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A17F90"/>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70F92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78C9F"/>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909E7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4A9EB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51AD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1F2110"/>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EF94C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2BD8749"/>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03B815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6BC53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9B5A5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4AAD93">
                  <w:pPr>
                    <w:widowControl/>
                    <w:autoSpaceDE w:val="0"/>
                    <w:autoSpaceDN w:val="0"/>
                    <w:spacing w:before="22" w:after="0" w:line="162" w:lineRule="exact"/>
                    <w:ind w:left="0" w:right="0" w:firstLine="0"/>
                    <w:jc w:val="center"/>
                  </w:pPr>
                  <w:r>
                    <w:rPr>
                      <w:rFonts w:ascii="W4KeyZcg+SimSun" w:hAnsi="W4KeyZcg+SimSun" w:eastAsia="W4KeyZcg+SimSun"/>
                      <w:color w:val="000000"/>
                      <w:sz w:val="16"/>
                    </w:rPr>
                    <w:t>工</w:t>
                  </w:r>
                </w:p>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7A76F5D"/>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5089D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2239C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7E827F"/>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5686BC"/>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429BB0"/>
              </w:tc>
            </w:tr>
          </w:tbl>
          <w:p w14:paraId="1487CF04">
            <w:pPr>
              <w:widowControl/>
              <w:autoSpaceDE w:val="0"/>
              <w:autoSpaceDN w:val="0"/>
              <w:spacing w:before="0" w:after="0" w:line="14" w:lineRule="exact"/>
              <w:ind w:left="0" w:right="0"/>
            </w:pPr>
          </w:p>
        </w:tc>
        <w:tc>
          <w:tcPr>
            <w:tcW w:w="649" w:type="dxa"/>
            <w:vMerge w:val="continue"/>
          </w:tcPr>
          <w:p w14:paraId="399E7C5A"/>
        </w:tc>
        <w:tc>
          <w:tcPr>
            <w:tcW w:w="1760" w:type="dxa"/>
            <w:gridSpan w:val="4"/>
            <w:vMerge w:val="restart"/>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531E7C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5647C1B"/>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D2BBB2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6DC488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E8E94AF"/>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527286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308025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9EED752"/>
              </w:tc>
              <w:tc>
                <w:tcPr>
                  <w:tcW w:w="460" w:type="dxa"/>
                  <w:tcBorders>
                    <w:left w:val="single" w:color="000000" w:sz="4" w:space="0"/>
                    <w:bottom w:val="single" w:color="000000" w:sz="2" w:space="0"/>
                    <w:right w:val="single" w:color="000000" w:sz="4" w:space="0"/>
                  </w:tcBorders>
                  <w:tcMar>
                    <w:left w:w="0" w:type="dxa"/>
                    <w:right w:w="0" w:type="dxa"/>
                  </w:tcMar>
                </w:tcPr>
                <w:p w14:paraId="6A0E6F1A"/>
              </w:tc>
              <w:tc>
                <w:tcPr>
                  <w:tcW w:w="408" w:type="dxa"/>
                  <w:tcBorders>
                    <w:left w:val="single" w:color="000000" w:sz="4" w:space="0"/>
                    <w:bottom w:val="single" w:color="000000" w:sz="2" w:space="0"/>
                    <w:right w:val="single" w:color="000000" w:sz="4" w:space="0"/>
                  </w:tcBorders>
                  <w:tcMar>
                    <w:left w:w="0" w:type="dxa"/>
                    <w:right w:w="0" w:type="dxa"/>
                  </w:tcMar>
                </w:tcPr>
                <w:p w14:paraId="3072313C"/>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593E7D9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AF75A9E"/>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29CF5CB"/>
              </w:tc>
              <w:tc>
                <w:tcPr>
                  <w:tcW w:w="374" w:type="dxa"/>
                  <w:tcBorders>
                    <w:left w:val="single" w:color="000000" w:sz="4" w:space="0"/>
                    <w:bottom w:val="single" w:color="000000" w:sz="2" w:space="0"/>
                    <w:right w:val="single" w:color="000000" w:sz="4" w:space="0"/>
                  </w:tcBorders>
                  <w:tcMar>
                    <w:left w:w="0" w:type="dxa"/>
                    <w:right w:w="0" w:type="dxa"/>
                  </w:tcMar>
                </w:tcPr>
                <w:p w14:paraId="372E2F36"/>
              </w:tc>
              <w:tc>
                <w:tcPr>
                  <w:tcW w:w="390" w:type="dxa"/>
                  <w:tcBorders>
                    <w:left w:val="single" w:color="000000" w:sz="4" w:space="0"/>
                    <w:bottom w:val="single" w:color="000000" w:sz="2" w:space="0"/>
                    <w:right w:val="single" w:color="000000" w:sz="4" w:space="0"/>
                  </w:tcBorders>
                  <w:tcMar>
                    <w:left w:w="0" w:type="dxa"/>
                    <w:right w:w="0" w:type="dxa"/>
                  </w:tcMar>
                </w:tcPr>
                <w:p w14:paraId="7BC6167F"/>
              </w:tc>
              <w:tc>
                <w:tcPr>
                  <w:tcW w:w="1438" w:type="dxa"/>
                  <w:tcBorders>
                    <w:left w:val="single" w:color="000000" w:sz="4" w:space="0"/>
                    <w:bottom w:val="single" w:color="000000" w:sz="2" w:space="0"/>
                    <w:right w:val="single" w:color="000000" w:sz="2" w:space="0"/>
                  </w:tcBorders>
                  <w:tcMar>
                    <w:left w:w="0" w:type="dxa"/>
                    <w:right w:w="0" w:type="dxa"/>
                  </w:tcMar>
                </w:tcPr>
                <w:p w14:paraId="0E473DC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72CD35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A16EC3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8089553"/>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93DE2F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13A1749"/>
              </w:tc>
            </w:tr>
            <w:tr w14:paraId="7587FEF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00A134"/>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7AF2A0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88D0B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9CC945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DA17BA0"/>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AAA503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D2DE4F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9A5FA2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F442FF"/>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B2FDC60"/>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B43FA1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73AE903"/>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60DCD4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2F4108"/>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5FC77B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DDBAF7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4451F1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E4E734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685DF9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D0EAEE"/>
              </w:tc>
            </w:tr>
            <w:tr w14:paraId="1E661AF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54A5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B2653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8BF55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8E360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F7CC5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A23D70"/>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0A136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38D1F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AD3DF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BA7D87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8D4030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1BF92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92F7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61AB2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D234D8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E5E1325"/>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9D39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7595C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ADCAE9">
                  <w:pPr>
                    <w:widowControl/>
                    <w:autoSpaceDE w:val="0"/>
                    <w:autoSpaceDN w:val="0"/>
                    <w:spacing w:before="334" w:after="0" w:line="162" w:lineRule="exact"/>
                    <w:ind w:left="226" w:right="0" w:firstLine="0"/>
                    <w:jc w:val="left"/>
                  </w:pPr>
                  <w:r>
                    <w:rPr>
                      <w:rFonts w:ascii="EVNo8Oxx+SimSun" w:hAnsi="EVNo8Oxx+SimSun" w:eastAsia="EVNo8Oxx+SimSun"/>
                      <w:color w:val="000000"/>
                      <w:sz w:val="16"/>
                    </w:rPr>
                    <w:t xml:space="preserve">420 </w:t>
                  </w:r>
                </w:p>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E13424"/>
              </w:tc>
            </w:tr>
          </w:tbl>
          <w:p w14:paraId="22E8BE25">
            <w:pPr>
              <w:widowControl/>
              <w:autoSpaceDE w:val="0"/>
              <w:autoSpaceDN w:val="0"/>
              <w:spacing w:before="0" w:after="0" w:line="14" w:lineRule="exact"/>
              <w:ind w:left="0" w:right="0"/>
            </w:pPr>
          </w:p>
        </w:tc>
        <w:tc>
          <w:tcPr>
            <w:tcW w:w="940" w:type="dxa"/>
            <w:vMerge w:val="restart"/>
            <w:tcMar>
              <w:left w:w="0" w:type="dxa"/>
              <w:right w:w="0" w:type="dxa"/>
            </w:tcMar>
          </w:tcPr>
          <w:tbl>
            <w:tblPr>
              <w:tblStyle w:val="2"/>
              <w:tblW w:w="0" w:type="auto"/>
              <w:tblInd w:w="-112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838581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631D036"/>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B7C51C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BBD33B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F27908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0B5BEF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D1A279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7C98059"/>
              </w:tc>
              <w:tc>
                <w:tcPr>
                  <w:tcW w:w="460" w:type="dxa"/>
                  <w:tcBorders>
                    <w:left w:val="single" w:color="000000" w:sz="4" w:space="0"/>
                    <w:bottom w:val="single" w:color="000000" w:sz="2" w:space="0"/>
                    <w:right w:val="single" w:color="000000" w:sz="4" w:space="0"/>
                  </w:tcBorders>
                  <w:tcMar>
                    <w:left w:w="0" w:type="dxa"/>
                    <w:right w:w="0" w:type="dxa"/>
                  </w:tcMar>
                </w:tcPr>
                <w:p w14:paraId="7AEED54D"/>
              </w:tc>
              <w:tc>
                <w:tcPr>
                  <w:tcW w:w="408" w:type="dxa"/>
                  <w:tcBorders>
                    <w:left w:val="single" w:color="000000" w:sz="4" w:space="0"/>
                    <w:bottom w:val="single" w:color="000000" w:sz="2" w:space="0"/>
                    <w:right w:val="single" w:color="000000" w:sz="4" w:space="0"/>
                  </w:tcBorders>
                  <w:tcMar>
                    <w:left w:w="0" w:type="dxa"/>
                    <w:right w:w="0" w:type="dxa"/>
                  </w:tcMar>
                </w:tcPr>
                <w:p w14:paraId="48FF07E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AD663EA"/>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8BB2E9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40D039E"/>
              </w:tc>
              <w:tc>
                <w:tcPr>
                  <w:tcW w:w="374" w:type="dxa"/>
                  <w:tcBorders>
                    <w:left w:val="single" w:color="000000" w:sz="4" w:space="0"/>
                    <w:bottom w:val="single" w:color="000000" w:sz="2" w:space="0"/>
                    <w:right w:val="single" w:color="000000" w:sz="4" w:space="0"/>
                  </w:tcBorders>
                  <w:tcMar>
                    <w:left w:w="0" w:type="dxa"/>
                    <w:right w:w="0" w:type="dxa"/>
                  </w:tcMar>
                </w:tcPr>
                <w:p w14:paraId="2B4388DC"/>
              </w:tc>
              <w:tc>
                <w:tcPr>
                  <w:tcW w:w="390" w:type="dxa"/>
                  <w:tcBorders>
                    <w:left w:val="single" w:color="000000" w:sz="4" w:space="0"/>
                    <w:bottom w:val="single" w:color="000000" w:sz="2" w:space="0"/>
                    <w:right w:val="single" w:color="000000" w:sz="4" w:space="0"/>
                  </w:tcBorders>
                  <w:tcMar>
                    <w:left w:w="0" w:type="dxa"/>
                    <w:right w:w="0" w:type="dxa"/>
                  </w:tcMar>
                </w:tcPr>
                <w:p w14:paraId="3B1CFC56"/>
              </w:tc>
              <w:tc>
                <w:tcPr>
                  <w:tcW w:w="1438" w:type="dxa"/>
                  <w:tcBorders>
                    <w:left w:val="single" w:color="000000" w:sz="4" w:space="0"/>
                    <w:bottom w:val="single" w:color="000000" w:sz="2" w:space="0"/>
                    <w:right w:val="single" w:color="000000" w:sz="2" w:space="0"/>
                  </w:tcBorders>
                  <w:tcMar>
                    <w:left w:w="0" w:type="dxa"/>
                    <w:right w:w="0" w:type="dxa"/>
                  </w:tcMar>
                </w:tcPr>
                <w:p w14:paraId="6A21680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694ADC6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CD8021D"/>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BDBD1C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A81161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BBAC86F"/>
              </w:tc>
            </w:tr>
            <w:tr w14:paraId="5CC93B6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8EA6DA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A0ABA6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5EE93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DC9CC26"/>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466AC8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AB9616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85379EF"/>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D4E951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02D1B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09A60F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6366B0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0C4EFB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5A0E3E4"/>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91C662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229DB7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3FCE838D"/>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25705A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0BD04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C9702A3"/>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05586F7"/>
              </w:tc>
            </w:tr>
            <w:tr w14:paraId="603BEAD7">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E2E13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4EA7F1"/>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A9F703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E7D82E"/>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133F3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5EB62B"/>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5E74B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5F5D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C3134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6A762E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1EF0BE0"/>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4E76E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11236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36C55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94CBDC5"/>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19527C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7C9DA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98D22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13DF8C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15CDAA">
                  <w:pPr>
                    <w:widowControl/>
                    <w:autoSpaceDE w:val="0"/>
                    <w:autoSpaceDN w:val="0"/>
                    <w:spacing w:before="334" w:after="0" w:line="162" w:lineRule="exact"/>
                    <w:ind w:left="0" w:right="0" w:firstLine="0"/>
                    <w:jc w:val="center"/>
                  </w:pPr>
                  <w:r>
                    <w:rPr>
                      <w:rFonts w:ascii="EVNo8Oxx+SimSun" w:hAnsi="EVNo8Oxx+SimSun" w:eastAsia="EVNo8Oxx+SimSun"/>
                      <w:color w:val="000000"/>
                      <w:sz w:val="16"/>
                    </w:rPr>
                    <w:t xml:space="preserve">2021-2022 </w:t>
                  </w:r>
                </w:p>
              </w:tc>
            </w:tr>
          </w:tbl>
          <w:p w14:paraId="7FB34BDF">
            <w:pPr>
              <w:widowControl/>
              <w:autoSpaceDE w:val="0"/>
              <w:autoSpaceDN w:val="0"/>
              <w:spacing w:before="0" w:after="0" w:line="14" w:lineRule="exact"/>
              <w:ind w:left="0" w:right="0"/>
            </w:pPr>
          </w:p>
        </w:tc>
        <w:tc>
          <w:tcPr>
            <w:tcW w:w="1580" w:type="dxa"/>
            <w:vMerge w:val="restart"/>
            <w:tcMar>
              <w:left w:w="0" w:type="dxa"/>
              <w:right w:w="0" w:type="dxa"/>
            </w:tcMar>
          </w:tcPr>
          <w:tbl>
            <w:tblPr>
              <w:tblStyle w:val="2"/>
              <w:tblW w:w="0" w:type="auto"/>
              <w:tblInd w:w="-122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4695F5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6D3BAB0"/>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2C93D91"/>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51DE65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7B75066"/>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26CD19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5398211"/>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A67900A"/>
              </w:tc>
              <w:tc>
                <w:tcPr>
                  <w:tcW w:w="460" w:type="dxa"/>
                  <w:tcBorders>
                    <w:left w:val="single" w:color="000000" w:sz="4" w:space="0"/>
                    <w:bottom w:val="single" w:color="000000" w:sz="2" w:space="0"/>
                    <w:right w:val="single" w:color="000000" w:sz="4" w:space="0"/>
                  </w:tcBorders>
                  <w:tcMar>
                    <w:left w:w="0" w:type="dxa"/>
                    <w:right w:w="0" w:type="dxa"/>
                  </w:tcMar>
                </w:tcPr>
                <w:p w14:paraId="62131E90"/>
              </w:tc>
              <w:tc>
                <w:tcPr>
                  <w:tcW w:w="408" w:type="dxa"/>
                  <w:tcBorders>
                    <w:left w:val="single" w:color="000000" w:sz="4" w:space="0"/>
                    <w:bottom w:val="single" w:color="000000" w:sz="2" w:space="0"/>
                    <w:right w:val="single" w:color="000000" w:sz="4" w:space="0"/>
                  </w:tcBorders>
                  <w:tcMar>
                    <w:left w:w="0" w:type="dxa"/>
                    <w:right w:w="0" w:type="dxa"/>
                  </w:tcMar>
                </w:tcPr>
                <w:p w14:paraId="530E6D7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23BA07A"/>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7538808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CB300F5"/>
              </w:tc>
              <w:tc>
                <w:tcPr>
                  <w:tcW w:w="374" w:type="dxa"/>
                  <w:tcBorders>
                    <w:left w:val="single" w:color="000000" w:sz="4" w:space="0"/>
                    <w:bottom w:val="single" w:color="000000" w:sz="2" w:space="0"/>
                    <w:right w:val="single" w:color="000000" w:sz="4" w:space="0"/>
                  </w:tcBorders>
                  <w:tcMar>
                    <w:left w:w="0" w:type="dxa"/>
                    <w:right w:w="0" w:type="dxa"/>
                  </w:tcMar>
                </w:tcPr>
                <w:p w14:paraId="094EBC23"/>
              </w:tc>
              <w:tc>
                <w:tcPr>
                  <w:tcW w:w="390" w:type="dxa"/>
                  <w:tcBorders>
                    <w:left w:val="single" w:color="000000" w:sz="4" w:space="0"/>
                    <w:bottom w:val="single" w:color="000000" w:sz="2" w:space="0"/>
                    <w:right w:val="single" w:color="000000" w:sz="4" w:space="0"/>
                  </w:tcBorders>
                  <w:tcMar>
                    <w:left w:w="0" w:type="dxa"/>
                    <w:right w:w="0" w:type="dxa"/>
                  </w:tcMar>
                </w:tcPr>
                <w:p w14:paraId="72CC6DC2"/>
              </w:tc>
              <w:tc>
                <w:tcPr>
                  <w:tcW w:w="1438" w:type="dxa"/>
                  <w:tcBorders>
                    <w:left w:val="single" w:color="000000" w:sz="4" w:space="0"/>
                    <w:bottom w:val="single" w:color="000000" w:sz="2" w:space="0"/>
                    <w:right w:val="single" w:color="000000" w:sz="2" w:space="0"/>
                  </w:tcBorders>
                  <w:tcMar>
                    <w:left w:w="0" w:type="dxa"/>
                    <w:right w:w="0" w:type="dxa"/>
                  </w:tcMar>
                </w:tcPr>
                <w:p w14:paraId="0EAF73C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D989CCC"/>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2C388A3"/>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36A251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EA38535"/>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D1C55AF"/>
              </w:tc>
            </w:tr>
            <w:tr w14:paraId="23D33388">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597A98"/>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82E293"/>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A94475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5D7749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5A9E852"/>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AFF5D7"/>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3C2BAC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9B3385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9EDF9CF"/>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DBDF85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0EE1DA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AB0B4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3D41D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C50DABC"/>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5989CE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2A3DAE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101B4A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367C0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A7FAE1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AAC31C4"/>
              </w:tc>
            </w:tr>
            <w:tr w14:paraId="34ADD539">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03F056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6C5CF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D73367"/>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18B60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650E3F"/>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52FED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20D5A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9846C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55373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38437F9"/>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F04FA4"/>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6B499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07D46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4BBD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A1AFC8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FE46BC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87C38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F2ED009"/>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C2B5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526A28"/>
              </w:tc>
            </w:tr>
          </w:tbl>
          <w:p w14:paraId="3B4443C1">
            <w:pPr>
              <w:widowControl/>
              <w:autoSpaceDE w:val="0"/>
              <w:autoSpaceDN w:val="0"/>
              <w:spacing w:before="0" w:after="0" w:line="20" w:lineRule="exact"/>
              <w:ind w:left="0" w:right="0"/>
            </w:pPr>
          </w:p>
          <w:tbl>
            <w:tblPr>
              <w:tblStyle w:val="2"/>
              <w:tblW w:w="0" w:type="auto"/>
              <w:tblInd w:w="-6120" w:type="dxa"/>
              <w:tblLayout w:type="fixed"/>
              <w:tblCellMar>
                <w:top w:w="0" w:type="dxa"/>
                <w:left w:w="108" w:type="dxa"/>
                <w:bottom w:w="0" w:type="dxa"/>
                <w:right w:w="108" w:type="dxa"/>
              </w:tblCellMar>
            </w:tblPr>
            <w:tblGrid>
              <w:gridCol w:w="6140"/>
              <w:gridCol w:w="1520"/>
            </w:tblGrid>
            <w:tr w14:paraId="60A561D7">
              <w:tblPrEx>
                <w:tblCellMar>
                  <w:top w:w="0" w:type="dxa"/>
                  <w:left w:w="108" w:type="dxa"/>
                  <w:bottom w:w="0" w:type="dxa"/>
                  <w:right w:w="108" w:type="dxa"/>
                </w:tblCellMar>
              </w:tblPrEx>
              <w:trPr>
                <w:trHeight w:val="1486" w:hRule="exact"/>
              </w:trPr>
              <w:tc>
                <w:tcPr>
                  <w:tcW w:w="6140" w:type="dxa"/>
                  <w:tcMar>
                    <w:left w:w="0" w:type="dxa"/>
                    <w:right w:w="0" w:type="dxa"/>
                  </w:tcMar>
                </w:tcPr>
                <w:p w14:paraId="2DFAF4DB"/>
              </w:tc>
              <w:tc>
                <w:tcPr>
                  <w:tcW w:w="1520" w:type="dxa"/>
                  <w:tcMar>
                    <w:left w:w="0" w:type="dxa"/>
                    <w:right w:w="0" w:type="dxa"/>
                  </w:tcMar>
                </w:tcPr>
                <w:p w14:paraId="1C4460A0">
                  <w:pPr>
                    <w:widowControl/>
                    <w:autoSpaceDE w:val="0"/>
                    <w:autoSpaceDN w:val="0"/>
                    <w:spacing w:before="1004" w:after="0" w:line="162" w:lineRule="exact"/>
                    <w:ind w:left="0" w:right="0" w:firstLine="0"/>
                    <w:jc w:val="center"/>
                  </w:pPr>
                  <w:r>
                    <w:rPr>
                      <w:rFonts w:ascii="W4KeyZcg+SimSun" w:hAnsi="W4KeyZcg+SimSun" w:eastAsia="W4KeyZcg+SimSun"/>
                      <w:color w:val="000000"/>
                      <w:sz w:val="16"/>
                    </w:rPr>
                    <w:t>目前已由管委会委托</w:t>
                  </w:r>
                </w:p>
              </w:tc>
            </w:tr>
          </w:tbl>
          <w:p w14:paraId="4B9DE2A6">
            <w:pPr>
              <w:widowControl/>
              <w:autoSpaceDE w:val="0"/>
              <w:autoSpaceDN w:val="0"/>
              <w:spacing w:before="0" w:after="0" w:line="14" w:lineRule="exact"/>
              <w:ind w:left="0" w:right="0"/>
            </w:pPr>
          </w:p>
          <w:p w14:paraId="2F5038B9">
            <w:pPr>
              <w:widowControl/>
              <w:autoSpaceDE w:val="0"/>
              <w:autoSpaceDN w:val="0"/>
              <w:spacing w:before="0" w:after="0" w:line="14" w:lineRule="exact"/>
              <w:ind w:left="0" w:right="0"/>
            </w:pPr>
          </w:p>
        </w:tc>
      </w:tr>
      <w:tr w14:paraId="744AF945">
        <w:tblPrEx>
          <w:tblCellMar>
            <w:top w:w="0" w:type="dxa"/>
            <w:left w:w="108" w:type="dxa"/>
            <w:bottom w:w="0" w:type="dxa"/>
            <w:right w:w="108" w:type="dxa"/>
          </w:tblCellMar>
        </w:tblPrEx>
        <w:trPr>
          <w:trHeight w:val="160" w:hRule="exact"/>
        </w:trPr>
        <w:tc>
          <w:tcPr>
            <w:tcW w:w="649" w:type="dxa"/>
            <w:vMerge w:val="continue"/>
          </w:tcPr>
          <w:p w14:paraId="70210FFB"/>
        </w:tc>
        <w:tc>
          <w:tcPr>
            <w:tcW w:w="649" w:type="dxa"/>
            <w:vMerge w:val="continue"/>
          </w:tcPr>
          <w:p w14:paraId="6BFAD0C8"/>
        </w:tc>
        <w:tc>
          <w:tcPr>
            <w:tcW w:w="649" w:type="dxa"/>
            <w:vMerge w:val="continue"/>
          </w:tcPr>
          <w:p w14:paraId="723940D7"/>
        </w:tc>
        <w:tc>
          <w:tcPr>
            <w:tcW w:w="649" w:type="dxa"/>
            <w:vMerge w:val="continue"/>
          </w:tcPr>
          <w:p w14:paraId="70B22C69"/>
        </w:tc>
        <w:tc>
          <w:tcPr>
            <w:tcW w:w="649" w:type="dxa"/>
            <w:vMerge w:val="continue"/>
          </w:tcPr>
          <w:p w14:paraId="55EB2EDB"/>
        </w:tc>
        <w:tc>
          <w:tcPr>
            <w:tcW w:w="649" w:type="dxa"/>
            <w:vMerge w:val="continue"/>
          </w:tcPr>
          <w:p w14:paraId="4801D69E"/>
        </w:tc>
        <w:tc>
          <w:tcPr>
            <w:tcW w:w="649" w:type="dxa"/>
            <w:vMerge w:val="continue"/>
          </w:tcPr>
          <w:p w14:paraId="6D0F51FE"/>
        </w:tc>
        <w:tc>
          <w:tcPr>
            <w:tcW w:w="649" w:type="dxa"/>
            <w:vMerge w:val="continue"/>
          </w:tcPr>
          <w:p w14:paraId="0829093B"/>
        </w:tc>
        <w:tc>
          <w:tcPr>
            <w:tcW w:w="649" w:type="dxa"/>
            <w:vMerge w:val="continue"/>
          </w:tcPr>
          <w:p w14:paraId="0E3341BC"/>
        </w:tc>
        <w:tc>
          <w:tcPr>
            <w:tcW w:w="649" w:type="dxa"/>
            <w:vMerge w:val="continue"/>
          </w:tcPr>
          <w:p w14:paraId="5522763E"/>
        </w:tc>
        <w:tc>
          <w:tcPr>
            <w:tcW w:w="649" w:type="dxa"/>
            <w:vMerge w:val="continue"/>
          </w:tcPr>
          <w:p w14:paraId="7DB51029"/>
        </w:tc>
        <w:tc>
          <w:tcPr>
            <w:tcW w:w="1298" w:type="dxa"/>
            <w:gridSpan w:val="2"/>
            <w:vMerge w:val="continue"/>
          </w:tcPr>
          <w:p w14:paraId="3369D04F"/>
        </w:tc>
        <w:tc>
          <w:tcPr>
            <w:tcW w:w="649" w:type="dxa"/>
            <w:vMerge w:val="continue"/>
          </w:tcPr>
          <w:p w14:paraId="6FE8FE9A"/>
        </w:tc>
        <w:tc>
          <w:tcPr>
            <w:tcW w:w="649" w:type="dxa"/>
            <w:vMerge w:val="continue"/>
          </w:tcPr>
          <w:p w14:paraId="1EB56E9A"/>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0E6A3BE">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BAA177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C219398"/>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F1D0BF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1827EC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529773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0191D1E"/>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FF6A6A1"/>
              </w:tc>
              <w:tc>
                <w:tcPr>
                  <w:tcW w:w="460" w:type="dxa"/>
                  <w:tcBorders>
                    <w:left w:val="single" w:color="000000" w:sz="4" w:space="0"/>
                    <w:bottom w:val="single" w:color="000000" w:sz="2" w:space="0"/>
                    <w:right w:val="single" w:color="000000" w:sz="4" w:space="0"/>
                  </w:tcBorders>
                  <w:tcMar>
                    <w:left w:w="0" w:type="dxa"/>
                    <w:right w:w="0" w:type="dxa"/>
                  </w:tcMar>
                </w:tcPr>
                <w:p w14:paraId="017B3C81"/>
              </w:tc>
              <w:tc>
                <w:tcPr>
                  <w:tcW w:w="408" w:type="dxa"/>
                  <w:tcBorders>
                    <w:left w:val="single" w:color="000000" w:sz="4" w:space="0"/>
                    <w:bottom w:val="single" w:color="000000" w:sz="2" w:space="0"/>
                    <w:right w:val="single" w:color="000000" w:sz="4" w:space="0"/>
                  </w:tcBorders>
                  <w:tcMar>
                    <w:left w:w="0" w:type="dxa"/>
                    <w:right w:w="0" w:type="dxa"/>
                  </w:tcMar>
                </w:tcPr>
                <w:p w14:paraId="4B16C99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3262411"/>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DA9FF6F"/>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EAD260D"/>
              </w:tc>
              <w:tc>
                <w:tcPr>
                  <w:tcW w:w="374" w:type="dxa"/>
                  <w:tcBorders>
                    <w:left w:val="single" w:color="000000" w:sz="4" w:space="0"/>
                    <w:bottom w:val="single" w:color="000000" w:sz="2" w:space="0"/>
                    <w:right w:val="single" w:color="000000" w:sz="4" w:space="0"/>
                  </w:tcBorders>
                  <w:tcMar>
                    <w:left w:w="0" w:type="dxa"/>
                    <w:right w:w="0" w:type="dxa"/>
                  </w:tcMar>
                </w:tcPr>
                <w:p w14:paraId="306C8E83"/>
              </w:tc>
              <w:tc>
                <w:tcPr>
                  <w:tcW w:w="390" w:type="dxa"/>
                  <w:tcBorders>
                    <w:left w:val="single" w:color="000000" w:sz="4" w:space="0"/>
                    <w:bottom w:val="single" w:color="000000" w:sz="2" w:space="0"/>
                    <w:right w:val="single" w:color="000000" w:sz="4" w:space="0"/>
                  </w:tcBorders>
                  <w:tcMar>
                    <w:left w:w="0" w:type="dxa"/>
                    <w:right w:w="0" w:type="dxa"/>
                  </w:tcMar>
                </w:tcPr>
                <w:p w14:paraId="69DEEF84"/>
              </w:tc>
              <w:tc>
                <w:tcPr>
                  <w:tcW w:w="1438" w:type="dxa"/>
                  <w:tcBorders>
                    <w:left w:val="single" w:color="000000" w:sz="4" w:space="0"/>
                    <w:bottom w:val="single" w:color="000000" w:sz="2" w:space="0"/>
                    <w:right w:val="single" w:color="000000" w:sz="2" w:space="0"/>
                  </w:tcBorders>
                  <w:tcMar>
                    <w:left w:w="0" w:type="dxa"/>
                    <w:right w:w="0" w:type="dxa"/>
                  </w:tcMar>
                </w:tcPr>
                <w:p w14:paraId="619A88CC"/>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C25D36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BFEE33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815100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1576E2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554086"/>
              </w:tc>
            </w:tr>
            <w:tr w14:paraId="1B0C5E9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4EC37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6237B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6DCA5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33BA522"/>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2821E7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9441B6D"/>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8430A77"/>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EE2DF4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924C72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ED932B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8DC8C3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46A0645"/>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EF64B7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6B2FB58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FC5A182"/>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E595AA6"/>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BE7915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90B98AB"/>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67C4FE3"/>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1FC36C"/>
              </w:tc>
            </w:tr>
            <w:tr w14:paraId="34D8FBC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73BEC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533A2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2AF45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4D6179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697960"/>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27C387E"/>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9A5AD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0B18F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B50DEF"/>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EAD123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EF6A48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65159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AF22"/>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2CBD5C"/>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0187BBB">
                  <w:pPr>
                    <w:widowControl/>
                    <w:autoSpaceDE w:val="0"/>
                    <w:autoSpaceDN w:val="0"/>
                    <w:spacing w:before="128" w:after="0" w:line="160" w:lineRule="exact"/>
                    <w:ind w:left="102" w:right="0" w:firstLine="0"/>
                    <w:jc w:val="left"/>
                  </w:pPr>
                  <w:r>
                    <w:rPr>
                      <w:rFonts w:ascii="W4KeyZcg+SimSun" w:hAnsi="W4KeyZcg+SimSun" w:eastAsia="W4KeyZcg+SimSun"/>
                      <w:color w:val="000000"/>
                      <w:sz w:val="16"/>
                    </w:rPr>
                    <w:t>因由嘉铭公司自</w:t>
                  </w:r>
                </w:p>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BCD755"/>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1F510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1153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5BC1652"/>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09163"/>
              </w:tc>
            </w:tr>
          </w:tbl>
          <w:p w14:paraId="35206F2E">
            <w:pPr>
              <w:widowControl/>
              <w:autoSpaceDE w:val="0"/>
              <w:autoSpaceDN w:val="0"/>
              <w:spacing w:before="0" w:after="0" w:line="14" w:lineRule="exact"/>
              <w:ind w:left="0" w:right="0"/>
            </w:pPr>
          </w:p>
        </w:tc>
        <w:tc>
          <w:tcPr>
            <w:tcW w:w="2596" w:type="dxa"/>
            <w:gridSpan w:val="4"/>
            <w:vMerge w:val="continue"/>
          </w:tcPr>
          <w:p w14:paraId="370D541B"/>
        </w:tc>
        <w:tc>
          <w:tcPr>
            <w:tcW w:w="649" w:type="dxa"/>
            <w:vMerge w:val="continue"/>
          </w:tcPr>
          <w:p w14:paraId="357777AC"/>
        </w:tc>
        <w:tc>
          <w:tcPr>
            <w:tcW w:w="649" w:type="dxa"/>
            <w:vMerge w:val="continue"/>
          </w:tcPr>
          <w:p w14:paraId="231EA6C3"/>
        </w:tc>
      </w:tr>
      <w:tr w14:paraId="4D4154DF">
        <w:tblPrEx>
          <w:tblCellMar>
            <w:top w:w="0" w:type="dxa"/>
            <w:left w:w="108" w:type="dxa"/>
            <w:bottom w:w="0" w:type="dxa"/>
            <w:right w:w="108" w:type="dxa"/>
          </w:tblCellMar>
        </w:tblPrEx>
        <w:trPr>
          <w:trHeight w:val="102" w:hRule="exact"/>
        </w:trPr>
        <w:tc>
          <w:tcPr>
            <w:tcW w:w="649" w:type="dxa"/>
            <w:vMerge w:val="continue"/>
          </w:tcPr>
          <w:p w14:paraId="7BEA3E46"/>
        </w:tc>
        <w:tc>
          <w:tcPr>
            <w:tcW w:w="649" w:type="dxa"/>
            <w:vMerge w:val="continue"/>
          </w:tcPr>
          <w:p w14:paraId="2AC0CB95"/>
        </w:tc>
        <w:tc>
          <w:tcPr>
            <w:tcW w:w="649" w:type="dxa"/>
            <w:vMerge w:val="continue"/>
          </w:tcPr>
          <w:p w14:paraId="66C1485A"/>
        </w:tc>
        <w:tc>
          <w:tcPr>
            <w:tcW w:w="649" w:type="dxa"/>
            <w:vMerge w:val="continue"/>
          </w:tcPr>
          <w:p w14:paraId="3D580A59"/>
        </w:tc>
        <w:tc>
          <w:tcPr>
            <w:tcW w:w="649" w:type="dxa"/>
            <w:vMerge w:val="continue"/>
          </w:tcPr>
          <w:p w14:paraId="26B9A853"/>
        </w:tc>
        <w:tc>
          <w:tcPr>
            <w:tcW w:w="649" w:type="dxa"/>
            <w:vMerge w:val="continue"/>
          </w:tcPr>
          <w:p w14:paraId="3FE60CE2"/>
        </w:tc>
        <w:tc>
          <w:tcPr>
            <w:tcW w:w="649" w:type="dxa"/>
            <w:vMerge w:val="continue"/>
          </w:tcPr>
          <w:p w14:paraId="139A5940"/>
        </w:tc>
        <w:tc>
          <w:tcPr>
            <w:tcW w:w="649" w:type="dxa"/>
            <w:vMerge w:val="continue"/>
          </w:tcPr>
          <w:p w14:paraId="37471147"/>
        </w:tc>
        <w:tc>
          <w:tcPr>
            <w:tcW w:w="649" w:type="dxa"/>
            <w:vMerge w:val="continue"/>
          </w:tcPr>
          <w:p w14:paraId="47A372A3"/>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BFCC7AE">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6A5F5D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63EFF0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AE35D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602BE1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A3B7BE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77F2717"/>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9ECFE90"/>
              </w:tc>
              <w:tc>
                <w:tcPr>
                  <w:tcW w:w="460" w:type="dxa"/>
                  <w:tcBorders>
                    <w:left w:val="single" w:color="000000" w:sz="4" w:space="0"/>
                    <w:bottom w:val="single" w:color="000000" w:sz="2" w:space="0"/>
                    <w:right w:val="single" w:color="000000" w:sz="4" w:space="0"/>
                  </w:tcBorders>
                  <w:tcMar>
                    <w:left w:w="0" w:type="dxa"/>
                    <w:right w:w="0" w:type="dxa"/>
                  </w:tcMar>
                </w:tcPr>
                <w:p w14:paraId="389CE602"/>
              </w:tc>
              <w:tc>
                <w:tcPr>
                  <w:tcW w:w="408" w:type="dxa"/>
                  <w:tcBorders>
                    <w:left w:val="single" w:color="000000" w:sz="4" w:space="0"/>
                    <w:bottom w:val="single" w:color="000000" w:sz="2" w:space="0"/>
                    <w:right w:val="single" w:color="000000" w:sz="4" w:space="0"/>
                  </w:tcBorders>
                  <w:tcMar>
                    <w:left w:w="0" w:type="dxa"/>
                    <w:right w:w="0" w:type="dxa"/>
                  </w:tcMar>
                </w:tcPr>
                <w:p w14:paraId="43D2FE5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3298DAA"/>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82D82F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EC778A3"/>
              </w:tc>
              <w:tc>
                <w:tcPr>
                  <w:tcW w:w="374" w:type="dxa"/>
                  <w:tcBorders>
                    <w:left w:val="single" w:color="000000" w:sz="4" w:space="0"/>
                    <w:bottom w:val="single" w:color="000000" w:sz="2" w:space="0"/>
                    <w:right w:val="single" w:color="000000" w:sz="4" w:space="0"/>
                  </w:tcBorders>
                  <w:tcMar>
                    <w:left w:w="0" w:type="dxa"/>
                    <w:right w:w="0" w:type="dxa"/>
                  </w:tcMar>
                </w:tcPr>
                <w:p w14:paraId="7E831732"/>
              </w:tc>
              <w:tc>
                <w:tcPr>
                  <w:tcW w:w="390" w:type="dxa"/>
                  <w:tcBorders>
                    <w:left w:val="single" w:color="000000" w:sz="4" w:space="0"/>
                    <w:bottom w:val="single" w:color="000000" w:sz="2" w:space="0"/>
                    <w:right w:val="single" w:color="000000" w:sz="4" w:space="0"/>
                  </w:tcBorders>
                  <w:tcMar>
                    <w:left w:w="0" w:type="dxa"/>
                    <w:right w:w="0" w:type="dxa"/>
                  </w:tcMar>
                </w:tcPr>
                <w:p w14:paraId="0B227D3A"/>
              </w:tc>
              <w:tc>
                <w:tcPr>
                  <w:tcW w:w="1438" w:type="dxa"/>
                  <w:tcBorders>
                    <w:left w:val="single" w:color="000000" w:sz="4" w:space="0"/>
                    <w:bottom w:val="single" w:color="000000" w:sz="2" w:space="0"/>
                    <w:right w:val="single" w:color="000000" w:sz="2" w:space="0"/>
                  </w:tcBorders>
                  <w:tcMar>
                    <w:left w:w="0" w:type="dxa"/>
                    <w:right w:w="0" w:type="dxa"/>
                  </w:tcMar>
                </w:tcPr>
                <w:p w14:paraId="7D7A7D9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AF7C8C4"/>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15CAE4C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04C3E1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02F714A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7753FCC"/>
              </w:tc>
            </w:tr>
            <w:tr w14:paraId="1BBA83C4">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1D0BBB8"/>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8A724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B45FCB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862BAE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4088BD"/>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4091F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AC90D4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08C1E18"/>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386960"/>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D935F5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6E0EE4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D4E64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1B4F19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E98B3C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5A7712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5F518E64"/>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82CB4D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D80AD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9117CC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7D1EDF"/>
              </w:tc>
            </w:tr>
            <w:tr w14:paraId="687EAFE3">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89BDA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98ED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3E5540"/>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A1A156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7214DA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11C064"/>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AFF99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5EE4F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0A511">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然</w:t>
                  </w:r>
                </w:p>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D91989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6E30BEF"/>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40102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20FB6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56FC6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C8B73B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BF2064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681C5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F1DD8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2AF6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9CB91B"/>
              </w:tc>
            </w:tr>
          </w:tbl>
          <w:p w14:paraId="0B47E241">
            <w:pPr>
              <w:widowControl/>
              <w:autoSpaceDE w:val="0"/>
              <w:autoSpaceDN w:val="0"/>
              <w:spacing w:before="0" w:after="0" w:line="14" w:lineRule="exact"/>
              <w:ind w:left="0" w:right="0"/>
            </w:pPr>
          </w:p>
        </w:tc>
        <w:tc>
          <w:tcPr>
            <w:tcW w:w="649" w:type="dxa"/>
            <w:vMerge w:val="continue"/>
          </w:tcPr>
          <w:p w14:paraId="754294D2"/>
        </w:tc>
        <w:tc>
          <w:tcPr>
            <w:tcW w:w="520" w:type="dxa"/>
            <w:vMerge w:val="restart"/>
            <w:tcMar>
              <w:left w:w="0" w:type="dxa"/>
              <w:right w:w="0" w:type="dxa"/>
            </w:tcMar>
          </w:tcPr>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5226981">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35AD8D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EED5EE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032706A"/>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5E5423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7A0FC23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8DF703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130E4F1"/>
              </w:tc>
              <w:tc>
                <w:tcPr>
                  <w:tcW w:w="460" w:type="dxa"/>
                  <w:tcBorders>
                    <w:left w:val="single" w:color="000000" w:sz="4" w:space="0"/>
                    <w:bottom w:val="single" w:color="000000" w:sz="2" w:space="0"/>
                    <w:right w:val="single" w:color="000000" w:sz="4" w:space="0"/>
                  </w:tcBorders>
                  <w:tcMar>
                    <w:left w:w="0" w:type="dxa"/>
                    <w:right w:w="0" w:type="dxa"/>
                  </w:tcMar>
                </w:tcPr>
                <w:p w14:paraId="46B85D99"/>
              </w:tc>
              <w:tc>
                <w:tcPr>
                  <w:tcW w:w="408" w:type="dxa"/>
                  <w:tcBorders>
                    <w:left w:val="single" w:color="000000" w:sz="4" w:space="0"/>
                    <w:bottom w:val="single" w:color="000000" w:sz="2" w:space="0"/>
                    <w:right w:val="single" w:color="000000" w:sz="4" w:space="0"/>
                  </w:tcBorders>
                  <w:tcMar>
                    <w:left w:w="0" w:type="dxa"/>
                    <w:right w:w="0" w:type="dxa"/>
                  </w:tcMar>
                </w:tcPr>
                <w:p w14:paraId="319A91E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0E9E5E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DE4EC8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E7C02E7"/>
              </w:tc>
              <w:tc>
                <w:tcPr>
                  <w:tcW w:w="374" w:type="dxa"/>
                  <w:tcBorders>
                    <w:left w:val="single" w:color="000000" w:sz="4" w:space="0"/>
                    <w:bottom w:val="single" w:color="000000" w:sz="2" w:space="0"/>
                    <w:right w:val="single" w:color="000000" w:sz="4" w:space="0"/>
                  </w:tcBorders>
                  <w:tcMar>
                    <w:left w:w="0" w:type="dxa"/>
                    <w:right w:w="0" w:type="dxa"/>
                  </w:tcMar>
                </w:tcPr>
                <w:p w14:paraId="41239EC0"/>
              </w:tc>
              <w:tc>
                <w:tcPr>
                  <w:tcW w:w="390" w:type="dxa"/>
                  <w:tcBorders>
                    <w:left w:val="single" w:color="000000" w:sz="4" w:space="0"/>
                    <w:bottom w:val="single" w:color="000000" w:sz="2" w:space="0"/>
                    <w:right w:val="single" w:color="000000" w:sz="4" w:space="0"/>
                  </w:tcBorders>
                  <w:tcMar>
                    <w:left w:w="0" w:type="dxa"/>
                    <w:right w:w="0" w:type="dxa"/>
                  </w:tcMar>
                </w:tcPr>
                <w:p w14:paraId="4A78519E"/>
              </w:tc>
              <w:tc>
                <w:tcPr>
                  <w:tcW w:w="1438" w:type="dxa"/>
                  <w:tcBorders>
                    <w:left w:val="single" w:color="000000" w:sz="4" w:space="0"/>
                    <w:bottom w:val="single" w:color="000000" w:sz="2" w:space="0"/>
                    <w:right w:val="single" w:color="000000" w:sz="2" w:space="0"/>
                  </w:tcBorders>
                  <w:tcMar>
                    <w:left w:w="0" w:type="dxa"/>
                    <w:right w:w="0" w:type="dxa"/>
                  </w:tcMar>
                </w:tcPr>
                <w:p w14:paraId="26414A02"/>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1885016"/>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9EF60E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28669A9"/>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D48299E"/>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7CB0E46"/>
              </w:tc>
            </w:tr>
            <w:tr w14:paraId="38388C2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C0394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80A92C3"/>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E68682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682E856"/>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5B3F156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8DC34C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855C515"/>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3B3216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6D59C0D"/>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F74197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8F7E8B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C3F62F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951AB97"/>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82DF3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614189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1F401B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AC3792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F9B3CA"/>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F6A33C0"/>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9E13CA"/>
              </w:tc>
            </w:tr>
            <w:tr w14:paraId="213FA91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F438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770B7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6C97D2"/>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53AC0A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B6CC5B"/>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7C5F5"/>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F8B928"/>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85988C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7D47D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3A2B675"/>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A378AA9">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往</w:t>
                  </w:r>
                </w:p>
                <w:p w14:paraId="19613744">
                  <w:pPr>
                    <w:widowControl/>
                    <w:autoSpaceDE w:val="0"/>
                    <w:autoSpaceDN w:val="0"/>
                    <w:spacing w:before="46" w:after="0" w:line="160" w:lineRule="exact"/>
                    <w:ind w:left="0" w:right="0" w:firstLine="0"/>
                    <w:jc w:val="center"/>
                  </w:pPr>
                  <w:r>
                    <w:rPr>
                      <w:rFonts w:ascii="W4KeyZcg+SimSun" w:hAnsi="W4KeyZcg+SimSun" w:eastAsia="W4KeyZcg+SimSun"/>
                      <w:color w:val="000000"/>
                      <w:sz w:val="16"/>
                    </w:rPr>
                    <w:t>行</w:t>
                  </w:r>
                </w:p>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87D1F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97D71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C06E3B"/>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D6D1A54"/>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466185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4136C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B09F34"/>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61521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329484"/>
              </w:tc>
            </w:tr>
          </w:tbl>
          <w:p w14:paraId="46BA2684">
            <w:pPr>
              <w:widowControl/>
              <w:autoSpaceDE w:val="0"/>
              <w:autoSpaceDN w:val="0"/>
              <w:spacing w:before="0" w:after="0" w:line="14" w:lineRule="exact"/>
              <w:ind w:left="0" w:right="0"/>
            </w:pPr>
          </w:p>
        </w:tc>
        <w:tc>
          <w:tcPr>
            <w:tcW w:w="600" w:type="dxa"/>
            <w:vMerge w:val="restart"/>
            <w:tcMar>
              <w:left w:w="0" w:type="dxa"/>
              <w:right w:w="0" w:type="dxa"/>
            </w:tcMar>
          </w:tcPr>
          <w:tbl>
            <w:tblPr>
              <w:tblStyle w:val="2"/>
              <w:tblW w:w="0" w:type="auto"/>
              <w:tblInd w:w="-66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C8C402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4D2A1B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B977B0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421169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A7B5D4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E81C7DC"/>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76CE8C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7742570"/>
              </w:tc>
              <w:tc>
                <w:tcPr>
                  <w:tcW w:w="460" w:type="dxa"/>
                  <w:tcBorders>
                    <w:left w:val="single" w:color="000000" w:sz="4" w:space="0"/>
                    <w:bottom w:val="single" w:color="000000" w:sz="2" w:space="0"/>
                    <w:right w:val="single" w:color="000000" w:sz="4" w:space="0"/>
                  </w:tcBorders>
                  <w:tcMar>
                    <w:left w:w="0" w:type="dxa"/>
                    <w:right w:w="0" w:type="dxa"/>
                  </w:tcMar>
                </w:tcPr>
                <w:p w14:paraId="51AF6B6E"/>
              </w:tc>
              <w:tc>
                <w:tcPr>
                  <w:tcW w:w="408" w:type="dxa"/>
                  <w:tcBorders>
                    <w:left w:val="single" w:color="000000" w:sz="4" w:space="0"/>
                    <w:bottom w:val="single" w:color="000000" w:sz="2" w:space="0"/>
                    <w:right w:val="single" w:color="000000" w:sz="4" w:space="0"/>
                  </w:tcBorders>
                  <w:tcMar>
                    <w:left w:w="0" w:type="dxa"/>
                    <w:right w:w="0" w:type="dxa"/>
                  </w:tcMar>
                </w:tcPr>
                <w:p w14:paraId="36366CCA"/>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FCF4DF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51F3BA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F126AF3"/>
              </w:tc>
              <w:tc>
                <w:tcPr>
                  <w:tcW w:w="374" w:type="dxa"/>
                  <w:tcBorders>
                    <w:left w:val="single" w:color="000000" w:sz="4" w:space="0"/>
                    <w:bottom w:val="single" w:color="000000" w:sz="2" w:space="0"/>
                    <w:right w:val="single" w:color="000000" w:sz="4" w:space="0"/>
                  </w:tcBorders>
                  <w:tcMar>
                    <w:left w:w="0" w:type="dxa"/>
                    <w:right w:w="0" w:type="dxa"/>
                  </w:tcMar>
                </w:tcPr>
                <w:p w14:paraId="7430E862"/>
              </w:tc>
              <w:tc>
                <w:tcPr>
                  <w:tcW w:w="390" w:type="dxa"/>
                  <w:tcBorders>
                    <w:left w:val="single" w:color="000000" w:sz="4" w:space="0"/>
                    <w:bottom w:val="single" w:color="000000" w:sz="2" w:space="0"/>
                    <w:right w:val="single" w:color="000000" w:sz="4" w:space="0"/>
                  </w:tcBorders>
                  <w:tcMar>
                    <w:left w:w="0" w:type="dxa"/>
                    <w:right w:w="0" w:type="dxa"/>
                  </w:tcMar>
                </w:tcPr>
                <w:p w14:paraId="6F727FA0"/>
              </w:tc>
              <w:tc>
                <w:tcPr>
                  <w:tcW w:w="1438" w:type="dxa"/>
                  <w:tcBorders>
                    <w:left w:val="single" w:color="000000" w:sz="4" w:space="0"/>
                    <w:bottom w:val="single" w:color="000000" w:sz="2" w:space="0"/>
                    <w:right w:val="single" w:color="000000" w:sz="2" w:space="0"/>
                  </w:tcBorders>
                  <w:tcMar>
                    <w:left w:w="0" w:type="dxa"/>
                    <w:right w:w="0" w:type="dxa"/>
                  </w:tcMar>
                </w:tcPr>
                <w:p w14:paraId="1C04D6C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332B6E6"/>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A0DF04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C820E75"/>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A7A449A"/>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721BEB"/>
              </w:tc>
            </w:tr>
            <w:tr w14:paraId="1F603B3D">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0FB6F1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08B0A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6C02A1"/>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6AF805D"/>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308D18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C60A3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CB8B601"/>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D9691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712599"/>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95D1E7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A6E75AA"/>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FB49C6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7EF4B0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D122C7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DD82D4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25E354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E1D4EC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5E5B24"/>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8C8090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F215037"/>
              </w:tc>
            </w:tr>
            <w:tr w14:paraId="76E3E0F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EAB48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E6B70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E4F913"/>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637D12"/>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1351FF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0CB1B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94CE7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CF0FC2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D0482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FBE824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74D85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41A53A">
                  <w:pPr>
                    <w:widowControl/>
                    <w:autoSpaceDE w:val="0"/>
                    <w:autoSpaceDN w:val="0"/>
                    <w:spacing w:before="334" w:after="0" w:line="162" w:lineRule="exact"/>
                    <w:ind w:left="180" w:right="0" w:firstLine="0"/>
                    <w:jc w:val="left"/>
                  </w:pPr>
                  <w:r>
                    <w:rPr>
                      <w:rFonts w:ascii="EVNo8Oxx+SimSun" w:hAnsi="EVNo8Oxx+SimSun" w:eastAsia="EVNo8Oxx+SimSun"/>
                      <w:color w:val="000000"/>
                      <w:sz w:val="16"/>
                    </w:rPr>
                    <w:t xml:space="preserve">100 </w:t>
                  </w:r>
                </w:p>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429E7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719A0B"/>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9FE914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3E1FEF6"/>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2640A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03F852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CC8F75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6B6C19"/>
              </w:tc>
            </w:tr>
          </w:tbl>
          <w:p w14:paraId="6626D37A">
            <w:pPr>
              <w:widowControl/>
              <w:autoSpaceDE w:val="0"/>
              <w:autoSpaceDN w:val="0"/>
              <w:spacing w:before="0" w:after="0" w:line="14" w:lineRule="exact"/>
              <w:ind w:left="0" w:right="0"/>
            </w:pPr>
          </w:p>
        </w:tc>
        <w:tc>
          <w:tcPr>
            <w:tcW w:w="649" w:type="dxa"/>
            <w:vMerge w:val="continue"/>
          </w:tcPr>
          <w:p w14:paraId="22CB2CC3"/>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8C3E14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FF7D28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82CC29F"/>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48A38B"/>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1E024F7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6E3628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E3C78F8"/>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6BD02C2"/>
              </w:tc>
              <w:tc>
                <w:tcPr>
                  <w:tcW w:w="460" w:type="dxa"/>
                  <w:tcBorders>
                    <w:left w:val="single" w:color="000000" w:sz="4" w:space="0"/>
                    <w:bottom w:val="single" w:color="000000" w:sz="2" w:space="0"/>
                    <w:right w:val="single" w:color="000000" w:sz="4" w:space="0"/>
                  </w:tcBorders>
                  <w:tcMar>
                    <w:left w:w="0" w:type="dxa"/>
                    <w:right w:w="0" w:type="dxa"/>
                  </w:tcMar>
                </w:tcPr>
                <w:p w14:paraId="0C4C1E04"/>
              </w:tc>
              <w:tc>
                <w:tcPr>
                  <w:tcW w:w="408" w:type="dxa"/>
                  <w:tcBorders>
                    <w:left w:val="single" w:color="000000" w:sz="4" w:space="0"/>
                    <w:bottom w:val="single" w:color="000000" w:sz="2" w:space="0"/>
                    <w:right w:val="single" w:color="000000" w:sz="4" w:space="0"/>
                  </w:tcBorders>
                  <w:tcMar>
                    <w:left w:w="0" w:type="dxa"/>
                    <w:right w:w="0" w:type="dxa"/>
                  </w:tcMar>
                </w:tcPr>
                <w:p w14:paraId="3143298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45B36A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00FC2CD"/>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DA36365"/>
              </w:tc>
              <w:tc>
                <w:tcPr>
                  <w:tcW w:w="374" w:type="dxa"/>
                  <w:tcBorders>
                    <w:left w:val="single" w:color="000000" w:sz="4" w:space="0"/>
                    <w:bottom w:val="single" w:color="000000" w:sz="2" w:space="0"/>
                    <w:right w:val="single" w:color="000000" w:sz="4" w:space="0"/>
                  </w:tcBorders>
                  <w:tcMar>
                    <w:left w:w="0" w:type="dxa"/>
                    <w:right w:w="0" w:type="dxa"/>
                  </w:tcMar>
                </w:tcPr>
                <w:p w14:paraId="140F1B87"/>
              </w:tc>
              <w:tc>
                <w:tcPr>
                  <w:tcW w:w="390" w:type="dxa"/>
                  <w:tcBorders>
                    <w:left w:val="single" w:color="000000" w:sz="4" w:space="0"/>
                    <w:bottom w:val="single" w:color="000000" w:sz="2" w:space="0"/>
                    <w:right w:val="single" w:color="000000" w:sz="4" w:space="0"/>
                  </w:tcBorders>
                  <w:tcMar>
                    <w:left w:w="0" w:type="dxa"/>
                    <w:right w:w="0" w:type="dxa"/>
                  </w:tcMar>
                </w:tcPr>
                <w:p w14:paraId="3E445CFF"/>
              </w:tc>
              <w:tc>
                <w:tcPr>
                  <w:tcW w:w="1438" w:type="dxa"/>
                  <w:tcBorders>
                    <w:left w:val="single" w:color="000000" w:sz="4" w:space="0"/>
                    <w:bottom w:val="single" w:color="000000" w:sz="2" w:space="0"/>
                    <w:right w:val="single" w:color="000000" w:sz="2" w:space="0"/>
                  </w:tcBorders>
                  <w:tcMar>
                    <w:left w:w="0" w:type="dxa"/>
                    <w:right w:w="0" w:type="dxa"/>
                  </w:tcMar>
                </w:tcPr>
                <w:p w14:paraId="1F12C01A"/>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C673E27"/>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22D2E1D"/>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4557B5F6"/>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DD94E6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38A3189"/>
              </w:tc>
            </w:tr>
            <w:tr w14:paraId="3BE94422">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FD17FC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8D8B9D1"/>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2CAC34A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B2865F2"/>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0FD6632"/>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8EF5E2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1C0C84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F1D5CB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CC30943"/>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593AB01"/>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833298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D2D3604"/>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83B827F"/>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8756B0"/>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84383E7"/>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1C801DE"/>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404738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411F49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8D7C575"/>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A18B379"/>
              </w:tc>
            </w:tr>
            <w:tr w14:paraId="700F5D1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39F8E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9A9EA4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6D28F0A"/>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9EBFB8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A666A1"/>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54CE8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8148FCD"/>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FA13A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9634B7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5D70FAF"/>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BECF83A"/>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4A2E87"/>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9D08F5"/>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414395">
                  <w:pPr>
                    <w:widowControl/>
                    <w:autoSpaceDE w:val="0"/>
                    <w:autoSpaceDN w:val="0"/>
                    <w:spacing w:before="232" w:after="0" w:line="160" w:lineRule="exact"/>
                    <w:ind w:left="0" w:right="0" w:firstLine="0"/>
                    <w:jc w:val="center"/>
                  </w:pPr>
                  <w:r>
                    <w:rPr>
                      <w:rFonts w:ascii="W4KeyZcg+SimSun" w:hAnsi="W4KeyZcg+SimSun" w:eastAsia="W4KeyZcg+SimSun"/>
                      <w:color w:val="000000"/>
                      <w:sz w:val="16"/>
                    </w:rPr>
                    <w:t>程</w:t>
                  </w:r>
                </w:p>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AE8CBB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A0EBC19"/>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7E737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935EE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131A22"/>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D0A2B0"/>
              </w:tc>
            </w:tr>
          </w:tbl>
          <w:p w14:paraId="763F2A56">
            <w:pPr>
              <w:widowControl/>
              <w:autoSpaceDE w:val="0"/>
              <w:autoSpaceDN w:val="0"/>
              <w:spacing w:before="0" w:after="0" w:line="14" w:lineRule="exact"/>
              <w:ind w:left="0" w:right="0"/>
            </w:pPr>
          </w:p>
        </w:tc>
        <w:tc>
          <w:tcPr>
            <w:tcW w:w="649" w:type="dxa"/>
            <w:vMerge w:val="continue"/>
          </w:tcPr>
          <w:p w14:paraId="334A6F26"/>
        </w:tc>
        <w:tc>
          <w:tcPr>
            <w:tcW w:w="2596" w:type="dxa"/>
            <w:gridSpan w:val="4"/>
            <w:vMerge w:val="continue"/>
          </w:tcPr>
          <w:p w14:paraId="0D5259BC"/>
        </w:tc>
        <w:tc>
          <w:tcPr>
            <w:tcW w:w="649" w:type="dxa"/>
            <w:vMerge w:val="continue"/>
          </w:tcPr>
          <w:p w14:paraId="7675545C"/>
        </w:tc>
        <w:tc>
          <w:tcPr>
            <w:tcW w:w="1580" w:type="dxa"/>
            <w:vMerge w:val="restart"/>
            <w:tcMar>
              <w:left w:w="0" w:type="dxa"/>
              <w:right w:w="0" w:type="dxa"/>
            </w:tcMar>
          </w:tcPr>
          <w:tbl>
            <w:tblPr>
              <w:tblStyle w:val="2"/>
              <w:tblW w:w="0" w:type="auto"/>
              <w:tblInd w:w="-122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BCA2FD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E8DFBB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3781B4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1B939E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1762E12"/>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AE117B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29B2489"/>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232AAE7"/>
              </w:tc>
              <w:tc>
                <w:tcPr>
                  <w:tcW w:w="460" w:type="dxa"/>
                  <w:tcBorders>
                    <w:left w:val="single" w:color="000000" w:sz="4" w:space="0"/>
                    <w:bottom w:val="single" w:color="000000" w:sz="2" w:space="0"/>
                    <w:right w:val="single" w:color="000000" w:sz="4" w:space="0"/>
                  </w:tcBorders>
                  <w:tcMar>
                    <w:left w:w="0" w:type="dxa"/>
                    <w:right w:w="0" w:type="dxa"/>
                  </w:tcMar>
                </w:tcPr>
                <w:p w14:paraId="1F90F163"/>
              </w:tc>
              <w:tc>
                <w:tcPr>
                  <w:tcW w:w="408" w:type="dxa"/>
                  <w:tcBorders>
                    <w:left w:val="single" w:color="000000" w:sz="4" w:space="0"/>
                    <w:bottom w:val="single" w:color="000000" w:sz="2" w:space="0"/>
                    <w:right w:val="single" w:color="000000" w:sz="4" w:space="0"/>
                  </w:tcBorders>
                  <w:tcMar>
                    <w:left w:w="0" w:type="dxa"/>
                    <w:right w:w="0" w:type="dxa"/>
                  </w:tcMar>
                </w:tcPr>
                <w:p w14:paraId="728AEE2A"/>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0D20AD9"/>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444E497"/>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31ADA04"/>
              </w:tc>
              <w:tc>
                <w:tcPr>
                  <w:tcW w:w="374" w:type="dxa"/>
                  <w:tcBorders>
                    <w:left w:val="single" w:color="000000" w:sz="4" w:space="0"/>
                    <w:bottom w:val="single" w:color="000000" w:sz="2" w:space="0"/>
                    <w:right w:val="single" w:color="000000" w:sz="4" w:space="0"/>
                  </w:tcBorders>
                  <w:tcMar>
                    <w:left w:w="0" w:type="dxa"/>
                    <w:right w:w="0" w:type="dxa"/>
                  </w:tcMar>
                </w:tcPr>
                <w:p w14:paraId="53DF3D74"/>
              </w:tc>
              <w:tc>
                <w:tcPr>
                  <w:tcW w:w="390" w:type="dxa"/>
                  <w:tcBorders>
                    <w:left w:val="single" w:color="000000" w:sz="4" w:space="0"/>
                    <w:bottom w:val="single" w:color="000000" w:sz="2" w:space="0"/>
                    <w:right w:val="single" w:color="000000" w:sz="4" w:space="0"/>
                  </w:tcBorders>
                  <w:tcMar>
                    <w:left w:w="0" w:type="dxa"/>
                    <w:right w:w="0" w:type="dxa"/>
                  </w:tcMar>
                </w:tcPr>
                <w:p w14:paraId="3EAA8CD5"/>
              </w:tc>
              <w:tc>
                <w:tcPr>
                  <w:tcW w:w="1438" w:type="dxa"/>
                  <w:tcBorders>
                    <w:left w:val="single" w:color="000000" w:sz="4" w:space="0"/>
                    <w:bottom w:val="single" w:color="000000" w:sz="2" w:space="0"/>
                    <w:right w:val="single" w:color="000000" w:sz="2" w:space="0"/>
                  </w:tcBorders>
                  <w:tcMar>
                    <w:left w:w="0" w:type="dxa"/>
                    <w:right w:w="0" w:type="dxa"/>
                  </w:tcMar>
                </w:tcPr>
                <w:p w14:paraId="2E40D7E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5051053D"/>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4AF508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1E3C4EC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DFA621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4BAE8848"/>
              </w:tc>
            </w:tr>
            <w:tr w14:paraId="33A6A45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216157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5903DA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67A954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A1386C1"/>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077BD3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E81679"/>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B4ED285"/>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4F5A9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73C0AB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4FD97C1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E684C00"/>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B15171"/>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84C74C3"/>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106E7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4AB6A6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0B42F79"/>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B05290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27EEB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52B892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3673B61"/>
              </w:tc>
            </w:tr>
            <w:tr w14:paraId="0B264792">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2D74D5"/>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2CCDB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4523F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7A6D89"/>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BEF862"/>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CC05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8B8CBE"/>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72DEB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C9CDB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65309DB"/>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CB8916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B5BC45"/>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169B4E"/>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E658D3"/>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855E2B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75BA32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5F766B"/>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9EE0C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8E6959"/>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8CEE8"/>
              </w:tc>
            </w:tr>
          </w:tbl>
          <w:p w14:paraId="7E44BC2F">
            <w:pPr>
              <w:widowControl/>
              <w:autoSpaceDE w:val="0"/>
              <w:autoSpaceDN w:val="0"/>
              <w:spacing w:before="0" w:after="0" w:line="20" w:lineRule="exact"/>
              <w:ind w:left="0" w:right="0"/>
            </w:pPr>
          </w:p>
          <w:tbl>
            <w:tblPr>
              <w:tblStyle w:val="2"/>
              <w:tblW w:w="0" w:type="auto"/>
              <w:tblInd w:w="-6120" w:type="dxa"/>
              <w:tblLayout w:type="fixed"/>
              <w:tblCellMar>
                <w:top w:w="0" w:type="dxa"/>
                <w:left w:w="108" w:type="dxa"/>
                <w:bottom w:w="0" w:type="dxa"/>
                <w:right w:w="108" w:type="dxa"/>
              </w:tblCellMar>
            </w:tblPr>
            <w:tblGrid>
              <w:gridCol w:w="6140"/>
              <w:gridCol w:w="1520"/>
            </w:tblGrid>
            <w:tr w14:paraId="0D5D0136">
              <w:tblPrEx>
                <w:tblCellMar>
                  <w:top w:w="0" w:type="dxa"/>
                  <w:left w:w="108" w:type="dxa"/>
                  <w:bottom w:w="0" w:type="dxa"/>
                  <w:right w:w="108" w:type="dxa"/>
                </w:tblCellMar>
              </w:tblPrEx>
              <w:trPr>
                <w:trHeight w:val="1448" w:hRule="exact"/>
              </w:trPr>
              <w:tc>
                <w:tcPr>
                  <w:tcW w:w="6140" w:type="dxa"/>
                  <w:tcMar>
                    <w:left w:w="0" w:type="dxa"/>
                    <w:right w:w="0" w:type="dxa"/>
                  </w:tcMar>
                </w:tcPr>
                <w:p w14:paraId="72D4D464"/>
              </w:tc>
              <w:tc>
                <w:tcPr>
                  <w:tcW w:w="1520" w:type="dxa"/>
                  <w:tcMar>
                    <w:left w:w="0" w:type="dxa"/>
                    <w:right w:w="0" w:type="dxa"/>
                  </w:tcMar>
                </w:tcPr>
                <w:p w14:paraId="7898D440">
                  <w:pPr>
                    <w:widowControl/>
                    <w:autoSpaceDE w:val="0"/>
                    <w:autoSpaceDN w:val="0"/>
                    <w:spacing w:before="1074" w:after="0" w:line="160" w:lineRule="exact"/>
                    <w:ind w:left="0" w:right="0" w:firstLine="0"/>
                    <w:jc w:val="center"/>
                  </w:pPr>
                  <w:r>
                    <w:rPr>
                      <w:rFonts w:ascii="W4KeyZcg+SimSun" w:hAnsi="W4KeyZcg+SimSun" w:eastAsia="W4KeyZcg+SimSun"/>
                      <w:color w:val="000000"/>
                      <w:sz w:val="16"/>
                    </w:rPr>
                    <w:t>经开区嘉铭公司实施</w:t>
                  </w:r>
                </w:p>
              </w:tc>
            </w:tr>
          </w:tbl>
          <w:p w14:paraId="658C5A2E">
            <w:pPr>
              <w:widowControl/>
              <w:autoSpaceDE w:val="0"/>
              <w:autoSpaceDN w:val="0"/>
              <w:spacing w:before="0" w:after="0" w:line="14" w:lineRule="exact"/>
              <w:ind w:left="0" w:right="0"/>
            </w:pPr>
          </w:p>
          <w:p w14:paraId="3E15D125">
            <w:pPr>
              <w:widowControl/>
              <w:autoSpaceDE w:val="0"/>
              <w:autoSpaceDN w:val="0"/>
              <w:spacing w:before="0" w:after="0" w:line="14" w:lineRule="exact"/>
              <w:ind w:left="0" w:right="0"/>
            </w:pPr>
          </w:p>
        </w:tc>
      </w:tr>
      <w:tr w14:paraId="01A27A7F">
        <w:tblPrEx>
          <w:tblCellMar>
            <w:top w:w="0" w:type="dxa"/>
            <w:left w:w="108" w:type="dxa"/>
            <w:bottom w:w="0" w:type="dxa"/>
            <w:right w:w="108" w:type="dxa"/>
          </w:tblCellMar>
        </w:tblPrEx>
        <w:trPr>
          <w:trHeight w:val="104" w:hRule="exact"/>
        </w:trPr>
        <w:tc>
          <w:tcPr>
            <w:tcW w:w="649" w:type="dxa"/>
            <w:vMerge w:val="continue"/>
          </w:tcPr>
          <w:p w14:paraId="2114A211"/>
        </w:tc>
        <w:tc>
          <w:tcPr>
            <w:tcW w:w="649" w:type="dxa"/>
            <w:vMerge w:val="continue"/>
          </w:tcPr>
          <w:p w14:paraId="764F4FA5"/>
        </w:tc>
        <w:tc>
          <w:tcPr>
            <w:tcW w:w="649" w:type="dxa"/>
            <w:vMerge w:val="continue"/>
          </w:tcPr>
          <w:p w14:paraId="7BF971E7"/>
        </w:tc>
        <w:tc>
          <w:tcPr>
            <w:tcW w:w="649" w:type="dxa"/>
            <w:vMerge w:val="continue"/>
          </w:tcPr>
          <w:p w14:paraId="76DC76D6"/>
        </w:tc>
        <w:tc>
          <w:tcPr>
            <w:tcW w:w="649" w:type="dxa"/>
            <w:vMerge w:val="continue"/>
          </w:tcPr>
          <w:p w14:paraId="114DA1D6"/>
        </w:tc>
        <w:tc>
          <w:tcPr>
            <w:tcW w:w="649" w:type="dxa"/>
            <w:vMerge w:val="continue"/>
          </w:tcPr>
          <w:p w14:paraId="4129F741"/>
        </w:tc>
        <w:tc>
          <w:tcPr>
            <w:tcW w:w="649" w:type="dxa"/>
            <w:vMerge w:val="continue"/>
          </w:tcPr>
          <w:p w14:paraId="694E2721"/>
        </w:tc>
        <w:tc>
          <w:tcPr>
            <w:tcW w:w="649" w:type="dxa"/>
            <w:vMerge w:val="continue"/>
          </w:tcPr>
          <w:p w14:paraId="4B2C0986"/>
        </w:tc>
        <w:tc>
          <w:tcPr>
            <w:tcW w:w="649" w:type="dxa"/>
            <w:vMerge w:val="continue"/>
          </w:tcPr>
          <w:p w14:paraId="5FDC7F87"/>
        </w:tc>
        <w:tc>
          <w:tcPr>
            <w:tcW w:w="649" w:type="dxa"/>
            <w:vMerge w:val="continue"/>
          </w:tcPr>
          <w:p w14:paraId="63C66AC0"/>
        </w:tc>
        <w:tc>
          <w:tcPr>
            <w:tcW w:w="649" w:type="dxa"/>
            <w:vMerge w:val="continue"/>
          </w:tcPr>
          <w:p w14:paraId="5CA49A4F"/>
        </w:tc>
        <w:tc>
          <w:tcPr>
            <w:tcW w:w="649" w:type="dxa"/>
            <w:vMerge w:val="continue"/>
          </w:tcPr>
          <w:p w14:paraId="49F075E6"/>
        </w:tc>
        <w:tc>
          <w:tcPr>
            <w:tcW w:w="649" w:type="dxa"/>
            <w:vMerge w:val="continue"/>
          </w:tcPr>
          <w:p w14:paraId="4A18BFB5"/>
        </w:tc>
        <w:tc>
          <w:tcPr>
            <w:tcW w:w="649" w:type="dxa"/>
            <w:vMerge w:val="continue"/>
          </w:tcPr>
          <w:p w14:paraId="60D8853F"/>
        </w:tc>
        <w:tc>
          <w:tcPr>
            <w:tcW w:w="649" w:type="dxa"/>
            <w:vMerge w:val="continue"/>
          </w:tcPr>
          <w:p w14:paraId="6A84551B"/>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242060F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59CDA7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33889CE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2094B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2307E3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9BAC31B"/>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4C75F7F"/>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240D667"/>
              </w:tc>
              <w:tc>
                <w:tcPr>
                  <w:tcW w:w="460" w:type="dxa"/>
                  <w:tcBorders>
                    <w:left w:val="single" w:color="000000" w:sz="4" w:space="0"/>
                    <w:bottom w:val="single" w:color="000000" w:sz="2" w:space="0"/>
                    <w:right w:val="single" w:color="000000" w:sz="4" w:space="0"/>
                  </w:tcBorders>
                  <w:tcMar>
                    <w:left w:w="0" w:type="dxa"/>
                    <w:right w:w="0" w:type="dxa"/>
                  </w:tcMar>
                </w:tcPr>
                <w:p w14:paraId="74EAE5E1"/>
              </w:tc>
              <w:tc>
                <w:tcPr>
                  <w:tcW w:w="408" w:type="dxa"/>
                  <w:tcBorders>
                    <w:left w:val="single" w:color="000000" w:sz="4" w:space="0"/>
                    <w:bottom w:val="single" w:color="000000" w:sz="2" w:space="0"/>
                    <w:right w:val="single" w:color="000000" w:sz="4" w:space="0"/>
                  </w:tcBorders>
                  <w:tcMar>
                    <w:left w:w="0" w:type="dxa"/>
                    <w:right w:w="0" w:type="dxa"/>
                  </w:tcMar>
                </w:tcPr>
                <w:p w14:paraId="08B532F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A58FA08"/>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154562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79A6272"/>
              </w:tc>
              <w:tc>
                <w:tcPr>
                  <w:tcW w:w="374" w:type="dxa"/>
                  <w:tcBorders>
                    <w:left w:val="single" w:color="000000" w:sz="4" w:space="0"/>
                    <w:bottom w:val="single" w:color="000000" w:sz="2" w:space="0"/>
                    <w:right w:val="single" w:color="000000" w:sz="4" w:space="0"/>
                  </w:tcBorders>
                  <w:tcMar>
                    <w:left w:w="0" w:type="dxa"/>
                    <w:right w:w="0" w:type="dxa"/>
                  </w:tcMar>
                </w:tcPr>
                <w:p w14:paraId="42D77BC0"/>
              </w:tc>
              <w:tc>
                <w:tcPr>
                  <w:tcW w:w="390" w:type="dxa"/>
                  <w:tcBorders>
                    <w:left w:val="single" w:color="000000" w:sz="4" w:space="0"/>
                    <w:bottom w:val="single" w:color="000000" w:sz="2" w:space="0"/>
                    <w:right w:val="single" w:color="000000" w:sz="4" w:space="0"/>
                  </w:tcBorders>
                  <w:tcMar>
                    <w:left w:w="0" w:type="dxa"/>
                    <w:right w:w="0" w:type="dxa"/>
                  </w:tcMar>
                </w:tcPr>
                <w:p w14:paraId="2170B891"/>
              </w:tc>
              <w:tc>
                <w:tcPr>
                  <w:tcW w:w="1438" w:type="dxa"/>
                  <w:tcBorders>
                    <w:left w:val="single" w:color="000000" w:sz="4" w:space="0"/>
                    <w:bottom w:val="single" w:color="000000" w:sz="2" w:space="0"/>
                    <w:right w:val="single" w:color="000000" w:sz="2" w:space="0"/>
                  </w:tcBorders>
                  <w:tcMar>
                    <w:left w:w="0" w:type="dxa"/>
                    <w:right w:w="0" w:type="dxa"/>
                  </w:tcMar>
                </w:tcPr>
                <w:p w14:paraId="7F4B239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C808DD0"/>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AFE39E9"/>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D1F5A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2FAB51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CEDDF26"/>
              </w:tc>
            </w:tr>
            <w:tr w14:paraId="3E53CAD3">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90C646E"/>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1B7228A"/>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F8441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FD4BF9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E4204E7"/>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8B3E8B"/>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D39645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0B17EF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E0BCBC4"/>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AC848E8"/>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E53641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0992E1E"/>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EA38AD1"/>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86C023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807BF6B"/>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3E052F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851A9E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8CD4F9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470A4C7"/>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F4416E6"/>
              </w:tc>
            </w:tr>
            <w:tr w14:paraId="4F8627E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12E99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27637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FC211"/>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E2E8A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42267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A3EBB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3DA4BD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A5C83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BAE6B5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01509C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55D3BE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6B10F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DA65DB"/>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0A57C8"/>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BC8976B">
                  <w:pPr>
                    <w:widowControl/>
                    <w:autoSpaceDE w:val="0"/>
                    <w:autoSpaceDN w:val="0"/>
                    <w:spacing w:before="334" w:after="0" w:line="162" w:lineRule="exact"/>
                    <w:ind w:left="0" w:right="0" w:firstLine="0"/>
                    <w:jc w:val="center"/>
                  </w:pPr>
                  <w:r>
                    <w:rPr>
                      <w:rFonts w:ascii="W4KeyZcg+SimSun" w:hAnsi="W4KeyZcg+SimSun" w:eastAsia="W4KeyZcg+SimSun"/>
                      <w:color w:val="000000"/>
                      <w:sz w:val="16"/>
                    </w:rPr>
                    <w:t>己组织实施，经费</w:t>
                  </w:r>
                </w:p>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58286B28"/>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5DEE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19EA0D"/>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BD15F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2F4577"/>
              </w:tc>
            </w:tr>
          </w:tbl>
          <w:p w14:paraId="47700138">
            <w:pPr>
              <w:widowControl/>
              <w:autoSpaceDE w:val="0"/>
              <w:autoSpaceDN w:val="0"/>
              <w:spacing w:before="0" w:after="0" w:line="14" w:lineRule="exact"/>
              <w:ind w:left="0" w:right="0"/>
            </w:pPr>
          </w:p>
        </w:tc>
        <w:tc>
          <w:tcPr>
            <w:tcW w:w="2596" w:type="dxa"/>
            <w:gridSpan w:val="4"/>
            <w:vMerge w:val="continue"/>
          </w:tcPr>
          <w:p w14:paraId="545796ED"/>
        </w:tc>
        <w:tc>
          <w:tcPr>
            <w:tcW w:w="649" w:type="dxa"/>
            <w:vMerge w:val="continue"/>
          </w:tcPr>
          <w:p w14:paraId="6D288280"/>
        </w:tc>
        <w:tc>
          <w:tcPr>
            <w:tcW w:w="649" w:type="dxa"/>
            <w:vMerge w:val="continue"/>
          </w:tcPr>
          <w:p w14:paraId="77B009DD"/>
        </w:tc>
      </w:tr>
      <w:tr w14:paraId="15ADFB91">
        <w:tblPrEx>
          <w:tblCellMar>
            <w:top w:w="0" w:type="dxa"/>
            <w:left w:w="108" w:type="dxa"/>
            <w:bottom w:w="0" w:type="dxa"/>
            <w:right w:w="108" w:type="dxa"/>
          </w:tblCellMar>
        </w:tblPrEx>
        <w:trPr>
          <w:trHeight w:val="104" w:hRule="exact"/>
        </w:trPr>
        <w:tc>
          <w:tcPr>
            <w:tcW w:w="649" w:type="dxa"/>
            <w:vMerge w:val="continue"/>
          </w:tcPr>
          <w:p w14:paraId="5918DFEC"/>
        </w:tc>
        <w:tc>
          <w:tcPr>
            <w:tcW w:w="649" w:type="dxa"/>
            <w:vMerge w:val="continue"/>
          </w:tcPr>
          <w:p w14:paraId="035BC783"/>
        </w:tc>
        <w:tc>
          <w:tcPr>
            <w:tcW w:w="540" w:type="dxa"/>
            <w:vMerge w:val="restart"/>
            <w:tcMar>
              <w:left w:w="0" w:type="dxa"/>
              <w:right w:w="0" w:type="dxa"/>
            </w:tcMar>
          </w:tcPr>
          <w:tbl>
            <w:tblPr>
              <w:tblStyle w:val="2"/>
              <w:tblW w:w="0" w:type="auto"/>
              <w:tblInd w:w="-7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32BD343">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CA6602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A44E44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D8BBAAB"/>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4DD337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F0699E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7E292D0"/>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3C9150C"/>
              </w:tc>
              <w:tc>
                <w:tcPr>
                  <w:tcW w:w="460" w:type="dxa"/>
                  <w:tcBorders>
                    <w:left w:val="single" w:color="000000" w:sz="4" w:space="0"/>
                    <w:bottom w:val="single" w:color="000000" w:sz="2" w:space="0"/>
                    <w:right w:val="single" w:color="000000" w:sz="4" w:space="0"/>
                  </w:tcBorders>
                  <w:tcMar>
                    <w:left w:w="0" w:type="dxa"/>
                    <w:right w:w="0" w:type="dxa"/>
                  </w:tcMar>
                </w:tcPr>
                <w:p w14:paraId="10843CD8"/>
              </w:tc>
              <w:tc>
                <w:tcPr>
                  <w:tcW w:w="408" w:type="dxa"/>
                  <w:tcBorders>
                    <w:left w:val="single" w:color="000000" w:sz="4" w:space="0"/>
                    <w:bottom w:val="single" w:color="000000" w:sz="2" w:space="0"/>
                    <w:right w:val="single" w:color="000000" w:sz="4" w:space="0"/>
                  </w:tcBorders>
                  <w:tcMar>
                    <w:left w:w="0" w:type="dxa"/>
                    <w:right w:w="0" w:type="dxa"/>
                  </w:tcMar>
                </w:tcPr>
                <w:p w14:paraId="7C45B9BF"/>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6656D3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86DF6D0"/>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2C89FD4"/>
              </w:tc>
              <w:tc>
                <w:tcPr>
                  <w:tcW w:w="374" w:type="dxa"/>
                  <w:tcBorders>
                    <w:left w:val="single" w:color="000000" w:sz="4" w:space="0"/>
                    <w:bottom w:val="single" w:color="000000" w:sz="2" w:space="0"/>
                    <w:right w:val="single" w:color="000000" w:sz="4" w:space="0"/>
                  </w:tcBorders>
                  <w:tcMar>
                    <w:left w:w="0" w:type="dxa"/>
                    <w:right w:w="0" w:type="dxa"/>
                  </w:tcMar>
                </w:tcPr>
                <w:p w14:paraId="5B378003"/>
              </w:tc>
              <w:tc>
                <w:tcPr>
                  <w:tcW w:w="390" w:type="dxa"/>
                  <w:tcBorders>
                    <w:left w:val="single" w:color="000000" w:sz="4" w:space="0"/>
                    <w:bottom w:val="single" w:color="000000" w:sz="2" w:space="0"/>
                    <w:right w:val="single" w:color="000000" w:sz="4" w:space="0"/>
                  </w:tcBorders>
                  <w:tcMar>
                    <w:left w:w="0" w:type="dxa"/>
                    <w:right w:w="0" w:type="dxa"/>
                  </w:tcMar>
                </w:tcPr>
                <w:p w14:paraId="3047AF06"/>
              </w:tc>
              <w:tc>
                <w:tcPr>
                  <w:tcW w:w="1438" w:type="dxa"/>
                  <w:tcBorders>
                    <w:left w:val="single" w:color="000000" w:sz="4" w:space="0"/>
                    <w:bottom w:val="single" w:color="000000" w:sz="2" w:space="0"/>
                    <w:right w:val="single" w:color="000000" w:sz="2" w:space="0"/>
                  </w:tcBorders>
                  <w:tcMar>
                    <w:left w:w="0" w:type="dxa"/>
                    <w:right w:w="0" w:type="dxa"/>
                  </w:tcMar>
                </w:tcPr>
                <w:p w14:paraId="462334F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139439E"/>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0F6B151"/>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8615419"/>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0DDDC4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4E8D36B"/>
              </w:tc>
            </w:tr>
            <w:tr w14:paraId="35D34A0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308E293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F69771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34052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19D654C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887816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1FDAA03"/>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79D127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BA55CB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E7B30D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1FE9323"/>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3FABBA3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61CF0D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8119459"/>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C7E2B0D"/>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7E39E2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F4D5FE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47205C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CC3657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0145692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3F18604"/>
              </w:tc>
            </w:tr>
            <w:tr w14:paraId="75C26082">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EC0DC8"/>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49E945">
                  <w:pPr>
                    <w:widowControl/>
                    <w:autoSpaceDE w:val="0"/>
                    <w:autoSpaceDN w:val="0"/>
                    <w:spacing w:before="438" w:after="0" w:line="160" w:lineRule="exact"/>
                    <w:ind w:left="0" w:right="0" w:firstLine="0"/>
                    <w:jc w:val="center"/>
                  </w:pPr>
                  <w:r>
                    <w:rPr>
                      <w:rFonts w:ascii="W4KeyZcg+SimSun" w:hAnsi="W4KeyZcg+SimSun" w:eastAsia="W4KeyZcg+SimSun"/>
                      <w:color w:val="000000"/>
                      <w:sz w:val="16"/>
                    </w:rPr>
                    <w:t>区</w:t>
                  </w:r>
                  <w:r>
                    <w:rPr>
                      <w:rFonts w:ascii="EVNo8Oxx+SimSun" w:hAnsi="EVNo8Oxx+SimSun" w:eastAsia="EVNo8Oxx+SimSun"/>
                      <w:color w:val="000000"/>
                      <w:sz w:val="16"/>
                    </w:rPr>
                    <w:t xml:space="preserve"> </w:t>
                  </w:r>
                </w:p>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2D8C40"/>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FB516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A3D56A"/>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C8F3D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0FC881"/>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487797"/>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C22DBA"/>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46285936"/>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BC628C7"/>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43E0C4F"/>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2C39B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80DAD4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C7A82F1"/>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D5AB0D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F71B4F"/>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A1A32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8D0C0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4E1D2B"/>
              </w:tc>
            </w:tr>
          </w:tbl>
          <w:p w14:paraId="442F1B13">
            <w:pPr>
              <w:widowControl/>
              <w:autoSpaceDE w:val="0"/>
              <w:autoSpaceDN w:val="0"/>
              <w:spacing w:before="0" w:after="0" w:line="14" w:lineRule="exact"/>
              <w:ind w:left="0" w:right="0"/>
            </w:pPr>
          </w:p>
        </w:tc>
        <w:tc>
          <w:tcPr>
            <w:tcW w:w="649" w:type="dxa"/>
            <w:vMerge w:val="continue"/>
          </w:tcPr>
          <w:p w14:paraId="0FBC3AE2"/>
        </w:tc>
        <w:tc>
          <w:tcPr>
            <w:tcW w:w="649" w:type="dxa"/>
            <w:vMerge w:val="continue"/>
          </w:tcPr>
          <w:p w14:paraId="781A8C1A"/>
        </w:tc>
        <w:tc>
          <w:tcPr>
            <w:tcW w:w="580" w:type="dxa"/>
            <w:vMerge w:val="restart"/>
            <w:tcMar>
              <w:left w:w="0" w:type="dxa"/>
              <w:right w:w="0" w:type="dxa"/>
            </w:tcMar>
          </w:tcPr>
          <w:tbl>
            <w:tblPr>
              <w:tblStyle w:val="2"/>
              <w:tblW w:w="0" w:type="auto"/>
              <w:tblInd w:w="-27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68EAE8D">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51B2F3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A0EE28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0B69808F"/>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B2B906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30733B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0FD323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9CB5753"/>
              </w:tc>
              <w:tc>
                <w:tcPr>
                  <w:tcW w:w="460" w:type="dxa"/>
                  <w:tcBorders>
                    <w:left w:val="single" w:color="000000" w:sz="4" w:space="0"/>
                    <w:bottom w:val="single" w:color="000000" w:sz="2" w:space="0"/>
                    <w:right w:val="single" w:color="000000" w:sz="4" w:space="0"/>
                  </w:tcBorders>
                  <w:tcMar>
                    <w:left w:w="0" w:type="dxa"/>
                    <w:right w:w="0" w:type="dxa"/>
                  </w:tcMar>
                </w:tcPr>
                <w:p w14:paraId="66564895"/>
              </w:tc>
              <w:tc>
                <w:tcPr>
                  <w:tcW w:w="408" w:type="dxa"/>
                  <w:tcBorders>
                    <w:left w:val="single" w:color="000000" w:sz="4" w:space="0"/>
                    <w:bottom w:val="single" w:color="000000" w:sz="2" w:space="0"/>
                    <w:right w:val="single" w:color="000000" w:sz="4" w:space="0"/>
                  </w:tcBorders>
                  <w:tcMar>
                    <w:left w:w="0" w:type="dxa"/>
                    <w:right w:w="0" w:type="dxa"/>
                  </w:tcMar>
                </w:tcPr>
                <w:p w14:paraId="42A0263F"/>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CB3399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280A064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594E2C0"/>
              </w:tc>
              <w:tc>
                <w:tcPr>
                  <w:tcW w:w="374" w:type="dxa"/>
                  <w:tcBorders>
                    <w:left w:val="single" w:color="000000" w:sz="4" w:space="0"/>
                    <w:bottom w:val="single" w:color="000000" w:sz="2" w:space="0"/>
                    <w:right w:val="single" w:color="000000" w:sz="4" w:space="0"/>
                  </w:tcBorders>
                  <w:tcMar>
                    <w:left w:w="0" w:type="dxa"/>
                    <w:right w:w="0" w:type="dxa"/>
                  </w:tcMar>
                </w:tcPr>
                <w:p w14:paraId="0796F67A"/>
              </w:tc>
              <w:tc>
                <w:tcPr>
                  <w:tcW w:w="390" w:type="dxa"/>
                  <w:tcBorders>
                    <w:left w:val="single" w:color="000000" w:sz="4" w:space="0"/>
                    <w:bottom w:val="single" w:color="000000" w:sz="2" w:space="0"/>
                    <w:right w:val="single" w:color="000000" w:sz="4" w:space="0"/>
                  </w:tcBorders>
                  <w:tcMar>
                    <w:left w:w="0" w:type="dxa"/>
                    <w:right w:w="0" w:type="dxa"/>
                  </w:tcMar>
                </w:tcPr>
                <w:p w14:paraId="26BC3C16"/>
              </w:tc>
              <w:tc>
                <w:tcPr>
                  <w:tcW w:w="1438" w:type="dxa"/>
                  <w:tcBorders>
                    <w:left w:val="single" w:color="000000" w:sz="4" w:space="0"/>
                    <w:bottom w:val="single" w:color="000000" w:sz="2" w:space="0"/>
                    <w:right w:val="single" w:color="000000" w:sz="2" w:space="0"/>
                  </w:tcBorders>
                  <w:tcMar>
                    <w:left w:w="0" w:type="dxa"/>
                    <w:right w:w="0" w:type="dxa"/>
                  </w:tcMar>
                </w:tcPr>
                <w:p w14:paraId="6796587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1E0C00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C704D7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784C56E"/>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B83733"/>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876A8AA"/>
              </w:tc>
            </w:tr>
            <w:tr w14:paraId="67DC2799">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B06135F"/>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CFA1D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03547AA"/>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35338D7"/>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0FB177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080AA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ED97E09"/>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517D704"/>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1748B9BE"/>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10B466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C44BD47"/>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5B276E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92BA08"/>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5AC8B90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28DC55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065F09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F30EB3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9C5033D"/>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640C166"/>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4EE8E3E"/>
              </w:tc>
            </w:tr>
            <w:tr w14:paraId="4F73181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261CA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0CB0B"/>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1D4E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B393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3A1ACB">
                  <w:pPr>
                    <w:widowControl/>
                    <w:autoSpaceDE w:val="0"/>
                    <w:autoSpaceDN w:val="0"/>
                    <w:spacing w:before="438" w:after="0" w:line="160" w:lineRule="exact"/>
                    <w:ind w:left="0" w:right="0" w:firstLine="0"/>
                    <w:jc w:val="center"/>
                  </w:pPr>
                  <w:r>
                    <w:rPr>
                      <w:rFonts w:ascii="W4KeyZcg+SimSun" w:hAnsi="W4KeyZcg+SimSun" w:eastAsia="W4KeyZcg+SimSun"/>
                      <w:color w:val="000000"/>
                      <w:sz w:val="16"/>
                    </w:rPr>
                    <w:t>村</w:t>
                  </w:r>
                  <w:r>
                    <w:rPr>
                      <w:rFonts w:ascii="EVNo8Oxx+SimSun" w:hAnsi="EVNo8Oxx+SimSun" w:eastAsia="EVNo8Oxx+SimSun"/>
                      <w:color w:val="000000"/>
                      <w:sz w:val="16"/>
                    </w:rPr>
                    <w:t xml:space="preserve"> </w:t>
                  </w:r>
                </w:p>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C987B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CCB4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14557D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1B70B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E0EC8A5"/>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1B77A97"/>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D75AF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EBA3C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9DC1B9"/>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3E423B08"/>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0212B5BF"/>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B4DAA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A1AB8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28FA14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14A6BB"/>
              </w:tc>
            </w:tr>
          </w:tbl>
          <w:p w14:paraId="749BA581">
            <w:pPr>
              <w:widowControl/>
              <w:autoSpaceDE w:val="0"/>
              <w:autoSpaceDN w:val="0"/>
              <w:spacing w:before="0" w:after="0" w:line="14" w:lineRule="exact"/>
              <w:ind w:left="0" w:right="0"/>
            </w:pPr>
          </w:p>
        </w:tc>
        <w:tc>
          <w:tcPr>
            <w:tcW w:w="649" w:type="dxa"/>
            <w:vMerge w:val="continue"/>
          </w:tcPr>
          <w:p w14:paraId="17B4C5FC"/>
        </w:tc>
        <w:tc>
          <w:tcPr>
            <w:tcW w:w="649" w:type="dxa"/>
            <w:vMerge w:val="continue"/>
          </w:tcPr>
          <w:p w14:paraId="37214D6A"/>
        </w:tc>
        <w:tc>
          <w:tcPr>
            <w:tcW w:w="420" w:type="dxa"/>
            <w:vMerge w:val="restart"/>
            <w:tcMar>
              <w:left w:w="0" w:type="dxa"/>
              <w:right w:w="0" w:type="dxa"/>
            </w:tcMar>
          </w:tcPr>
          <w:tbl>
            <w:tblPr>
              <w:tblStyle w:val="2"/>
              <w:tblW w:w="0" w:type="auto"/>
              <w:tblInd w:w="-49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75767C7">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2B25CAA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7DB512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1AC7E1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DFEE78E"/>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CFAD19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DC19A8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2F4C315"/>
              </w:tc>
              <w:tc>
                <w:tcPr>
                  <w:tcW w:w="460" w:type="dxa"/>
                  <w:tcBorders>
                    <w:left w:val="single" w:color="000000" w:sz="4" w:space="0"/>
                    <w:bottom w:val="single" w:color="000000" w:sz="2" w:space="0"/>
                    <w:right w:val="single" w:color="000000" w:sz="4" w:space="0"/>
                  </w:tcBorders>
                  <w:tcMar>
                    <w:left w:w="0" w:type="dxa"/>
                    <w:right w:w="0" w:type="dxa"/>
                  </w:tcMar>
                </w:tcPr>
                <w:p w14:paraId="6AFBF826"/>
              </w:tc>
              <w:tc>
                <w:tcPr>
                  <w:tcW w:w="408" w:type="dxa"/>
                  <w:tcBorders>
                    <w:left w:val="single" w:color="000000" w:sz="4" w:space="0"/>
                    <w:bottom w:val="single" w:color="000000" w:sz="2" w:space="0"/>
                    <w:right w:val="single" w:color="000000" w:sz="4" w:space="0"/>
                  </w:tcBorders>
                  <w:tcMar>
                    <w:left w:w="0" w:type="dxa"/>
                    <w:right w:w="0" w:type="dxa"/>
                  </w:tcMar>
                </w:tcPr>
                <w:p w14:paraId="7AE3E73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6B4C97D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C15BF69"/>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F430108"/>
              </w:tc>
              <w:tc>
                <w:tcPr>
                  <w:tcW w:w="374" w:type="dxa"/>
                  <w:tcBorders>
                    <w:left w:val="single" w:color="000000" w:sz="4" w:space="0"/>
                    <w:bottom w:val="single" w:color="000000" w:sz="2" w:space="0"/>
                    <w:right w:val="single" w:color="000000" w:sz="4" w:space="0"/>
                  </w:tcBorders>
                  <w:tcMar>
                    <w:left w:w="0" w:type="dxa"/>
                    <w:right w:w="0" w:type="dxa"/>
                  </w:tcMar>
                </w:tcPr>
                <w:p w14:paraId="660D4A7C"/>
              </w:tc>
              <w:tc>
                <w:tcPr>
                  <w:tcW w:w="390" w:type="dxa"/>
                  <w:tcBorders>
                    <w:left w:val="single" w:color="000000" w:sz="4" w:space="0"/>
                    <w:bottom w:val="single" w:color="000000" w:sz="2" w:space="0"/>
                    <w:right w:val="single" w:color="000000" w:sz="4" w:space="0"/>
                  </w:tcBorders>
                  <w:tcMar>
                    <w:left w:w="0" w:type="dxa"/>
                    <w:right w:w="0" w:type="dxa"/>
                  </w:tcMar>
                </w:tcPr>
                <w:p w14:paraId="405BBAF1"/>
              </w:tc>
              <w:tc>
                <w:tcPr>
                  <w:tcW w:w="1438" w:type="dxa"/>
                  <w:tcBorders>
                    <w:left w:val="single" w:color="000000" w:sz="4" w:space="0"/>
                    <w:bottom w:val="single" w:color="000000" w:sz="2" w:space="0"/>
                    <w:right w:val="single" w:color="000000" w:sz="2" w:space="0"/>
                  </w:tcBorders>
                  <w:tcMar>
                    <w:left w:w="0" w:type="dxa"/>
                    <w:right w:w="0" w:type="dxa"/>
                  </w:tcMar>
                </w:tcPr>
                <w:p w14:paraId="2562A66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F19C77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6677B3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5B8CEB4"/>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721DC12"/>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854EDA9"/>
              </w:tc>
            </w:tr>
            <w:tr w14:paraId="1D66F8B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F19747"/>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3D46A4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A6F886"/>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8670CCE"/>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DE56B6F"/>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A463E70"/>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FD2C262"/>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934B44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7966FE2"/>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DDC4B0F"/>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53909D58"/>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23B2F23"/>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F7A6CAE"/>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100DF1A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9D96F6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84B628B"/>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97C2E6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90DE83"/>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AB86C3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C2AEC02"/>
              </w:tc>
            </w:tr>
            <w:tr w14:paraId="17E90D9E">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2D3D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58C1DE9"/>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3448D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E266B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1A44388"/>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329B02"/>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A22F0"/>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2E11BE">
                  <w:pPr>
                    <w:widowControl/>
                    <w:autoSpaceDE w:val="0"/>
                    <w:autoSpaceDN w:val="0"/>
                    <w:spacing w:before="438" w:after="0" w:line="160" w:lineRule="exact"/>
                    <w:ind w:left="146" w:right="0" w:firstLine="0"/>
                    <w:jc w:val="left"/>
                  </w:pPr>
                  <w:r>
                    <w:rPr>
                      <w:rFonts w:ascii="W4KeyZcg+SimSun" w:hAnsi="W4KeyZcg+SimSun" w:eastAsia="W4KeyZcg+SimSun"/>
                      <w:color w:val="000000"/>
                      <w:sz w:val="16"/>
                    </w:rPr>
                    <w:t>坡</w:t>
                  </w:r>
                  <w:r>
                    <w:rPr>
                      <w:rFonts w:ascii="EVNo8Oxx+SimSun" w:hAnsi="EVNo8Oxx+SimSun" w:eastAsia="EVNo8Oxx+SimSun"/>
                      <w:color w:val="000000"/>
                      <w:sz w:val="16"/>
                    </w:rPr>
                    <w:t xml:space="preserve"> </w:t>
                  </w:r>
                </w:p>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5A3C43"/>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3999571"/>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5E8E51F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9975586"/>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C28C95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9542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915EBF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8D5836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59AF98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F51363"/>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41CDE9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93816A"/>
              </w:tc>
            </w:tr>
          </w:tbl>
          <w:p w14:paraId="3F739271">
            <w:pPr>
              <w:widowControl/>
              <w:autoSpaceDE w:val="0"/>
              <w:autoSpaceDN w:val="0"/>
              <w:spacing w:before="0" w:after="0" w:line="14" w:lineRule="exact"/>
              <w:ind w:left="0" w:right="0"/>
            </w:pPr>
          </w:p>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9126ECA">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8EE7BC2"/>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4C2203E9"/>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9B386B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9030B6D"/>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94B224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245C25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40A25B9"/>
              </w:tc>
              <w:tc>
                <w:tcPr>
                  <w:tcW w:w="460" w:type="dxa"/>
                  <w:tcBorders>
                    <w:left w:val="single" w:color="000000" w:sz="4" w:space="0"/>
                    <w:bottom w:val="single" w:color="000000" w:sz="2" w:space="0"/>
                    <w:right w:val="single" w:color="000000" w:sz="4" w:space="0"/>
                  </w:tcBorders>
                  <w:tcMar>
                    <w:left w:w="0" w:type="dxa"/>
                    <w:right w:w="0" w:type="dxa"/>
                  </w:tcMar>
                </w:tcPr>
                <w:p w14:paraId="5C01B484"/>
              </w:tc>
              <w:tc>
                <w:tcPr>
                  <w:tcW w:w="408" w:type="dxa"/>
                  <w:tcBorders>
                    <w:left w:val="single" w:color="000000" w:sz="4" w:space="0"/>
                    <w:bottom w:val="single" w:color="000000" w:sz="2" w:space="0"/>
                    <w:right w:val="single" w:color="000000" w:sz="4" w:space="0"/>
                  </w:tcBorders>
                  <w:tcMar>
                    <w:left w:w="0" w:type="dxa"/>
                    <w:right w:w="0" w:type="dxa"/>
                  </w:tcMar>
                </w:tcPr>
                <w:p w14:paraId="533F371A"/>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7CD3AA60"/>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1DFAA2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5E7E2AF"/>
              </w:tc>
              <w:tc>
                <w:tcPr>
                  <w:tcW w:w="374" w:type="dxa"/>
                  <w:tcBorders>
                    <w:left w:val="single" w:color="000000" w:sz="4" w:space="0"/>
                    <w:bottom w:val="single" w:color="000000" w:sz="2" w:space="0"/>
                    <w:right w:val="single" w:color="000000" w:sz="4" w:space="0"/>
                  </w:tcBorders>
                  <w:tcMar>
                    <w:left w:w="0" w:type="dxa"/>
                    <w:right w:w="0" w:type="dxa"/>
                  </w:tcMar>
                </w:tcPr>
                <w:p w14:paraId="596366DC"/>
              </w:tc>
              <w:tc>
                <w:tcPr>
                  <w:tcW w:w="390" w:type="dxa"/>
                  <w:tcBorders>
                    <w:left w:val="single" w:color="000000" w:sz="4" w:space="0"/>
                    <w:bottom w:val="single" w:color="000000" w:sz="2" w:space="0"/>
                    <w:right w:val="single" w:color="000000" w:sz="4" w:space="0"/>
                  </w:tcBorders>
                  <w:tcMar>
                    <w:left w:w="0" w:type="dxa"/>
                    <w:right w:w="0" w:type="dxa"/>
                  </w:tcMar>
                </w:tcPr>
                <w:p w14:paraId="45B21E38"/>
              </w:tc>
              <w:tc>
                <w:tcPr>
                  <w:tcW w:w="1438" w:type="dxa"/>
                  <w:tcBorders>
                    <w:left w:val="single" w:color="000000" w:sz="4" w:space="0"/>
                    <w:bottom w:val="single" w:color="000000" w:sz="2" w:space="0"/>
                    <w:right w:val="single" w:color="000000" w:sz="2" w:space="0"/>
                  </w:tcBorders>
                  <w:tcMar>
                    <w:left w:w="0" w:type="dxa"/>
                    <w:right w:w="0" w:type="dxa"/>
                  </w:tcMar>
                </w:tcPr>
                <w:p w14:paraId="53DF1DC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467434F"/>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0B67FC5"/>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7C1DA3DE"/>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F052A49"/>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7618A23"/>
              </w:tc>
            </w:tr>
            <w:tr w14:paraId="20E62F05">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88706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35DFD2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C08C191"/>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19FCB4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86A1C7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49AD3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DC50E8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3170EB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D7844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B0C28F6"/>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A58FB4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62BCAD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E29CF9B"/>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8F549B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04A13EC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4B5B27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44647AF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E6CA04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2740DF9D"/>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62CD05A6"/>
              </w:tc>
            </w:tr>
            <w:tr w14:paraId="42C31453">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8BCCD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4CDB2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AC753B"/>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3CBE31D"/>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F72DC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C9FD9F"/>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67E12B3"/>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3EC0D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7141F1">
                  <w:pPr>
                    <w:widowControl/>
                    <w:autoSpaceDE w:val="0"/>
                    <w:autoSpaceDN w:val="0"/>
                    <w:spacing w:before="438" w:after="0" w:line="160" w:lineRule="exact"/>
                    <w:ind w:left="0" w:right="0" w:firstLine="0"/>
                    <w:jc w:val="center"/>
                  </w:pPr>
                  <w:r>
                    <w:rPr>
                      <w:rFonts w:ascii="W4KeyZcg+SimSun" w:hAnsi="W4KeyZcg+SimSun" w:eastAsia="W4KeyZcg+SimSun"/>
                      <w:color w:val="000000"/>
                      <w:sz w:val="16"/>
                    </w:rPr>
                    <w:t>因</w:t>
                  </w:r>
                </w:p>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3B55E08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2ACE881"/>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C41350"/>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ADE422"/>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A33C25"/>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27FDA6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8D951BA"/>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11034"/>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EBBC9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50729B"/>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8C5A3B"/>
              </w:tc>
            </w:tr>
          </w:tbl>
          <w:p w14:paraId="0585C232">
            <w:pPr>
              <w:widowControl/>
              <w:autoSpaceDE w:val="0"/>
              <w:autoSpaceDN w:val="0"/>
              <w:spacing w:before="0" w:after="0" w:line="14" w:lineRule="exact"/>
              <w:ind w:left="0" w:right="0"/>
            </w:pPr>
          </w:p>
        </w:tc>
        <w:tc>
          <w:tcPr>
            <w:tcW w:w="649" w:type="dxa"/>
            <w:vMerge w:val="continue"/>
          </w:tcPr>
          <w:p w14:paraId="0D38BCC7"/>
        </w:tc>
        <w:tc>
          <w:tcPr>
            <w:tcW w:w="649" w:type="dxa"/>
            <w:vMerge w:val="continue"/>
          </w:tcPr>
          <w:p w14:paraId="5AC6E306"/>
        </w:tc>
        <w:tc>
          <w:tcPr>
            <w:tcW w:w="649" w:type="dxa"/>
            <w:vMerge w:val="continue"/>
          </w:tcPr>
          <w:p w14:paraId="6616DD1D"/>
        </w:tc>
        <w:tc>
          <w:tcPr>
            <w:tcW w:w="649" w:type="dxa"/>
            <w:vMerge w:val="continue"/>
          </w:tcPr>
          <w:p w14:paraId="1295CD90"/>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129D608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B5977A8"/>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B82C95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16FBEFA1"/>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DD5823B"/>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D3ADD4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DCBAF6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F2B5C90"/>
              </w:tc>
              <w:tc>
                <w:tcPr>
                  <w:tcW w:w="460" w:type="dxa"/>
                  <w:tcBorders>
                    <w:left w:val="single" w:color="000000" w:sz="4" w:space="0"/>
                    <w:bottom w:val="single" w:color="000000" w:sz="2" w:space="0"/>
                    <w:right w:val="single" w:color="000000" w:sz="4" w:space="0"/>
                  </w:tcBorders>
                  <w:tcMar>
                    <w:left w:w="0" w:type="dxa"/>
                    <w:right w:w="0" w:type="dxa"/>
                  </w:tcMar>
                </w:tcPr>
                <w:p w14:paraId="5C84499F"/>
              </w:tc>
              <w:tc>
                <w:tcPr>
                  <w:tcW w:w="408" w:type="dxa"/>
                  <w:tcBorders>
                    <w:left w:val="single" w:color="000000" w:sz="4" w:space="0"/>
                    <w:bottom w:val="single" w:color="000000" w:sz="2" w:space="0"/>
                    <w:right w:val="single" w:color="000000" w:sz="4" w:space="0"/>
                  </w:tcBorders>
                  <w:tcMar>
                    <w:left w:w="0" w:type="dxa"/>
                    <w:right w:w="0" w:type="dxa"/>
                  </w:tcMar>
                </w:tcPr>
                <w:p w14:paraId="2255F59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1FF7B6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8969C0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03FBC379"/>
              </w:tc>
              <w:tc>
                <w:tcPr>
                  <w:tcW w:w="374" w:type="dxa"/>
                  <w:tcBorders>
                    <w:left w:val="single" w:color="000000" w:sz="4" w:space="0"/>
                    <w:bottom w:val="single" w:color="000000" w:sz="2" w:space="0"/>
                    <w:right w:val="single" w:color="000000" w:sz="4" w:space="0"/>
                  </w:tcBorders>
                  <w:tcMar>
                    <w:left w:w="0" w:type="dxa"/>
                    <w:right w:w="0" w:type="dxa"/>
                  </w:tcMar>
                </w:tcPr>
                <w:p w14:paraId="06E222B4"/>
              </w:tc>
              <w:tc>
                <w:tcPr>
                  <w:tcW w:w="390" w:type="dxa"/>
                  <w:tcBorders>
                    <w:left w:val="single" w:color="000000" w:sz="4" w:space="0"/>
                    <w:bottom w:val="single" w:color="000000" w:sz="2" w:space="0"/>
                    <w:right w:val="single" w:color="000000" w:sz="4" w:space="0"/>
                  </w:tcBorders>
                  <w:tcMar>
                    <w:left w:w="0" w:type="dxa"/>
                    <w:right w:w="0" w:type="dxa"/>
                  </w:tcMar>
                </w:tcPr>
                <w:p w14:paraId="68EC7DAF"/>
              </w:tc>
              <w:tc>
                <w:tcPr>
                  <w:tcW w:w="1438" w:type="dxa"/>
                  <w:tcBorders>
                    <w:left w:val="single" w:color="000000" w:sz="4" w:space="0"/>
                    <w:bottom w:val="single" w:color="000000" w:sz="2" w:space="0"/>
                    <w:right w:val="single" w:color="000000" w:sz="2" w:space="0"/>
                  </w:tcBorders>
                  <w:tcMar>
                    <w:left w:w="0" w:type="dxa"/>
                    <w:right w:w="0" w:type="dxa"/>
                  </w:tcMar>
                </w:tcPr>
                <w:p w14:paraId="4603CC1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28201F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348672B"/>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AE888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E6F373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6664FEA"/>
              </w:tc>
            </w:tr>
            <w:tr w14:paraId="60A07612">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37C894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451EDE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4B3AD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E9495F8"/>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2863CF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04177D"/>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5762DFAB"/>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6241B7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E00A38C"/>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A501B7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8DBC10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172FEA"/>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5AD8F1D"/>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E3DAAA"/>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323475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31CC47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AE64BE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534CE3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0B61BD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F3D2B08"/>
              </w:tc>
            </w:tr>
            <w:tr w14:paraId="675F91BB">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396DFE"/>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55C9C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8272C5"/>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E55B0B"/>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89F550"/>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11567"/>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FF034B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755C6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57C563"/>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A055FF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47C7ECA7"/>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8A1AD8"/>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98FAF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BFE75D">
                  <w:pPr>
                    <w:widowControl/>
                    <w:autoSpaceDE w:val="0"/>
                    <w:autoSpaceDN w:val="0"/>
                    <w:spacing w:before="438" w:after="0" w:line="160" w:lineRule="exact"/>
                    <w:ind w:left="0" w:right="0" w:firstLine="0"/>
                    <w:jc w:val="center"/>
                  </w:pPr>
                  <w:r>
                    <w:rPr>
                      <w:rFonts w:ascii="W4KeyZcg+SimSun" w:hAnsi="W4KeyZcg+SimSun" w:eastAsia="W4KeyZcg+SimSun"/>
                      <w:color w:val="000000"/>
                      <w:sz w:val="16"/>
                    </w:rPr>
                    <w:t>治</w:t>
                  </w:r>
                </w:p>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34E2020"/>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6D2A91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24BCD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010A5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89C585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D10296"/>
              </w:tc>
            </w:tr>
          </w:tbl>
          <w:p w14:paraId="05A2F3B1">
            <w:pPr>
              <w:widowControl/>
              <w:autoSpaceDE w:val="0"/>
              <w:autoSpaceDN w:val="0"/>
              <w:spacing w:before="0" w:after="0" w:line="14" w:lineRule="exact"/>
              <w:ind w:left="0" w:right="0"/>
            </w:pPr>
          </w:p>
        </w:tc>
        <w:tc>
          <w:tcPr>
            <w:tcW w:w="649" w:type="dxa"/>
            <w:vMerge w:val="continue"/>
          </w:tcPr>
          <w:p w14:paraId="77AAC4C2"/>
        </w:tc>
        <w:tc>
          <w:tcPr>
            <w:tcW w:w="2596" w:type="dxa"/>
            <w:gridSpan w:val="4"/>
            <w:vMerge w:val="continue"/>
          </w:tcPr>
          <w:p w14:paraId="679E345B"/>
        </w:tc>
        <w:tc>
          <w:tcPr>
            <w:tcW w:w="649" w:type="dxa"/>
            <w:vMerge w:val="continue"/>
          </w:tcPr>
          <w:p w14:paraId="45ADAC44"/>
        </w:tc>
        <w:tc>
          <w:tcPr>
            <w:tcW w:w="1580" w:type="dxa"/>
            <w:vMerge w:val="restart"/>
            <w:tcMar>
              <w:left w:w="0" w:type="dxa"/>
              <w:right w:w="0" w:type="dxa"/>
            </w:tcMar>
          </w:tcPr>
          <w:tbl>
            <w:tblPr>
              <w:tblStyle w:val="2"/>
              <w:tblW w:w="0" w:type="auto"/>
              <w:tblInd w:w="-122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CD5056F">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0FE05C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2F311A5"/>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5AE307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08063BD"/>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3CB04409"/>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5253F26"/>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0DA50D15"/>
              </w:tc>
              <w:tc>
                <w:tcPr>
                  <w:tcW w:w="460" w:type="dxa"/>
                  <w:tcBorders>
                    <w:left w:val="single" w:color="000000" w:sz="4" w:space="0"/>
                    <w:bottom w:val="single" w:color="000000" w:sz="2" w:space="0"/>
                    <w:right w:val="single" w:color="000000" w:sz="4" w:space="0"/>
                  </w:tcBorders>
                  <w:tcMar>
                    <w:left w:w="0" w:type="dxa"/>
                    <w:right w:w="0" w:type="dxa"/>
                  </w:tcMar>
                </w:tcPr>
                <w:p w14:paraId="70EE4029"/>
              </w:tc>
              <w:tc>
                <w:tcPr>
                  <w:tcW w:w="408" w:type="dxa"/>
                  <w:tcBorders>
                    <w:left w:val="single" w:color="000000" w:sz="4" w:space="0"/>
                    <w:bottom w:val="single" w:color="000000" w:sz="2" w:space="0"/>
                    <w:right w:val="single" w:color="000000" w:sz="4" w:space="0"/>
                  </w:tcBorders>
                  <w:tcMar>
                    <w:left w:w="0" w:type="dxa"/>
                    <w:right w:w="0" w:type="dxa"/>
                  </w:tcMar>
                </w:tcPr>
                <w:p w14:paraId="2FDBD035"/>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2CC776E"/>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49BE9C7C"/>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0F96BB8"/>
              </w:tc>
              <w:tc>
                <w:tcPr>
                  <w:tcW w:w="374" w:type="dxa"/>
                  <w:tcBorders>
                    <w:left w:val="single" w:color="000000" w:sz="4" w:space="0"/>
                    <w:bottom w:val="single" w:color="000000" w:sz="2" w:space="0"/>
                    <w:right w:val="single" w:color="000000" w:sz="4" w:space="0"/>
                  </w:tcBorders>
                  <w:tcMar>
                    <w:left w:w="0" w:type="dxa"/>
                    <w:right w:w="0" w:type="dxa"/>
                  </w:tcMar>
                </w:tcPr>
                <w:p w14:paraId="12C59B26"/>
              </w:tc>
              <w:tc>
                <w:tcPr>
                  <w:tcW w:w="390" w:type="dxa"/>
                  <w:tcBorders>
                    <w:left w:val="single" w:color="000000" w:sz="4" w:space="0"/>
                    <w:bottom w:val="single" w:color="000000" w:sz="2" w:space="0"/>
                    <w:right w:val="single" w:color="000000" w:sz="4" w:space="0"/>
                  </w:tcBorders>
                  <w:tcMar>
                    <w:left w:w="0" w:type="dxa"/>
                    <w:right w:w="0" w:type="dxa"/>
                  </w:tcMar>
                </w:tcPr>
                <w:p w14:paraId="7B9782F5"/>
              </w:tc>
              <w:tc>
                <w:tcPr>
                  <w:tcW w:w="1438" w:type="dxa"/>
                  <w:tcBorders>
                    <w:left w:val="single" w:color="000000" w:sz="4" w:space="0"/>
                    <w:bottom w:val="single" w:color="000000" w:sz="2" w:space="0"/>
                    <w:right w:val="single" w:color="000000" w:sz="2" w:space="0"/>
                  </w:tcBorders>
                  <w:tcMar>
                    <w:left w:w="0" w:type="dxa"/>
                    <w:right w:w="0" w:type="dxa"/>
                  </w:tcMar>
                </w:tcPr>
                <w:p w14:paraId="35CDEF6E"/>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A15913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0211CECF"/>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9480D7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35D0D7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83AC697"/>
              </w:tc>
            </w:tr>
            <w:tr w14:paraId="5FEB1DF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E5C192"/>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0C8EB8C"/>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515B75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0C77DA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0F9E3063"/>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C0B32A"/>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917C5C6"/>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672230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B4CDEE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9B8CDD7"/>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9E894B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3B40989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4C1606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057F6E"/>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181477D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7A3EB00"/>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2572BC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E5E19E"/>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2E45D0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C1A322"/>
              </w:tc>
            </w:tr>
            <w:tr w14:paraId="75766B08">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90CD1"/>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3E5754"/>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8B796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341B68A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24B52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39062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C9CE09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89018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A6CF9"/>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15D04B14"/>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BD3670C"/>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3B575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F8E11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942066"/>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26B52F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1CE944C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34884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31FB36"/>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996E3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24364D"/>
              </w:tc>
            </w:tr>
          </w:tbl>
          <w:p w14:paraId="425204F1">
            <w:pPr>
              <w:widowControl/>
              <w:autoSpaceDE w:val="0"/>
              <w:autoSpaceDN w:val="0"/>
              <w:spacing w:before="0" w:after="0" w:line="536870874" w:lineRule="exact"/>
              <w:ind w:left="0" w:right="0" w:firstLine="0"/>
              <w:jc w:val="center"/>
            </w:pPr>
            <w:r>
              <w:rPr>
                <w:rFonts w:ascii="W4KeyZcg+SimSun" w:hAnsi="W4KeyZcg+SimSun" w:eastAsia="W4KeyZcg+SimSun"/>
                <w:color w:val="000000"/>
                <w:sz w:val="16"/>
              </w:rPr>
              <w:t>工程治理，工程目前</w:t>
            </w:r>
          </w:p>
        </w:tc>
      </w:tr>
      <w:tr w14:paraId="63BD7357">
        <w:tblPrEx>
          <w:tblCellMar>
            <w:top w:w="0" w:type="dxa"/>
            <w:left w:w="108" w:type="dxa"/>
            <w:bottom w:w="0" w:type="dxa"/>
            <w:right w:w="108" w:type="dxa"/>
          </w:tblCellMar>
        </w:tblPrEx>
        <w:trPr>
          <w:trHeight w:val="104" w:hRule="exact"/>
        </w:trPr>
        <w:tc>
          <w:tcPr>
            <w:tcW w:w="649" w:type="dxa"/>
            <w:vMerge w:val="continue"/>
          </w:tcPr>
          <w:p w14:paraId="42C57C37"/>
        </w:tc>
        <w:tc>
          <w:tcPr>
            <w:tcW w:w="649" w:type="dxa"/>
            <w:vMerge w:val="continue"/>
          </w:tcPr>
          <w:p w14:paraId="170B3053"/>
        </w:tc>
        <w:tc>
          <w:tcPr>
            <w:tcW w:w="649" w:type="dxa"/>
            <w:vMerge w:val="continue"/>
          </w:tcPr>
          <w:p w14:paraId="766288CD"/>
        </w:tc>
        <w:tc>
          <w:tcPr>
            <w:tcW w:w="649" w:type="dxa"/>
            <w:vMerge w:val="continue"/>
          </w:tcPr>
          <w:p w14:paraId="7F0B454F"/>
        </w:tc>
        <w:tc>
          <w:tcPr>
            <w:tcW w:w="649" w:type="dxa"/>
            <w:vMerge w:val="continue"/>
          </w:tcPr>
          <w:p w14:paraId="013D8F04"/>
        </w:tc>
        <w:tc>
          <w:tcPr>
            <w:tcW w:w="649" w:type="dxa"/>
            <w:vMerge w:val="continue"/>
          </w:tcPr>
          <w:p w14:paraId="7E2E4C57"/>
        </w:tc>
        <w:tc>
          <w:tcPr>
            <w:tcW w:w="649" w:type="dxa"/>
            <w:vMerge w:val="continue"/>
          </w:tcPr>
          <w:p w14:paraId="5A360311"/>
        </w:tc>
        <w:tc>
          <w:tcPr>
            <w:tcW w:w="649" w:type="dxa"/>
            <w:vMerge w:val="continue"/>
          </w:tcPr>
          <w:p w14:paraId="1215187F"/>
        </w:tc>
        <w:tc>
          <w:tcPr>
            <w:tcW w:w="649" w:type="dxa"/>
            <w:vMerge w:val="continue"/>
          </w:tcPr>
          <w:p w14:paraId="08B8DC89"/>
        </w:tc>
        <w:tc>
          <w:tcPr>
            <w:tcW w:w="649" w:type="dxa"/>
            <w:vMerge w:val="continue"/>
          </w:tcPr>
          <w:p w14:paraId="338675AB"/>
        </w:tc>
        <w:tc>
          <w:tcPr>
            <w:tcW w:w="649" w:type="dxa"/>
            <w:vMerge w:val="continue"/>
          </w:tcPr>
          <w:p w14:paraId="459A31FA"/>
        </w:tc>
        <w:tc>
          <w:tcPr>
            <w:tcW w:w="649" w:type="dxa"/>
            <w:vMerge w:val="continue"/>
          </w:tcPr>
          <w:p w14:paraId="6553B079"/>
        </w:tc>
        <w:tc>
          <w:tcPr>
            <w:tcW w:w="649" w:type="dxa"/>
            <w:vMerge w:val="continue"/>
          </w:tcPr>
          <w:p w14:paraId="7634FBFC"/>
        </w:tc>
        <w:tc>
          <w:tcPr>
            <w:tcW w:w="649" w:type="dxa"/>
            <w:vMerge w:val="continue"/>
          </w:tcPr>
          <w:p w14:paraId="50FBADA7"/>
        </w:tc>
        <w:tc>
          <w:tcPr>
            <w:tcW w:w="649" w:type="dxa"/>
            <w:vMerge w:val="continue"/>
          </w:tcPr>
          <w:p w14:paraId="73ACFEDE"/>
        </w:tc>
        <w:tc>
          <w:tcPr>
            <w:tcW w:w="1440" w:type="dxa"/>
            <w:vMerge w:val="restart"/>
            <w:tcMar>
              <w:left w:w="0" w:type="dxa"/>
              <w:right w:w="0" w:type="dxa"/>
            </w:tcMar>
          </w:tcPr>
          <w:tbl>
            <w:tblPr>
              <w:tblStyle w:val="2"/>
              <w:tblW w:w="0" w:type="auto"/>
              <w:tblInd w:w="-80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68EE0583">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462B9E13"/>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2443EE1"/>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21392BA7"/>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0E308119"/>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52125BD"/>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71C3FD33"/>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238F473"/>
              </w:tc>
              <w:tc>
                <w:tcPr>
                  <w:tcW w:w="460" w:type="dxa"/>
                  <w:tcBorders>
                    <w:left w:val="single" w:color="000000" w:sz="4" w:space="0"/>
                    <w:bottom w:val="single" w:color="000000" w:sz="2" w:space="0"/>
                    <w:right w:val="single" w:color="000000" w:sz="4" w:space="0"/>
                  </w:tcBorders>
                  <w:tcMar>
                    <w:left w:w="0" w:type="dxa"/>
                    <w:right w:w="0" w:type="dxa"/>
                  </w:tcMar>
                </w:tcPr>
                <w:p w14:paraId="3BE8CA9E"/>
              </w:tc>
              <w:tc>
                <w:tcPr>
                  <w:tcW w:w="408" w:type="dxa"/>
                  <w:tcBorders>
                    <w:left w:val="single" w:color="000000" w:sz="4" w:space="0"/>
                    <w:bottom w:val="single" w:color="000000" w:sz="2" w:space="0"/>
                    <w:right w:val="single" w:color="000000" w:sz="4" w:space="0"/>
                  </w:tcBorders>
                  <w:tcMar>
                    <w:left w:w="0" w:type="dxa"/>
                    <w:right w:w="0" w:type="dxa"/>
                  </w:tcMar>
                </w:tcPr>
                <w:p w14:paraId="544B9E50"/>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797AB7A"/>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400DD2B"/>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4ED3F63A"/>
              </w:tc>
              <w:tc>
                <w:tcPr>
                  <w:tcW w:w="374" w:type="dxa"/>
                  <w:tcBorders>
                    <w:left w:val="single" w:color="000000" w:sz="4" w:space="0"/>
                    <w:bottom w:val="single" w:color="000000" w:sz="2" w:space="0"/>
                    <w:right w:val="single" w:color="000000" w:sz="4" w:space="0"/>
                  </w:tcBorders>
                  <w:tcMar>
                    <w:left w:w="0" w:type="dxa"/>
                    <w:right w:w="0" w:type="dxa"/>
                  </w:tcMar>
                </w:tcPr>
                <w:p w14:paraId="4A1B1983"/>
              </w:tc>
              <w:tc>
                <w:tcPr>
                  <w:tcW w:w="390" w:type="dxa"/>
                  <w:tcBorders>
                    <w:left w:val="single" w:color="000000" w:sz="4" w:space="0"/>
                    <w:bottom w:val="single" w:color="000000" w:sz="2" w:space="0"/>
                    <w:right w:val="single" w:color="000000" w:sz="4" w:space="0"/>
                  </w:tcBorders>
                  <w:tcMar>
                    <w:left w:w="0" w:type="dxa"/>
                    <w:right w:w="0" w:type="dxa"/>
                  </w:tcMar>
                </w:tcPr>
                <w:p w14:paraId="6D2FFEF9"/>
              </w:tc>
              <w:tc>
                <w:tcPr>
                  <w:tcW w:w="1438" w:type="dxa"/>
                  <w:tcBorders>
                    <w:left w:val="single" w:color="000000" w:sz="4" w:space="0"/>
                    <w:bottom w:val="single" w:color="000000" w:sz="2" w:space="0"/>
                    <w:right w:val="single" w:color="000000" w:sz="2" w:space="0"/>
                  </w:tcBorders>
                  <w:tcMar>
                    <w:left w:w="0" w:type="dxa"/>
                    <w:right w:w="0" w:type="dxa"/>
                  </w:tcMar>
                </w:tcPr>
                <w:p w14:paraId="0B4FD3C9"/>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914B0CC"/>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A85D8A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B6BFA71"/>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7BB1C48B"/>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3FF9C8EA"/>
              </w:tc>
            </w:tr>
            <w:tr w14:paraId="239C959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851621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34E6078"/>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E0C5CF"/>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F367F8F"/>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62F199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3A034FC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3551A3E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7DF0A03"/>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06FCD2A"/>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306ED32"/>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1907C9A1"/>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5A3233C"/>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FA5BD18"/>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900A24"/>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489799D"/>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B2E5CF1"/>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7CA28E07"/>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292A1D2"/>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4B591F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331E27"/>
              </w:tc>
            </w:tr>
            <w:tr w14:paraId="0256A3DC">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904FAD"/>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E25306"/>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1690A3"/>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7A7B8"/>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9E248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6B60A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9FE6D7"/>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F3DAE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D3625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CDDFFCE"/>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75809F3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DEAD8C"/>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070E7"/>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16CC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712D3E1">
                  <w:pPr>
                    <w:widowControl/>
                    <w:autoSpaceDE w:val="0"/>
                    <w:autoSpaceDN w:val="0"/>
                    <w:spacing w:before="540" w:after="0" w:line="162" w:lineRule="exact"/>
                    <w:ind w:left="102" w:right="0" w:firstLine="0"/>
                    <w:jc w:val="left"/>
                  </w:pPr>
                  <w:r>
                    <w:rPr>
                      <w:rFonts w:ascii="W4KeyZcg+SimSun" w:hAnsi="W4KeyZcg+SimSun" w:eastAsia="W4KeyZcg+SimSun"/>
                      <w:color w:val="000000"/>
                      <w:sz w:val="16"/>
                    </w:rPr>
                    <w:t>为访问收集</w:t>
                  </w:r>
                  <w:r>
                    <w:rPr>
                      <w:rFonts w:ascii="EVNo8Oxx+SimSun" w:hAnsi="EVNo8Oxx+SimSun" w:eastAsia="EVNo8Oxx+SimSun"/>
                      <w:color w:val="000000"/>
                      <w:sz w:val="16"/>
                    </w:rPr>
                    <w:t xml:space="preserve"> </w:t>
                  </w:r>
                </w:p>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F95FAFB"/>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4963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A0A5922"/>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720D508"/>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3C584A"/>
              </w:tc>
            </w:tr>
          </w:tbl>
          <w:p w14:paraId="5D8F1041">
            <w:pPr>
              <w:widowControl/>
              <w:autoSpaceDE w:val="0"/>
              <w:autoSpaceDN w:val="0"/>
              <w:spacing w:before="0" w:after="0" w:line="14" w:lineRule="exact"/>
              <w:ind w:left="0" w:right="0"/>
            </w:pPr>
          </w:p>
        </w:tc>
        <w:tc>
          <w:tcPr>
            <w:tcW w:w="2596" w:type="dxa"/>
            <w:gridSpan w:val="4"/>
            <w:vMerge w:val="continue"/>
          </w:tcPr>
          <w:p w14:paraId="50FE2E11"/>
        </w:tc>
        <w:tc>
          <w:tcPr>
            <w:tcW w:w="649" w:type="dxa"/>
            <w:vMerge w:val="continue"/>
          </w:tcPr>
          <w:p w14:paraId="2C919E10"/>
        </w:tc>
        <w:tc>
          <w:tcPr>
            <w:tcW w:w="649" w:type="dxa"/>
            <w:vMerge w:val="continue"/>
          </w:tcPr>
          <w:p w14:paraId="019C132A"/>
        </w:tc>
      </w:tr>
      <w:tr w14:paraId="170FD98C">
        <w:tblPrEx>
          <w:tblCellMar>
            <w:top w:w="0" w:type="dxa"/>
            <w:left w:w="108" w:type="dxa"/>
            <w:bottom w:w="0" w:type="dxa"/>
            <w:right w:w="108" w:type="dxa"/>
          </w:tblCellMar>
        </w:tblPrEx>
        <w:trPr>
          <w:trHeight w:val="80" w:hRule="exact"/>
        </w:trPr>
        <w:tc>
          <w:tcPr>
            <w:tcW w:w="649" w:type="dxa"/>
            <w:vMerge w:val="continue"/>
          </w:tcPr>
          <w:p w14:paraId="3B9D47D4"/>
        </w:tc>
        <w:tc>
          <w:tcPr>
            <w:tcW w:w="649" w:type="dxa"/>
            <w:vMerge w:val="continue"/>
          </w:tcPr>
          <w:p w14:paraId="322A3314"/>
        </w:tc>
        <w:tc>
          <w:tcPr>
            <w:tcW w:w="649" w:type="dxa"/>
            <w:vMerge w:val="continue"/>
          </w:tcPr>
          <w:p w14:paraId="64A9631D"/>
        </w:tc>
        <w:tc>
          <w:tcPr>
            <w:tcW w:w="649" w:type="dxa"/>
            <w:vMerge w:val="continue"/>
          </w:tcPr>
          <w:p w14:paraId="52B31B91"/>
        </w:tc>
        <w:tc>
          <w:tcPr>
            <w:tcW w:w="649" w:type="dxa"/>
            <w:vMerge w:val="continue"/>
          </w:tcPr>
          <w:p w14:paraId="03B30E15"/>
        </w:tc>
        <w:tc>
          <w:tcPr>
            <w:tcW w:w="649" w:type="dxa"/>
            <w:vMerge w:val="continue"/>
          </w:tcPr>
          <w:p w14:paraId="7811B233"/>
        </w:tc>
        <w:tc>
          <w:tcPr>
            <w:tcW w:w="649" w:type="dxa"/>
            <w:vMerge w:val="continue"/>
          </w:tcPr>
          <w:p w14:paraId="7098B797"/>
        </w:tc>
        <w:tc>
          <w:tcPr>
            <w:tcW w:w="649" w:type="dxa"/>
            <w:vMerge w:val="continue"/>
          </w:tcPr>
          <w:p w14:paraId="57376E89"/>
        </w:tc>
        <w:tc>
          <w:tcPr>
            <w:tcW w:w="649" w:type="dxa"/>
            <w:vMerge w:val="continue"/>
          </w:tcPr>
          <w:p w14:paraId="4CB542E1"/>
        </w:tc>
        <w:tc>
          <w:tcPr>
            <w:tcW w:w="420" w:type="dxa"/>
            <w:vMerge w:val="restart"/>
            <w:tcMar>
              <w:left w:w="0" w:type="dxa"/>
              <w:right w:w="0" w:type="dxa"/>
            </w:tcMar>
          </w:tcPr>
          <w:tbl>
            <w:tblPr>
              <w:tblStyle w:val="2"/>
              <w:tblW w:w="0" w:type="auto"/>
              <w:tblInd w:w="-53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0182B20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5FF2C58"/>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3443E0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3A7894DD"/>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5F0DAF4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291F0B1"/>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E6897E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AAFB348"/>
              </w:tc>
              <w:tc>
                <w:tcPr>
                  <w:tcW w:w="460" w:type="dxa"/>
                  <w:tcBorders>
                    <w:left w:val="single" w:color="000000" w:sz="4" w:space="0"/>
                    <w:bottom w:val="single" w:color="000000" w:sz="2" w:space="0"/>
                    <w:right w:val="single" w:color="000000" w:sz="4" w:space="0"/>
                  </w:tcBorders>
                  <w:tcMar>
                    <w:left w:w="0" w:type="dxa"/>
                    <w:right w:w="0" w:type="dxa"/>
                  </w:tcMar>
                </w:tcPr>
                <w:p w14:paraId="4D7D788E"/>
              </w:tc>
              <w:tc>
                <w:tcPr>
                  <w:tcW w:w="408" w:type="dxa"/>
                  <w:tcBorders>
                    <w:left w:val="single" w:color="000000" w:sz="4" w:space="0"/>
                    <w:bottom w:val="single" w:color="000000" w:sz="2" w:space="0"/>
                    <w:right w:val="single" w:color="000000" w:sz="4" w:space="0"/>
                  </w:tcBorders>
                  <w:tcMar>
                    <w:left w:w="0" w:type="dxa"/>
                    <w:right w:w="0" w:type="dxa"/>
                  </w:tcMar>
                </w:tcPr>
                <w:p w14:paraId="19B3DED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CC72066"/>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AE334C3"/>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BCF45E1"/>
              </w:tc>
              <w:tc>
                <w:tcPr>
                  <w:tcW w:w="374" w:type="dxa"/>
                  <w:tcBorders>
                    <w:left w:val="single" w:color="000000" w:sz="4" w:space="0"/>
                    <w:bottom w:val="single" w:color="000000" w:sz="2" w:space="0"/>
                    <w:right w:val="single" w:color="000000" w:sz="4" w:space="0"/>
                  </w:tcBorders>
                  <w:tcMar>
                    <w:left w:w="0" w:type="dxa"/>
                    <w:right w:w="0" w:type="dxa"/>
                  </w:tcMar>
                </w:tcPr>
                <w:p w14:paraId="0C942E5F"/>
              </w:tc>
              <w:tc>
                <w:tcPr>
                  <w:tcW w:w="390" w:type="dxa"/>
                  <w:tcBorders>
                    <w:left w:val="single" w:color="000000" w:sz="4" w:space="0"/>
                    <w:bottom w:val="single" w:color="000000" w:sz="2" w:space="0"/>
                    <w:right w:val="single" w:color="000000" w:sz="4" w:space="0"/>
                  </w:tcBorders>
                  <w:tcMar>
                    <w:left w:w="0" w:type="dxa"/>
                    <w:right w:w="0" w:type="dxa"/>
                  </w:tcMar>
                </w:tcPr>
                <w:p w14:paraId="5DAC0AB8"/>
              </w:tc>
              <w:tc>
                <w:tcPr>
                  <w:tcW w:w="1438" w:type="dxa"/>
                  <w:tcBorders>
                    <w:left w:val="single" w:color="000000" w:sz="4" w:space="0"/>
                    <w:bottom w:val="single" w:color="000000" w:sz="2" w:space="0"/>
                    <w:right w:val="single" w:color="000000" w:sz="2" w:space="0"/>
                  </w:tcBorders>
                  <w:tcMar>
                    <w:left w:w="0" w:type="dxa"/>
                    <w:right w:w="0" w:type="dxa"/>
                  </w:tcMar>
                </w:tcPr>
                <w:p w14:paraId="6DE383CB"/>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4DDCD0A"/>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F99FE6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B2F78B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1F5E7B84"/>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C98B3F3"/>
              </w:tc>
            </w:tr>
            <w:tr w14:paraId="4F3C97F9">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30F05CE"/>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B24A133"/>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F0AB5A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73433490"/>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439B6B64"/>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964D47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F0513CA"/>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DBE759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E51F58B"/>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E094E2E"/>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3AAF36F"/>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887B21D"/>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A91031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26C603"/>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2AF9C070"/>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553DEC4"/>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6802DFE"/>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098B41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161F69E"/>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07D0DD4"/>
              </w:tc>
            </w:tr>
            <w:tr w14:paraId="333C05B3">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86A60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ABA90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53864"/>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F2A8F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4C4A27"/>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96A589"/>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1C275F"/>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55AD6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2E0DE5">
                  <w:pPr>
                    <w:widowControl/>
                    <w:autoSpaceDE w:val="0"/>
                    <w:autoSpaceDN w:val="0"/>
                    <w:spacing w:before="646" w:after="0" w:line="162" w:lineRule="exact"/>
                    <w:ind w:left="118" w:right="0" w:firstLine="0"/>
                    <w:jc w:val="left"/>
                  </w:pPr>
                  <w:r>
                    <w:rPr>
                      <w:rFonts w:ascii="W4KeyZcg+SimSun" w:hAnsi="W4KeyZcg+SimSun" w:eastAsia="W4KeyZcg+SimSun"/>
                      <w:color w:val="000000"/>
                      <w:sz w:val="16"/>
                    </w:rPr>
                    <w:t>素</w:t>
                  </w:r>
                  <w:r>
                    <w:rPr>
                      <w:rFonts w:ascii="EVNo8Oxx+SimSun" w:hAnsi="EVNo8Oxx+SimSun" w:eastAsia="EVNo8Oxx+SimSun"/>
                      <w:color w:val="000000"/>
                      <w:sz w:val="16"/>
                    </w:rPr>
                    <w:t xml:space="preserve"> </w:t>
                  </w:r>
                </w:p>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B02A222"/>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9A5A23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42BD94"/>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F05E5F"/>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600680C"/>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6C47C9BF"/>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45B1B5D"/>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029DC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1303BA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DC3BAD"/>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EF1EEA"/>
              </w:tc>
            </w:tr>
          </w:tbl>
          <w:p w14:paraId="5C2AD01B">
            <w:pPr>
              <w:widowControl/>
              <w:autoSpaceDE w:val="0"/>
              <w:autoSpaceDN w:val="0"/>
              <w:spacing w:before="0" w:after="0" w:line="14" w:lineRule="exact"/>
              <w:ind w:left="0" w:right="0"/>
            </w:pPr>
          </w:p>
        </w:tc>
        <w:tc>
          <w:tcPr>
            <w:tcW w:w="649" w:type="dxa"/>
            <w:vMerge w:val="continue"/>
          </w:tcPr>
          <w:p w14:paraId="7E6CD7D3"/>
        </w:tc>
        <w:tc>
          <w:tcPr>
            <w:tcW w:w="1120" w:type="dxa"/>
            <w:gridSpan w:val="2"/>
            <w:vMerge w:val="restart"/>
            <w:tcMar>
              <w:left w:w="0" w:type="dxa"/>
              <w:right w:w="0" w:type="dxa"/>
            </w:tcMar>
          </w:tcPr>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AFC0AC5">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79682F69"/>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C809B74"/>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CAEB952"/>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D9F90D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425029B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1303A2EE"/>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0C08696"/>
              </w:tc>
              <w:tc>
                <w:tcPr>
                  <w:tcW w:w="460" w:type="dxa"/>
                  <w:tcBorders>
                    <w:left w:val="single" w:color="000000" w:sz="4" w:space="0"/>
                    <w:bottom w:val="single" w:color="000000" w:sz="2" w:space="0"/>
                    <w:right w:val="single" w:color="000000" w:sz="4" w:space="0"/>
                  </w:tcBorders>
                  <w:tcMar>
                    <w:left w:w="0" w:type="dxa"/>
                    <w:right w:w="0" w:type="dxa"/>
                  </w:tcMar>
                </w:tcPr>
                <w:p w14:paraId="0999F1F5"/>
              </w:tc>
              <w:tc>
                <w:tcPr>
                  <w:tcW w:w="408" w:type="dxa"/>
                  <w:tcBorders>
                    <w:left w:val="single" w:color="000000" w:sz="4" w:space="0"/>
                    <w:bottom w:val="single" w:color="000000" w:sz="2" w:space="0"/>
                    <w:right w:val="single" w:color="000000" w:sz="4" w:space="0"/>
                  </w:tcBorders>
                  <w:tcMar>
                    <w:left w:w="0" w:type="dxa"/>
                    <w:right w:w="0" w:type="dxa"/>
                  </w:tcMar>
                </w:tcPr>
                <w:p w14:paraId="6E46A25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B471937"/>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6715EC4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52370F31"/>
              </w:tc>
              <w:tc>
                <w:tcPr>
                  <w:tcW w:w="374" w:type="dxa"/>
                  <w:tcBorders>
                    <w:left w:val="single" w:color="000000" w:sz="4" w:space="0"/>
                    <w:bottom w:val="single" w:color="000000" w:sz="2" w:space="0"/>
                    <w:right w:val="single" w:color="000000" w:sz="4" w:space="0"/>
                  </w:tcBorders>
                  <w:tcMar>
                    <w:left w:w="0" w:type="dxa"/>
                    <w:right w:w="0" w:type="dxa"/>
                  </w:tcMar>
                </w:tcPr>
                <w:p w14:paraId="590E8ED1"/>
              </w:tc>
              <w:tc>
                <w:tcPr>
                  <w:tcW w:w="390" w:type="dxa"/>
                  <w:tcBorders>
                    <w:left w:val="single" w:color="000000" w:sz="4" w:space="0"/>
                    <w:bottom w:val="single" w:color="000000" w:sz="2" w:space="0"/>
                    <w:right w:val="single" w:color="000000" w:sz="4" w:space="0"/>
                  </w:tcBorders>
                  <w:tcMar>
                    <w:left w:w="0" w:type="dxa"/>
                    <w:right w:w="0" w:type="dxa"/>
                  </w:tcMar>
                </w:tcPr>
                <w:p w14:paraId="6A5061BE"/>
              </w:tc>
              <w:tc>
                <w:tcPr>
                  <w:tcW w:w="1438" w:type="dxa"/>
                  <w:tcBorders>
                    <w:left w:val="single" w:color="000000" w:sz="4" w:space="0"/>
                    <w:bottom w:val="single" w:color="000000" w:sz="2" w:space="0"/>
                    <w:right w:val="single" w:color="000000" w:sz="2" w:space="0"/>
                  </w:tcBorders>
                  <w:tcMar>
                    <w:left w:w="0" w:type="dxa"/>
                    <w:right w:w="0" w:type="dxa"/>
                  </w:tcMar>
                </w:tcPr>
                <w:p w14:paraId="5A615EF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64B39D8"/>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CC891C0"/>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FFBA10"/>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E7D8881"/>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3CFA19F"/>
              </w:tc>
            </w:tr>
            <w:tr w14:paraId="454B27EA">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5088F7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E058977"/>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145597"/>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43D1400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146A01EC"/>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5ADCD2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2CC2B68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57D9012C"/>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6117C8F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6B105A3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23783D5E"/>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1101A90"/>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FDAC6C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C5F91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0130ACF"/>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789FEE0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F01787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E2E70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31A319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2255CD43"/>
              </w:tc>
            </w:tr>
            <w:tr w14:paraId="3A91DDCA">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2B7B7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2AEE0E0"/>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E03D57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C10FC"/>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5A7DD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DA954C"/>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4BD1C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2061ACA"/>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34E5F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20489648"/>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7508900">
                  <w:pPr>
                    <w:widowControl/>
                    <w:autoSpaceDE w:val="0"/>
                    <w:autoSpaceDN w:val="0"/>
                    <w:spacing w:before="646" w:after="0" w:line="162" w:lineRule="exact"/>
                    <w:ind w:left="168" w:right="0" w:firstLine="0"/>
                    <w:jc w:val="left"/>
                  </w:pPr>
                  <w:r>
                    <w:rPr>
                      <w:rFonts w:ascii="W4KeyZcg+SimSun" w:hAnsi="W4KeyZcg+SimSun" w:eastAsia="W4KeyZcg+SimSun"/>
                      <w:color w:val="000000"/>
                      <w:sz w:val="16"/>
                    </w:rPr>
                    <w:t>人</w:t>
                  </w:r>
                  <w:r>
                    <w:rPr>
                      <w:rFonts w:ascii="EVNo8Oxx+SimSun" w:hAnsi="EVNo8Oxx+SimSun" w:eastAsia="EVNo8Oxx+SimSun"/>
                      <w:color w:val="000000"/>
                      <w:sz w:val="16"/>
                    </w:rPr>
                    <w:t xml:space="preserve"> </w:t>
                  </w:r>
                </w:p>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F34472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BFBA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D0D21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2DAE8522"/>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000131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22721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97EC58"/>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FB696"/>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45698A"/>
              </w:tc>
            </w:tr>
          </w:tbl>
          <w:p w14:paraId="56D612F7">
            <w:pPr>
              <w:widowControl/>
              <w:autoSpaceDE w:val="0"/>
              <w:autoSpaceDN w:val="0"/>
              <w:spacing w:before="0" w:after="0" w:line="14" w:lineRule="exact"/>
              <w:ind w:left="0" w:right="0"/>
            </w:pPr>
          </w:p>
        </w:tc>
        <w:tc>
          <w:tcPr>
            <w:tcW w:w="649" w:type="dxa"/>
            <w:vMerge w:val="continue"/>
          </w:tcPr>
          <w:p w14:paraId="10E000E0"/>
        </w:tc>
        <w:tc>
          <w:tcPr>
            <w:tcW w:w="380" w:type="dxa"/>
            <w:vMerge w:val="restart"/>
            <w:tcMar>
              <w:left w:w="0" w:type="dxa"/>
              <w:right w:w="0" w:type="dxa"/>
            </w:tcMar>
          </w:tcPr>
          <w:tbl>
            <w:tblPr>
              <w:tblStyle w:val="2"/>
              <w:tblW w:w="0" w:type="auto"/>
              <w:tblInd w:w="-771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7977B420">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6F748347"/>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103C4253"/>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84FB330"/>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4F06F785"/>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FC7A75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0A47345"/>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4ADF161"/>
              </w:tc>
              <w:tc>
                <w:tcPr>
                  <w:tcW w:w="460" w:type="dxa"/>
                  <w:tcBorders>
                    <w:left w:val="single" w:color="000000" w:sz="4" w:space="0"/>
                    <w:bottom w:val="single" w:color="000000" w:sz="2" w:space="0"/>
                    <w:right w:val="single" w:color="000000" w:sz="4" w:space="0"/>
                  </w:tcBorders>
                  <w:tcMar>
                    <w:left w:w="0" w:type="dxa"/>
                    <w:right w:w="0" w:type="dxa"/>
                  </w:tcMar>
                </w:tcPr>
                <w:p w14:paraId="0684F707"/>
              </w:tc>
              <w:tc>
                <w:tcPr>
                  <w:tcW w:w="408" w:type="dxa"/>
                  <w:tcBorders>
                    <w:left w:val="single" w:color="000000" w:sz="4" w:space="0"/>
                    <w:bottom w:val="single" w:color="000000" w:sz="2" w:space="0"/>
                    <w:right w:val="single" w:color="000000" w:sz="4" w:space="0"/>
                  </w:tcBorders>
                  <w:tcMar>
                    <w:left w:w="0" w:type="dxa"/>
                    <w:right w:w="0" w:type="dxa"/>
                  </w:tcMar>
                </w:tcPr>
                <w:p w14:paraId="0719ED69"/>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A4CEB3C"/>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FE97D6A"/>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7DCC8C07"/>
              </w:tc>
              <w:tc>
                <w:tcPr>
                  <w:tcW w:w="374" w:type="dxa"/>
                  <w:tcBorders>
                    <w:left w:val="single" w:color="000000" w:sz="4" w:space="0"/>
                    <w:bottom w:val="single" w:color="000000" w:sz="2" w:space="0"/>
                    <w:right w:val="single" w:color="000000" w:sz="4" w:space="0"/>
                  </w:tcBorders>
                  <w:tcMar>
                    <w:left w:w="0" w:type="dxa"/>
                    <w:right w:w="0" w:type="dxa"/>
                  </w:tcMar>
                </w:tcPr>
                <w:p w14:paraId="53D76A53"/>
              </w:tc>
              <w:tc>
                <w:tcPr>
                  <w:tcW w:w="390" w:type="dxa"/>
                  <w:tcBorders>
                    <w:left w:val="single" w:color="000000" w:sz="4" w:space="0"/>
                    <w:bottom w:val="single" w:color="000000" w:sz="2" w:space="0"/>
                    <w:right w:val="single" w:color="000000" w:sz="4" w:space="0"/>
                  </w:tcBorders>
                  <w:tcMar>
                    <w:left w:w="0" w:type="dxa"/>
                    <w:right w:w="0" w:type="dxa"/>
                  </w:tcMar>
                </w:tcPr>
                <w:p w14:paraId="7356502F"/>
              </w:tc>
              <w:tc>
                <w:tcPr>
                  <w:tcW w:w="1438" w:type="dxa"/>
                  <w:tcBorders>
                    <w:left w:val="single" w:color="000000" w:sz="4" w:space="0"/>
                    <w:bottom w:val="single" w:color="000000" w:sz="2" w:space="0"/>
                    <w:right w:val="single" w:color="000000" w:sz="2" w:space="0"/>
                  </w:tcBorders>
                  <w:tcMar>
                    <w:left w:w="0" w:type="dxa"/>
                    <w:right w:w="0" w:type="dxa"/>
                  </w:tcMar>
                </w:tcPr>
                <w:p w14:paraId="42DBB093"/>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327E7ABB"/>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631F8636"/>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698FC82"/>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265DE10C"/>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5D2FADE2"/>
              </w:tc>
            </w:tr>
            <w:tr w14:paraId="066653EF">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01A8A82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17871E"/>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2CF9B8"/>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1B18D4A"/>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17A7C9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41F73216"/>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3D0791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4BEDBD"/>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FDF36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3A69DA1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5E30B33"/>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74E775B9"/>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A1AD616"/>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83175B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347DA74"/>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08C2543"/>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B009B6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E626E0"/>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79AC66CA"/>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765BD8C"/>
              </w:tc>
            </w:tr>
            <w:tr w14:paraId="63154521">
              <w:tblPrEx>
                <w:tblCellMar>
                  <w:top w:w="0" w:type="dxa"/>
                  <w:left w:w="108" w:type="dxa"/>
                  <w:bottom w:w="0" w:type="dxa"/>
                  <w:right w:w="108" w:type="dxa"/>
                </w:tblCellMar>
              </w:tblPrEx>
              <w:trPr>
                <w:trHeight w:val="82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332D4F"/>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9EF20E"/>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F6F7C9"/>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1F58FF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D47CFD"/>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043246"/>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3C9296"/>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406ADC"/>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3D634"/>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577B51C"/>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DBE599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36385B"/>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6852BC"/>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7A2527">
                  <w:pPr>
                    <w:widowControl/>
                    <w:autoSpaceDE w:val="0"/>
                    <w:autoSpaceDN w:val="0"/>
                    <w:spacing w:before="646" w:after="0" w:line="162" w:lineRule="exact"/>
                    <w:ind w:left="108" w:right="0" w:firstLine="0"/>
                    <w:jc w:val="left"/>
                  </w:pPr>
                  <w:r>
                    <w:rPr>
                      <w:rFonts w:ascii="W4KeyZcg+SimSun" w:hAnsi="W4KeyZcg+SimSun" w:eastAsia="W4KeyZcg+SimSun"/>
                      <w:color w:val="000000"/>
                      <w:sz w:val="16"/>
                    </w:rPr>
                    <w:t>理</w:t>
                  </w:r>
                  <w:r>
                    <w:rPr>
                      <w:rFonts w:ascii="EVNo8Oxx+SimSun" w:hAnsi="EVNo8Oxx+SimSun" w:eastAsia="EVNo8Oxx+SimSun"/>
                      <w:color w:val="000000"/>
                      <w:sz w:val="16"/>
                    </w:rPr>
                    <w:t xml:space="preserve"> </w:t>
                  </w:r>
                </w:p>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11823A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40A9223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B2879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F33FFC"/>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9B0028E"/>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A7BD11"/>
              </w:tc>
            </w:tr>
          </w:tbl>
          <w:p w14:paraId="312FFC7F">
            <w:pPr>
              <w:widowControl/>
              <w:autoSpaceDE w:val="0"/>
              <w:autoSpaceDN w:val="0"/>
              <w:spacing w:before="0" w:after="0" w:line="14" w:lineRule="exact"/>
              <w:ind w:left="0" w:right="0"/>
            </w:pPr>
          </w:p>
        </w:tc>
        <w:tc>
          <w:tcPr>
            <w:tcW w:w="649" w:type="dxa"/>
            <w:vMerge w:val="continue"/>
          </w:tcPr>
          <w:p w14:paraId="120DBBBB"/>
        </w:tc>
        <w:tc>
          <w:tcPr>
            <w:tcW w:w="2596" w:type="dxa"/>
            <w:gridSpan w:val="4"/>
            <w:vMerge w:val="continue"/>
          </w:tcPr>
          <w:p w14:paraId="29A58C2D"/>
        </w:tc>
        <w:tc>
          <w:tcPr>
            <w:tcW w:w="649" w:type="dxa"/>
            <w:vMerge w:val="continue"/>
          </w:tcPr>
          <w:p w14:paraId="58CE7CAF"/>
        </w:tc>
        <w:tc>
          <w:tcPr>
            <w:tcW w:w="1580" w:type="dxa"/>
            <w:vMerge w:val="restart"/>
            <w:tcMar>
              <w:left w:w="0" w:type="dxa"/>
              <w:right w:w="0" w:type="dxa"/>
            </w:tcMar>
          </w:tcPr>
          <w:tbl>
            <w:tblPr>
              <w:tblStyle w:val="2"/>
              <w:tblW w:w="0" w:type="auto"/>
              <w:tblInd w:w="-122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5FB39CD6">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1789A45"/>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C4989C7"/>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49E25989"/>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BA9D606"/>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298E132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6B55D78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4752DB9"/>
              </w:tc>
              <w:tc>
                <w:tcPr>
                  <w:tcW w:w="460" w:type="dxa"/>
                  <w:tcBorders>
                    <w:left w:val="single" w:color="000000" w:sz="4" w:space="0"/>
                    <w:bottom w:val="single" w:color="000000" w:sz="2" w:space="0"/>
                    <w:right w:val="single" w:color="000000" w:sz="4" w:space="0"/>
                  </w:tcBorders>
                  <w:tcMar>
                    <w:left w:w="0" w:type="dxa"/>
                    <w:right w:w="0" w:type="dxa"/>
                  </w:tcMar>
                </w:tcPr>
                <w:p w14:paraId="6DAE29BB"/>
              </w:tc>
              <w:tc>
                <w:tcPr>
                  <w:tcW w:w="408" w:type="dxa"/>
                  <w:tcBorders>
                    <w:left w:val="single" w:color="000000" w:sz="4" w:space="0"/>
                    <w:bottom w:val="single" w:color="000000" w:sz="2" w:space="0"/>
                    <w:right w:val="single" w:color="000000" w:sz="4" w:space="0"/>
                  </w:tcBorders>
                  <w:tcMar>
                    <w:left w:w="0" w:type="dxa"/>
                    <w:right w:w="0" w:type="dxa"/>
                  </w:tcMar>
                </w:tcPr>
                <w:p w14:paraId="2FCCF2ED"/>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18AE1049"/>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BEEAED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D320C7D"/>
              </w:tc>
              <w:tc>
                <w:tcPr>
                  <w:tcW w:w="374" w:type="dxa"/>
                  <w:tcBorders>
                    <w:left w:val="single" w:color="000000" w:sz="4" w:space="0"/>
                    <w:bottom w:val="single" w:color="000000" w:sz="2" w:space="0"/>
                    <w:right w:val="single" w:color="000000" w:sz="4" w:space="0"/>
                  </w:tcBorders>
                  <w:tcMar>
                    <w:left w:w="0" w:type="dxa"/>
                    <w:right w:w="0" w:type="dxa"/>
                  </w:tcMar>
                </w:tcPr>
                <w:p w14:paraId="40AE6878"/>
              </w:tc>
              <w:tc>
                <w:tcPr>
                  <w:tcW w:w="390" w:type="dxa"/>
                  <w:tcBorders>
                    <w:left w:val="single" w:color="000000" w:sz="4" w:space="0"/>
                    <w:bottom w:val="single" w:color="000000" w:sz="2" w:space="0"/>
                    <w:right w:val="single" w:color="000000" w:sz="4" w:space="0"/>
                  </w:tcBorders>
                  <w:tcMar>
                    <w:left w:w="0" w:type="dxa"/>
                    <w:right w:w="0" w:type="dxa"/>
                  </w:tcMar>
                </w:tcPr>
                <w:p w14:paraId="797F71C3"/>
              </w:tc>
              <w:tc>
                <w:tcPr>
                  <w:tcW w:w="1438" w:type="dxa"/>
                  <w:tcBorders>
                    <w:left w:val="single" w:color="000000" w:sz="4" w:space="0"/>
                    <w:bottom w:val="single" w:color="000000" w:sz="2" w:space="0"/>
                    <w:right w:val="single" w:color="000000" w:sz="2" w:space="0"/>
                  </w:tcBorders>
                  <w:tcMar>
                    <w:left w:w="0" w:type="dxa"/>
                    <w:right w:w="0" w:type="dxa"/>
                  </w:tcMar>
                </w:tcPr>
                <w:p w14:paraId="7D6AD327"/>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42213DD5"/>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37E431CA"/>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0AFE945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350557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06E0F0F9"/>
              </w:tc>
            </w:tr>
            <w:tr w14:paraId="73166430">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7D0C0C06"/>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A67E619"/>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82B3C5D"/>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D08BD9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20F0D539"/>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4494A8F"/>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07132F8"/>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F3F2342"/>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2FF28F6"/>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05B6B6EB"/>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E8B2744"/>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5B5E5F98"/>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C51B35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01552C1B"/>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259EAC6"/>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60389D58"/>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0F438F2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4FB06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61F4368B"/>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75E8D9"/>
              </w:tc>
            </w:tr>
            <w:tr w14:paraId="4C95DBBE">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025F0"/>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3E30A512"/>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9B5E1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9D69D6"/>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42273E"/>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63584C8"/>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F93D9C"/>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10833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B77C9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7EA26AFD"/>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085B2D2D"/>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3CB5D4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B2E650"/>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335108"/>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465FF36"/>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3D681E3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BC87C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3E6E7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11C1D1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9926C"/>
              </w:tc>
            </w:tr>
          </w:tbl>
          <w:p w14:paraId="6A09E854">
            <w:pPr>
              <w:widowControl/>
              <w:autoSpaceDE w:val="0"/>
              <w:autoSpaceDN w:val="0"/>
              <w:spacing w:before="0" w:after="0" w:line="68" w:lineRule="exact"/>
              <w:ind w:left="74" w:right="0" w:firstLine="0"/>
              <w:jc w:val="left"/>
            </w:pPr>
            <w:r>
              <w:rPr>
                <w:rFonts w:ascii="W4KeyZcg+SimSun" w:hAnsi="W4KeyZcg+SimSun" w:eastAsia="W4KeyZcg+SimSun"/>
                <w:color w:val="000000"/>
                <w:sz w:val="16"/>
              </w:rPr>
              <w:t>正在开展</w:t>
            </w:r>
            <w:r>
              <w:rPr>
                <w:rFonts w:ascii="EVNo8Oxx+SimSun" w:hAnsi="EVNo8Oxx+SimSun" w:eastAsia="EVNo8Oxx+SimSun"/>
                <w:color w:val="000000"/>
                <w:sz w:val="16"/>
              </w:rPr>
              <w:t xml:space="preserve"> </w:t>
            </w:r>
          </w:p>
        </w:tc>
      </w:tr>
      <w:tr w14:paraId="19544992">
        <w:tblPrEx>
          <w:tblCellMar>
            <w:top w:w="0" w:type="dxa"/>
            <w:left w:w="108" w:type="dxa"/>
            <w:bottom w:w="0" w:type="dxa"/>
            <w:right w:w="108" w:type="dxa"/>
          </w:tblCellMar>
        </w:tblPrEx>
        <w:trPr>
          <w:trHeight w:val="156" w:hRule="exact"/>
        </w:trPr>
        <w:tc>
          <w:tcPr>
            <w:tcW w:w="649" w:type="dxa"/>
            <w:vMerge w:val="continue"/>
          </w:tcPr>
          <w:p w14:paraId="0E6FA9CC"/>
        </w:tc>
        <w:tc>
          <w:tcPr>
            <w:tcW w:w="649" w:type="dxa"/>
            <w:vMerge w:val="continue"/>
          </w:tcPr>
          <w:p w14:paraId="7911B610"/>
        </w:tc>
        <w:tc>
          <w:tcPr>
            <w:tcW w:w="649" w:type="dxa"/>
            <w:vMerge w:val="continue"/>
          </w:tcPr>
          <w:p w14:paraId="18A98320"/>
        </w:tc>
        <w:tc>
          <w:tcPr>
            <w:tcW w:w="649" w:type="dxa"/>
            <w:vMerge w:val="continue"/>
          </w:tcPr>
          <w:p w14:paraId="45DB7A77"/>
        </w:tc>
        <w:tc>
          <w:tcPr>
            <w:tcW w:w="649" w:type="dxa"/>
            <w:vMerge w:val="continue"/>
          </w:tcPr>
          <w:p w14:paraId="5EDE5981"/>
        </w:tc>
        <w:tc>
          <w:tcPr>
            <w:tcW w:w="649" w:type="dxa"/>
            <w:vMerge w:val="continue"/>
          </w:tcPr>
          <w:p w14:paraId="6FF0416B"/>
        </w:tc>
        <w:tc>
          <w:tcPr>
            <w:tcW w:w="649" w:type="dxa"/>
            <w:vMerge w:val="continue"/>
          </w:tcPr>
          <w:p w14:paraId="39B8EABB"/>
        </w:tc>
        <w:tc>
          <w:tcPr>
            <w:tcW w:w="649" w:type="dxa"/>
            <w:vMerge w:val="continue"/>
          </w:tcPr>
          <w:p w14:paraId="44A088B3"/>
        </w:tc>
        <w:tc>
          <w:tcPr>
            <w:tcW w:w="649" w:type="dxa"/>
            <w:vMerge w:val="continue"/>
          </w:tcPr>
          <w:p w14:paraId="18CCDB6F"/>
        </w:tc>
        <w:tc>
          <w:tcPr>
            <w:tcW w:w="649" w:type="dxa"/>
            <w:vMerge w:val="continue"/>
          </w:tcPr>
          <w:p w14:paraId="5DEDFF60"/>
        </w:tc>
        <w:tc>
          <w:tcPr>
            <w:tcW w:w="649" w:type="dxa"/>
            <w:vMerge w:val="continue"/>
          </w:tcPr>
          <w:p w14:paraId="6104D084"/>
        </w:tc>
        <w:tc>
          <w:tcPr>
            <w:tcW w:w="1298" w:type="dxa"/>
            <w:gridSpan w:val="2"/>
            <w:vMerge w:val="continue"/>
          </w:tcPr>
          <w:p w14:paraId="1FAEE085"/>
        </w:tc>
        <w:tc>
          <w:tcPr>
            <w:tcW w:w="649" w:type="dxa"/>
            <w:vMerge w:val="continue"/>
          </w:tcPr>
          <w:p w14:paraId="7F990AD7"/>
        </w:tc>
        <w:tc>
          <w:tcPr>
            <w:tcW w:w="649" w:type="dxa"/>
            <w:vMerge w:val="continue"/>
          </w:tcPr>
          <w:p w14:paraId="6FA84192"/>
        </w:tc>
        <w:tc>
          <w:tcPr>
            <w:tcW w:w="649" w:type="dxa"/>
            <w:vMerge w:val="continue"/>
          </w:tcPr>
          <w:p w14:paraId="0A22DF3A"/>
        </w:tc>
        <w:tc>
          <w:tcPr>
            <w:tcW w:w="620" w:type="dxa"/>
            <w:gridSpan w:val="2"/>
            <w:vMerge w:val="restart"/>
            <w:tcMar>
              <w:left w:w="0" w:type="dxa"/>
              <w:right w:w="0" w:type="dxa"/>
            </w:tcMar>
          </w:tcPr>
          <w:tbl>
            <w:tblPr>
              <w:tblStyle w:val="2"/>
              <w:tblW w:w="0" w:type="auto"/>
              <w:tblInd w:w="-953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5574CFB">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0216D2B4"/>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0CA46AD2"/>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6E5AB51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000CB9C"/>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580331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2F437A4A"/>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278300F7"/>
              </w:tc>
              <w:tc>
                <w:tcPr>
                  <w:tcW w:w="460" w:type="dxa"/>
                  <w:tcBorders>
                    <w:left w:val="single" w:color="000000" w:sz="4" w:space="0"/>
                    <w:bottom w:val="single" w:color="000000" w:sz="2" w:space="0"/>
                    <w:right w:val="single" w:color="000000" w:sz="4" w:space="0"/>
                  </w:tcBorders>
                  <w:tcMar>
                    <w:left w:w="0" w:type="dxa"/>
                    <w:right w:w="0" w:type="dxa"/>
                  </w:tcMar>
                </w:tcPr>
                <w:p w14:paraId="210ED057"/>
              </w:tc>
              <w:tc>
                <w:tcPr>
                  <w:tcW w:w="408" w:type="dxa"/>
                  <w:tcBorders>
                    <w:left w:val="single" w:color="000000" w:sz="4" w:space="0"/>
                    <w:bottom w:val="single" w:color="000000" w:sz="2" w:space="0"/>
                    <w:right w:val="single" w:color="000000" w:sz="4" w:space="0"/>
                  </w:tcBorders>
                  <w:tcMar>
                    <w:left w:w="0" w:type="dxa"/>
                    <w:right w:w="0" w:type="dxa"/>
                  </w:tcMar>
                </w:tcPr>
                <w:p w14:paraId="4E874398"/>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46CCA1B"/>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B6EAD0C"/>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116DDBB"/>
              </w:tc>
              <w:tc>
                <w:tcPr>
                  <w:tcW w:w="374" w:type="dxa"/>
                  <w:tcBorders>
                    <w:left w:val="single" w:color="000000" w:sz="4" w:space="0"/>
                    <w:bottom w:val="single" w:color="000000" w:sz="2" w:space="0"/>
                    <w:right w:val="single" w:color="000000" w:sz="4" w:space="0"/>
                  </w:tcBorders>
                  <w:tcMar>
                    <w:left w:w="0" w:type="dxa"/>
                    <w:right w:w="0" w:type="dxa"/>
                  </w:tcMar>
                </w:tcPr>
                <w:p w14:paraId="7826609D"/>
              </w:tc>
              <w:tc>
                <w:tcPr>
                  <w:tcW w:w="390" w:type="dxa"/>
                  <w:tcBorders>
                    <w:left w:val="single" w:color="000000" w:sz="4" w:space="0"/>
                    <w:bottom w:val="single" w:color="000000" w:sz="2" w:space="0"/>
                    <w:right w:val="single" w:color="000000" w:sz="4" w:space="0"/>
                  </w:tcBorders>
                  <w:tcMar>
                    <w:left w:w="0" w:type="dxa"/>
                    <w:right w:w="0" w:type="dxa"/>
                  </w:tcMar>
                </w:tcPr>
                <w:p w14:paraId="3EFF350D"/>
              </w:tc>
              <w:tc>
                <w:tcPr>
                  <w:tcW w:w="1438" w:type="dxa"/>
                  <w:tcBorders>
                    <w:left w:val="single" w:color="000000" w:sz="4" w:space="0"/>
                    <w:bottom w:val="single" w:color="000000" w:sz="2" w:space="0"/>
                    <w:right w:val="single" w:color="000000" w:sz="2" w:space="0"/>
                  </w:tcBorders>
                  <w:tcMar>
                    <w:left w:w="0" w:type="dxa"/>
                    <w:right w:w="0" w:type="dxa"/>
                  </w:tcMar>
                </w:tcPr>
                <w:p w14:paraId="04B39FFD"/>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79D68D32"/>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4C9EA698"/>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31073C9D"/>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315D50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16DDB0C7"/>
              </w:tc>
            </w:tr>
            <w:tr w14:paraId="1287711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66929D63"/>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C072C3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64023E54"/>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3180B1FC"/>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689F765"/>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1FA9D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0DC1E153"/>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C9A6E70"/>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89F8D81"/>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65EFFC5"/>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290992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236952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A098EA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F78EBB7"/>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412AF61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3E1AD54"/>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69E01AB"/>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65D306"/>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39137A69"/>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7A9DCA19"/>
              </w:tc>
            </w:tr>
            <w:tr w14:paraId="27001FCE">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711106"/>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8C5B8"/>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C86EF38"/>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09E8995"/>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6FA96B9"/>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313139"/>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AD019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F6F1196"/>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D15AE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9362F2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39A4C6E5"/>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4627CA"/>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B663C1"/>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C441AD"/>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40F90DB"/>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7D5DABB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07135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19CDE7"/>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65042A"/>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C59E64"/>
              </w:tc>
            </w:tr>
          </w:tbl>
          <w:p w14:paraId="765E0228">
            <w:pPr>
              <w:widowControl/>
              <w:autoSpaceDE w:val="0"/>
              <w:autoSpaceDN w:val="0"/>
              <w:spacing w:before="74" w:after="0" w:line="160" w:lineRule="exact"/>
              <w:ind w:left="0" w:right="0" w:firstLine="0"/>
              <w:jc w:val="center"/>
            </w:pPr>
            <w:r>
              <w:rPr>
                <w:rFonts w:ascii="EVNo8Oxx+SimSun" w:hAnsi="EVNo8Oxx+SimSun" w:eastAsia="EVNo8Oxx+SimSun"/>
                <w:b/>
                <w:color w:val="000000"/>
                <w:sz w:val="16"/>
              </w:rPr>
              <w:t xml:space="preserve">0 0 </w:t>
            </w:r>
          </w:p>
        </w:tc>
        <w:tc>
          <w:tcPr>
            <w:tcW w:w="400" w:type="dxa"/>
            <w:vMerge w:val="restart"/>
            <w:tcMar>
              <w:left w:w="0" w:type="dxa"/>
              <w:right w:w="0" w:type="dxa"/>
            </w:tcMar>
          </w:tcPr>
          <w:tbl>
            <w:tblPr>
              <w:tblStyle w:val="2"/>
              <w:tblW w:w="0" w:type="auto"/>
              <w:tblInd w:w="-101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80E60D8">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DDF2EBF"/>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6D9710D"/>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BC006BA"/>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29839FF8"/>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0AF0C5C2"/>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335F21B4"/>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5C68DD84"/>
              </w:tc>
              <w:tc>
                <w:tcPr>
                  <w:tcW w:w="460" w:type="dxa"/>
                  <w:tcBorders>
                    <w:left w:val="single" w:color="000000" w:sz="4" w:space="0"/>
                    <w:bottom w:val="single" w:color="000000" w:sz="2" w:space="0"/>
                    <w:right w:val="single" w:color="000000" w:sz="4" w:space="0"/>
                  </w:tcBorders>
                  <w:tcMar>
                    <w:left w:w="0" w:type="dxa"/>
                    <w:right w:w="0" w:type="dxa"/>
                  </w:tcMar>
                </w:tcPr>
                <w:p w14:paraId="7A09878D"/>
              </w:tc>
              <w:tc>
                <w:tcPr>
                  <w:tcW w:w="408" w:type="dxa"/>
                  <w:tcBorders>
                    <w:left w:val="single" w:color="000000" w:sz="4" w:space="0"/>
                    <w:bottom w:val="single" w:color="000000" w:sz="2" w:space="0"/>
                    <w:right w:val="single" w:color="000000" w:sz="4" w:space="0"/>
                  </w:tcBorders>
                  <w:tcMar>
                    <w:left w:w="0" w:type="dxa"/>
                    <w:right w:w="0" w:type="dxa"/>
                  </w:tcMar>
                </w:tcPr>
                <w:p w14:paraId="090F67AB"/>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01EB4DF4"/>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5C68749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13C3C37C"/>
              </w:tc>
              <w:tc>
                <w:tcPr>
                  <w:tcW w:w="374" w:type="dxa"/>
                  <w:tcBorders>
                    <w:left w:val="single" w:color="000000" w:sz="4" w:space="0"/>
                    <w:bottom w:val="single" w:color="000000" w:sz="2" w:space="0"/>
                    <w:right w:val="single" w:color="000000" w:sz="4" w:space="0"/>
                  </w:tcBorders>
                  <w:tcMar>
                    <w:left w:w="0" w:type="dxa"/>
                    <w:right w:w="0" w:type="dxa"/>
                  </w:tcMar>
                </w:tcPr>
                <w:p w14:paraId="2DED0A2C"/>
              </w:tc>
              <w:tc>
                <w:tcPr>
                  <w:tcW w:w="390" w:type="dxa"/>
                  <w:tcBorders>
                    <w:left w:val="single" w:color="000000" w:sz="4" w:space="0"/>
                    <w:bottom w:val="single" w:color="000000" w:sz="2" w:space="0"/>
                    <w:right w:val="single" w:color="000000" w:sz="4" w:space="0"/>
                  </w:tcBorders>
                  <w:tcMar>
                    <w:left w:w="0" w:type="dxa"/>
                    <w:right w:w="0" w:type="dxa"/>
                  </w:tcMar>
                </w:tcPr>
                <w:p w14:paraId="0F580CF5"/>
              </w:tc>
              <w:tc>
                <w:tcPr>
                  <w:tcW w:w="1438" w:type="dxa"/>
                  <w:tcBorders>
                    <w:left w:val="single" w:color="000000" w:sz="4" w:space="0"/>
                    <w:bottom w:val="single" w:color="000000" w:sz="2" w:space="0"/>
                    <w:right w:val="single" w:color="000000" w:sz="2" w:space="0"/>
                  </w:tcBorders>
                  <w:tcMar>
                    <w:left w:w="0" w:type="dxa"/>
                    <w:right w:w="0" w:type="dxa"/>
                  </w:tcMar>
                </w:tcPr>
                <w:p w14:paraId="1B74B878"/>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C763F81"/>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5D72ACA4"/>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5E2494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4E620E56"/>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7B0CE023"/>
              </w:tc>
            </w:tr>
            <w:tr w14:paraId="699C1AFB">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888215"/>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1E49E5FB"/>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0A35176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201FA5B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375377BA"/>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22998924"/>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775C680"/>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2C0C515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49402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1D8EBCA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47FC69D5"/>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68AB2CA2"/>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824204C"/>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C1C4C9"/>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EB7979A"/>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2F250807"/>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5367B359"/>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0C564ECF"/>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338A1F1"/>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4F396CB9"/>
              </w:tc>
            </w:tr>
            <w:tr w14:paraId="7D4BCDCA">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0F0E8643"/>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A5081D"/>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CC3BC"/>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471DABA"/>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CF44CC"/>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E4040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2C6B494"/>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FBFCE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33A1A785"/>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071AAE83"/>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1C3C9892"/>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04E78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4A87FD"/>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89E0B4"/>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71CA7D2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236E2B11"/>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EE539"/>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3ACCFB"/>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02C7C53"/>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4856E2"/>
              </w:tc>
            </w:tr>
          </w:tbl>
          <w:p w14:paraId="27D7636F">
            <w:pPr>
              <w:widowControl/>
              <w:autoSpaceDE w:val="0"/>
              <w:autoSpaceDN w:val="0"/>
              <w:spacing w:before="74" w:after="0" w:line="160" w:lineRule="exact"/>
              <w:ind w:left="166" w:right="0" w:firstLine="0"/>
              <w:jc w:val="left"/>
            </w:pPr>
            <w:r>
              <w:rPr>
                <w:rFonts w:ascii="EVNo8Oxx+SimSun" w:hAnsi="EVNo8Oxx+SimSun" w:eastAsia="EVNo8Oxx+SimSun"/>
                <w:b/>
                <w:color w:val="000000"/>
                <w:sz w:val="16"/>
              </w:rPr>
              <w:t xml:space="preserve">0 </w:t>
            </w:r>
          </w:p>
        </w:tc>
        <w:tc>
          <w:tcPr>
            <w:tcW w:w="740" w:type="dxa"/>
            <w:vMerge w:val="restart"/>
            <w:tcMar>
              <w:left w:w="0" w:type="dxa"/>
              <w:right w:w="0" w:type="dxa"/>
            </w:tcMar>
          </w:tcPr>
          <w:tbl>
            <w:tblPr>
              <w:tblStyle w:val="2"/>
              <w:tblW w:w="0" w:type="auto"/>
              <w:tblInd w:w="-1055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4A77130B">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57F3B1E1"/>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7236C600"/>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5F8A2FC5"/>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3B86A421"/>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5DF86DA"/>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461EFA0D"/>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7C0DC8E7"/>
              </w:tc>
              <w:tc>
                <w:tcPr>
                  <w:tcW w:w="460" w:type="dxa"/>
                  <w:tcBorders>
                    <w:left w:val="single" w:color="000000" w:sz="4" w:space="0"/>
                    <w:bottom w:val="single" w:color="000000" w:sz="2" w:space="0"/>
                    <w:right w:val="single" w:color="000000" w:sz="4" w:space="0"/>
                  </w:tcBorders>
                  <w:tcMar>
                    <w:left w:w="0" w:type="dxa"/>
                    <w:right w:w="0" w:type="dxa"/>
                  </w:tcMar>
                </w:tcPr>
                <w:p w14:paraId="777E5413"/>
              </w:tc>
              <w:tc>
                <w:tcPr>
                  <w:tcW w:w="408" w:type="dxa"/>
                  <w:tcBorders>
                    <w:left w:val="single" w:color="000000" w:sz="4" w:space="0"/>
                    <w:bottom w:val="single" w:color="000000" w:sz="2" w:space="0"/>
                    <w:right w:val="single" w:color="000000" w:sz="4" w:space="0"/>
                  </w:tcBorders>
                  <w:tcMar>
                    <w:left w:w="0" w:type="dxa"/>
                    <w:right w:w="0" w:type="dxa"/>
                  </w:tcMar>
                </w:tcPr>
                <w:p w14:paraId="20D30D96"/>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30057305"/>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0B4D4636"/>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637A1400"/>
              </w:tc>
              <w:tc>
                <w:tcPr>
                  <w:tcW w:w="374" w:type="dxa"/>
                  <w:tcBorders>
                    <w:left w:val="single" w:color="000000" w:sz="4" w:space="0"/>
                    <w:bottom w:val="single" w:color="000000" w:sz="2" w:space="0"/>
                    <w:right w:val="single" w:color="000000" w:sz="4" w:space="0"/>
                  </w:tcBorders>
                  <w:tcMar>
                    <w:left w:w="0" w:type="dxa"/>
                    <w:right w:w="0" w:type="dxa"/>
                  </w:tcMar>
                </w:tcPr>
                <w:p w14:paraId="2A4FB248"/>
              </w:tc>
              <w:tc>
                <w:tcPr>
                  <w:tcW w:w="390" w:type="dxa"/>
                  <w:tcBorders>
                    <w:left w:val="single" w:color="000000" w:sz="4" w:space="0"/>
                    <w:bottom w:val="single" w:color="000000" w:sz="2" w:space="0"/>
                    <w:right w:val="single" w:color="000000" w:sz="4" w:space="0"/>
                  </w:tcBorders>
                  <w:tcMar>
                    <w:left w:w="0" w:type="dxa"/>
                    <w:right w:w="0" w:type="dxa"/>
                  </w:tcMar>
                </w:tcPr>
                <w:p w14:paraId="3085A5D4"/>
              </w:tc>
              <w:tc>
                <w:tcPr>
                  <w:tcW w:w="1438" w:type="dxa"/>
                  <w:tcBorders>
                    <w:left w:val="single" w:color="000000" w:sz="4" w:space="0"/>
                    <w:bottom w:val="single" w:color="000000" w:sz="2" w:space="0"/>
                    <w:right w:val="single" w:color="000000" w:sz="2" w:space="0"/>
                  </w:tcBorders>
                  <w:tcMar>
                    <w:left w:w="0" w:type="dxa"/>
                    <w:right w:w="0" w:type="dxa"/>
                  </w:tcMar>
                </w:tcPr>
                <w:p w14:paraId="4EDF61E1"/>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013665A0"/>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458EEAC"/>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2A141A1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57054CC7"/>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FA98360"/>
              </w:tc>
            </w:tr>
            <w:tr w14:paraId="388D3A23">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4730E8FB"/>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3E21B9D"/>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16B16C12"/>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02F9A523"/>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12E9B0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50B545"/>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4FDAFFAE"/>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1F7162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B7EDD07"/>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59E79D8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64A93F02"/>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03D557AB"/>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75869E5"/>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73DCC96F"/>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35CB6D03"/>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4235EA4D"/>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7D08321"/>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5A752868"/>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464D8614"/>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358E26FE"/>
              </w:tc>
            </w:tr>
            <w:tr w14:paraId="4F3C7377">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92845B"/>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A667A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C767FE"/>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4A74C7"/>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334066"/>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9F6971"/>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942F802"/>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562D1C23"/>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999CE1"/>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63A095A"/>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4DE94AE"/>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38E102"/>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0DABC3"/>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7E20AD7C"/>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57E7F14A"/>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C257AF3"/>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619AE"/>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8F653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86205"/>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DC7611"/>
              </w:tc>
            </w:tr>
          </w:tbl>
          <w:p w14:paraId="07A3A1FA">
            <w:pPr>
              <w:widowControl/>
              <w:autoSpaceDE w:val="0"/>
              <w:autoSpaceDN w:val="0"/>
              <w:spacing w:before="74" w:after="0" w:line="160" w:lineRule="exact"/>
              <w:ind w:left="0" w:right="0" w:firstLine="0"/>
              <w:jc w:val="center"/>
            </w:pPr>
            <w:r>
              <w:rPr>
                <w:rFonts w:ascii="EVNo8Oxx+SimSun" w:hAnsi="EVNo8Oxx+SimSun" w:eastAsia="EVNo8Oxx+SimSun"/>
                <w:b/>
                <w:color w:val="000000"/>
                <w:sz w:val="16"/>
              </w:rPr>
              <w:t xml:space="preserve">576.02 </w:t>
            </w:r>
          </w:p>
        </w:tc>
        <w:tc>
          <w:tcPr>
            <w:tcW w:w="649" w:type="dxa"/>
            <w:vMerge w:val="continue"/>
          </w:tcPr>
          <w:p w14:paraId="7FFCA39B"/>
        </w:tc>
        <w:tc>
          <w:tcPr>
            <w:tcW w:w="649" w:type="dxa"/>
            <w:vMerge w:val="continue"/>
          </w:tcPr>
          <w:p w14:paraId="65F213EC"/>
        </w:tc>
      </w:tr>
      <w:tr w14:paraId="6631BC5D">
        <w:tblPrEx>
          <w:tblCellMar>
            <w:top w:w="0" w:type="dxa"/>
            <w:left w:w="108" w:type="dxa"/>
            <w:bottom w:w="0" w:type="dxa"/>
            <w:right w:w="108" w:type="dxa"/>
          </w:tblCellMar>
        </w:tblPrEx>
        <w:trPr>
          <w:trHeight w:val="270" w:hRule="exact"/>
        </w:trPr>
        <w:tc>
          <w:tcPr>
            <w:tcW w:w="649" w:type="dxa"/>
            <w:vMerge w:val="continue"/>
          </w:tcPr>
          <w:p w14:paraId="4DBD3333"/>
        </w:tc>
        <w:tc>
          <w:tcPr>
            <w:tcW w:w="649" w:type="dxa"/>
            <w:vMerge w:val="continue"/>
          </w:tcPr>
          <w:p w14:paraId="3B351C8C"/>
        </w:tc>
        <w:tc>
          <w:tcPr>
            <w:tcW w:w="649" w:type="dxa"/>
            <w:vMerge w:val="continue"/>
          </w:tcPr>
          <w:p w14:paraId="7732E967"/>
        </w:tc>
        <w:tc>
          <w:tcPr>
            <w:tcW w:w="649" w:type="dxa"/>
            <w:vMerge w:val="continue"/>
          </w:tcPr>
          <w:p w14:paraId="2680FD24"/>
        </w:tc>
        <w:tc>
          <w:tcPr>
            <w:tcW w:w="649" w:type="dxa"/>
            <w:vMerge w:val="continue"/>
          </w:tcPr>
          <w:p w14:paraId="467CC3E5"/>
        </w:tc>
        <w:tc>
          <w:tcPr>
            <w:tcW w:w="649" w:type="dxa"/>
            <w:vMerge w:val="continue"/>
          </w:tcPr>
          <w:p w14:paraId="0FC35F8B"/>
        </w:tc>
        <w:tc>
          <w:tcPr>
            <w:tcW w:w="649" w:type="dxa"/>
            <w:vMerge w:val="continue"/>
          </w:tcPr>
          <w:p w14:paraId="718ADCC1"/>
        </w:tc>
        <w:tc>
          <w:tcPr>
            <w:tcW w:w="649" w:type="dxa"/>
            <w:vMerge w:val="continue"/>
          </w:tcPr>
          <w:p w14:paraId="5AC7F43A"/>
        </w:tc>
        <w:tc>
          <w:tcPr>
            <w:tcW w:w="649" w:type="dxa"/>
            <w:vMerge w:val="continue"/>
          </w:tcPr>
          <w:p w14:paraId="07A0E02F"/>
        </w:tc>
        <w:tc>
          <w:tcPr>
            <w:tcW w:w="649" w:type="dxa"/>
            <w:vMerge w:val="continue"/>
          </w:tcPr>
          <w:p w14:paraId="6E0DE054"/>
        </w:tc>
        <w:tc>
          <w:tcPr>
            <w:tcW w:w="649" w:type="dxa"/>
            <w:vMerge w:val="continue"/>
          </w:tcPr>
          <w:p w14:paraId="0433AA19"/>
        </w:tc>
        <w:tc>
          <w:tcPr>
            <w:tcW w:w="520" w:type="dxa"/>
            <w:tcMar>
              <w:left w:w="0" w:type="dxa"/>
              <w:right w:w="0" w:type="dxa"/>
            </w:tcMar>
          </w:tcPr>
          <w:tbl>
            <w:tblPr>
              <w:tblStyle w:val="2"/>
              <w:tblW w:w="0" w:type="auto"/>
              <w:tblInd w:w="-617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6FE941F">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1E90E6AE"/>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637F4466"/>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07A7956"/>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76449097"/>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5B38C94E"/>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0E42E64C"/>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657076C6"/>
              </w:tc>
              <w:tc>
                <w:tcPr>
                  <w:tcW w:w="460" w:type="dxa"/>
                  <w:tcBorders>
                    <w:left w:val="single" w:color="000000" w:sz="4" w:space="0"/>
                    <w:bottom w:val="single" w:color="000000" w:sz="2" w:space="0"/>
                    <w:right w:val="single" w:color="000000" w:sz="4" w:space="0"/>
                  </w:tcBorders>
                  <w:tcMar>
                    <w:left w:w="0" w:type="dxa"/>
                    <w:right w:w="0" w:type="dxa"/>
                  </w:tcMar>
                </w:tcPr>
                <w:p w14:paraId="373A7ABE"/>
              </w:tc>
              <w:tc>
                <w:tcPr>
                  <w:tcW w:w="408" w:type="dxa"/>
                  <w:tcBorders>
                    <w:left w:val="single" w:color="000000" w:sz="4" w:space="0"/>
                    <w:bottom w:val="single" w:color="000000" w:sz="2" w:space="0"/>
                    <w:right w:val="single" w:color="000000" w:sz="4" w:space="0"/>
                  </w:tcBorders>
                  <w:tcMar>
                    <w:left w:w="0" w:type="dxa"/>
                    <w:right w:w="0" w:type="dxa"/>
                  </w:tcMar>
                </w:tcPr>
                <w:p w14:paraId="06A44874"/>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2812CF7F"/>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3F377898"/>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34A5EB8C"/>
              </w:tc>
              <w:tc>
                <w:tcPr>
                  <w:tcW w:w="374" w:type="dxa"/>
                  <w:tcBorders>
                    <w:left w:val="single" w:color="000000" w:sz="4" w:space="0"/>
                    <w:bottom w:val="single" w:color="000000" w:sz="2" w:space="0"/>
                    <w:right w:val="single" w:color="000000" w:sz="4" w:space="0"/>
                  </w:tcBorders>
                  <w:tcMar>
                    <w:left w:w="0" w:type="dxa"/>
                    <w:right w:w="0" w:type="dxa"/>
                  </w:tcMar>
                </w:tcPr>
                <w:p w14:paraId="75C73B12"/>
              </w:tc>
              <w:tc>
                <w:tcPr>
                  <w:tcW w:w="390" w:type="dxa"/>
                  <w:tcBorders>
                    <w:left w:val="single" w:color="000000" w:sz="4" w:space="0"/>
                    <w:bottom w:val="single" w:color="000000" w:sz="2" w:space="0"/>
                    <w:right w:val="single" w:color="000000" w:sz="4" w:space="0"/>
                  </w:tcBorders>
                  <w:tcMar>
                    <w:left w:w="0" w:type="dxa"/>
                    <w:right w:w="0" w:type="dxa"/>
                  </w:tcMar>
                </w:tcPr>
                <w:p w14:paraId="1072E35A"/>
              </w:tc>
              <w:tc>
                <w:tcPr>
                  <w:tcW w:w="1438" w:type="dxa"/>
                  <w:tcBorders>
                    <w:left w:val="single" w:color="000000" w:sz="4" w:space="0"/>
                    <w:bottom w:val="single" w:color="000000" w:sz="2" w:space="0"/>
                    <w:right w:val="single" w:color="000000" w:sz="2" w:space="0"/>
                  </w:tcBorders>
                  <w:tcMar>
                    <w:left w:w="0" w:type="dxa"/>
                    <w:right w:w="0" w:type="dxa"/>
                  </w:tcMar>
                </w:tcPr>
                <w:p w14:paraId="0E94E65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20CCCB8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2AC23BFE"/>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6B0F5418"/>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62275B25"/>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2D1556A8"/>
              </w:tc>
            </w:tr>
            <w:tr w14:paraId="57F571D7">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2B7F02E0"/>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07E8773F"/>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5D5FE22C"/>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697BDB55"/>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7C44600E"/>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5C0B33F1"/>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7D03A6EF"/>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61E01D06"/>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3B4F59A5"/>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7D4BCD64"/>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792F8ABD"/>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942186"/>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94BC448"/>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2AA86D35"/>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630DA421"/>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1F1FC59C"/>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113646D5"/>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21A90A4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516B8B92"/>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A81158"/>
              </w:tc>
            </w:tr>
            <w:tr w14:paraId="09EE14C8">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3BCE6A"/>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CFA355"/>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C43CAD"/>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413C3CC3"/>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5C4E54"/>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70319"/>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7EECE1"/>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00095"/>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6605C2D"/>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61233DD7"/>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25F6A98B"/>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49C3E"/>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F4CAB9"/>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8B898F"/>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03D774BC"/>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17C8CFC"/>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47A15D"/>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FBDD26E"/>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5E43DF47"/>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1A99BE"/>
              </w:tc>
            </w:tr>
          </w:tbl>
          <w:p w14:paraId="3EB130E2">
            <w:pPr>
              <w:widowControl/>
              <w:autoSpaceDE w:val="0"/>
              <w:autoSpaceDN w:val="0"/>
              <w:spacing w:before="74" w:after="0" w:line="160" w:lineRule="exact"/>
              <w:ind w:left="192" w:right="0" w:firstLine="0"/>
              <w:jc w:val="left"/>
            </w:pPr>
            <w:r>
              <w:rPr>
                <w:rFonts w:ascii="EVNo8Oxx+SimSun" w:hAnsi="EVNo8Oxx+SimSun" w:eastAsia="EVNo8Oxx+SimSun"/>
                <w:b/>
                <w:color w:val="000000"/>
                <w:sz w:val="16"/>
              </w:rPr>
              <w:t xml:space="preserve">35 </w:t>
            </w:r>
          </w:p>
        </w:tc>
        <w:tc>
          <w:tcPr>
            <w:tcW w:w="600" w:type="dxa"/>
            <w:tcMar>
              <w:left w:w="0" w:type="dxa"/>
              <w:right w:w="0" w:type="dxa"/>
            </w:tcMar>
          </w:tcPr>
          <w:tbl>
            <w:tblPr>
              <w:tblStyle w:val="2"/>
              <w:tblW w:w="0" w:type="auto"/>
              <w:tblInd w:w="-6694" w:type="dxa"/>
              <w:tblLayout w:type="fixed"/>
              <w:tblCellMar>
                <w:top w:w="0" w:type="dxa"/>
                <w:left w:w="108" w:type="dxa"/>
                <w:bottom w:w="0" w:type="dxa"/>
                <w:right w:w="108" w:type="dxa"/>
              </w:tblCellMar>
            </w:tblPr>
            <w:tblGrid>
              <w:gridCol w:w="698"/>
              <w:gridCol w:w="560"/>
              <w:gridCol w:w="828"/>
              <w:gridCol w:w="656"/>
              <w:gridCol w:w="626"/>
              <w:gridCol w:w="778"/>
              <w:gridCol w:w="772"/>
              <w:gridCol w:w="460"/>
              <w:gridCol w:w="408"/>
              <w:gridCol w:w="408"/>
              <w:gridCol w:w="508"/>
              <w:gridCol w:w="610"/>
              <w:gridCol w:w="374"/>
              <w:gridCol w:w="390"/>
              <w:gridCol w:w="1438"/>
              <w:gridCol w:w="238"/>
              <w:gridCol w:w="404"/>
              <w:gridCol w:w="408"/>
              <w:gridCol w:w="702"/>
              <w:gridCol w:w="938"/>
            </w:tblGrid>
            <w:tr w14:paraId="320B4E84">
              <w:tblPrEx>
                <w:tblCellMar>
                  <w:top w:w="0" w:type="dxa"/>
                  <w:left w:w="108" w:type="dxa"/>
                  <w:bottom w:w="0" w:type="dxa"/>
                  <w:right w:w="108" w:type="dxa"/>
                </w:tblCellMar>
              </w:tblPrEx>
              <w:trPr>
                <w:trHeight w:val="840" w:hRule="exact"/>
              </w:trPr>
              <w:tc>
                <w:tcPr>
                  <w:tcW w:w="698" w:type="dxa"/>
                  <w:tcBorders>
                    <w:left w:val="single" w:color="000000" w:sz="4" w:space="0"/>
                    <w:bottom w:val="single" w:color="000000" w:sz="2" w:space="0"/>
                    <w:right w:val="single" w:color="000000" w:sz="4" w:space="0"/>
                  </w:tcBorders>
                  <w:tcMar>
                    <w:left w:w="0" w:type="dxa"/>
                    <w:right w:w="0" w:type="dxa"/>
                  </w:tcMar>
                </w:tcPr>
                <w:p w14:paraId="3902DCAA"/>
              </w:tc>
              <w:tc>
                <w:tcPr>
                  <w:tcW w:w="560" w:type="dxa"/>
                  <w:tcBorders>
                    <w:top w:val="single" w:color="000000" w:sz="2" w:space="0"/>
                    <w:left w:val="single" w:color="000000" w:sz="4" w:space="0"/>
                    <w:bottom w:val="single" w:color="000000" w:sz="2" w:space="0"/>
                    <w:right w:val="single" w:color="000000" w:sz="4" w:space="0"/>
                  </w:tcBorders>
                  <w:tcMar>
                    <w:left w:w="0" w:type="dxa"/>
                    <w:right w:w="0" w:type="dxa"/>
                  </w:tcMar>
                </w:tcPr>
                <w:p w14:paraId="21B6D43A"/>
              </w:tc>
              <w:tc>
                <w:tcPr>
                  <w:tcW w:w="828" w:type="dxa"/>
                  <w:tcBorders>
                    <w:top w:val="single" w:color="000000" w:sz="2" w:space="0"/>
                    <w:left w:val="single" w:color="000000" w:sz="4" w:space="0"/>
                    <w:bottom w:val="single" w:color="000000" w:sz="2" w:space="0"/>
                    <w:right w:val="single" w:color="000000" w:sz="4" w:space="0"/>
                  </w:tcBorders>
                  <w:tcMar>
                    <w:left w:w="0" w:type="dxa"/>
                    <w:right w:w="0" w:type="dxa"/>
                  </w:tcMar>
                </w:tcPr>
                <w:p w14:paraId="713A3D34"/>
              </w:tc>
              <w:tc>
                <w:tcPr>
                  <w:tcW w:w="656" w:type="dxa"/>
                  <w:tcBorders>
                    <w:top w:val="single" w:color="000000" w:sz="2" w:space="0"/>
                    <w:left w:val="single" w:color="000000" w:sz="4" w:space="0"/>
                    <w:bottom w:val="single" w:color="000000" w:sz="2" w:space="0"/>
                    <w:right w:val="single" w:color="000000" w:sz="4" w:space="0"/>
                  </w:tcBorders>
                  <w:tcMar>
                    <w:left w:w="0" w:type="dxa"/>
                    <w:right w:w="0" w:type="dxa"/>
                  </w:tcMar>
                </w:tcPr>
                <w:p w14:paraId="6DD59594"/>
              </w:tc>
              <w:tc>
                <w:tcPr>
                  <w:tcW w:w="626" w:type="dxa"/>
                  <w:tcBorders>
                    <w:top w:val="single" w:color="000000" w:sz="2" w:space="0"/>
                    <w:left w:val="single" w:color="000000" w:sz="4" w:space="0"/>
                    <w:bottom w:val="single" w:color="000000" w:sz="2" w:space="0"/>
                    <w:right w:val="single" w:color="000000" w:sz="4" w:space="0"/>
                  </w:tcBorders>
                  <w:tcMar>
                    <w:left w:w="0" w:type="dxa"/>
                    <w:right w:w="0" w:type="dxa"/>
                  </w:tcMar>
                </w:tcPr>
                <w:p w14:paraId="14245EF6"/>
              </w:tc>
              <w:tc>
                <w:tcPr>
                  <w:tcW w:w="778" w:type="dxa"/>
                  <w:tcBorders>
                    <w:top w:val="single" w:color="000000" w:sz="2" w:space="0"/>
                    <w:left w:val="single" w:color="000000" w:sz="4" w:space="0"/>
                    <w:bottom w:val="single" w:color="000000" w:sz="2" w:space="0"/>
                    <w:right w:val="single" w:color="000000" w:sz="4" w:space="0"/>
                  </w:tcBorders>
                  <w:tcMar>
                    <w:left w:w="0" w:type="dxa"/>
                    <w:right w:w="0" w:type="dxa"/>
                  </w:tcMar>
                </w:tcPr>
                <w:p w14:paraId="5345EAEB"/>
              </w:tc>
              <w:tc>
                <w:tcPr>
                  <w:tcW w:w="772" w:type="dxa"/>
                  <w:tcBorders>
                    <w:top w:val="single" w:color="000000" w:sz="2" w:space="0"/>
                    <w:left w:val="single" w:color="000000" w:sz="4" w:space="0"/>
                    <w:bottom w:val="single" w:color="000000" w:sz="2" w:space="0"/>
                    <w:right w:val="single" w:color="000000" w:sz="4" w:space="0"/>
                  </w:tcBorders>
                  <w:tcMar>
                    <w:left w:w="0" w:type="dxa"/>
                    <w:right w:w="0" w:type="dxa"/>
                  </w:tcMar>
                </w:tcPr>
                <w:p w14:paraId="40449F8C"/>
              </w:tc>
              <w:tc>
                <w:tcPr>
                  <w:tcW w:w="460" w:type="dxa"/>
                  <w:tcBorders>
                    <w:left w:val="single" w:color="000000" w:sz="4" w:space="0"/>
                    <w:bottom w:val="single" w:color="000000" w:sz="2" w:space="0"/>
                    <w:right w:val="single" w:color="000000" w:sz="4" w:space="0"/>
                  </w:tcBorders>
                  <w:tcMar>
                    <w:left w:w="0" w:type="dxa"/>
                    <w:right w:w="0" w:type="dxa"/>
                  </w:tcMar>
                </w:tcPr>
                <w:p w14:paraId="0D439F63"/>
              </w:tc>
              <w:tc>
                <w:tcPr>
                  <w:tcW w:w="408" w:type="dxa"/>
                  <w:tcBorders>
                    <w:left w:val="single" w:color="000000" w:sz="4" w:space="0"/>
                    <w:bottom w:val="single" w:color="000000" w:sz="2" w:space="0"/>
                    <w:right w:val="single" w:color="000000" w:sz="4" w:space="0"/>
                  </w:tcBorders>
                  <w:tcMar>
                    <w:left w:w="0" w:type="dxa"/>
                    <w:right w:w="0" w:type="dxa"/>
                  </w:tcMar>
                </w:tcPr>
                <w:p w14:paraId="03A2DB52"/>
              </w:tc>
              <w:tc>
                <w:tcPr>
                  <w:tcW w:w="408" w:type="dxa"/>
                  <w:tcBorders>
                    <w:top w:val="single" w:color="000000" w:sz="2" w:space="0"/>
                    <w:left w:val="single" w:color="000000" w:sz="4" w:space="0"/>
                    <w:bottom w:val="single" w:color="000000" w:sz="2" w:space="0"/>
                    <w:right w:val="single" w:color="000000" w:sz="2" w:space="0"/>
                  </w:tcBorders>
                  <w:tcMar>
                    <w:left w:w="0" w:type="dxa"/>
                    <w:right w:w="0" w:type="dxa"/>
                  </w:tcMar>
                </w:tcPr>
                <w:p w14:paraId="4414DC31"/>
              </w:tc>
              <w:tc>
                <w:tcPr>
                  <w:tcW w:w="508" w:type="dxa"/>
                  <w:tcBorders>
                    <w:top w:val="single" w:color="000000" w:sz="2" w:space="0"/>
                    <w:left w:val="single" w:color="000000" w:sz="2" w:space="0"/>
                    <w:bottom w:val="single" w:color="000000" w:sz="2" w:space="0"/>
                    <w:right w:val="single" w:color="000000" w:sz="4" w:space="0"/>
                  </w:tcBorders>
                  <w:tcMar>
                    <w:left w:w="0" w:type="dxa"/>
                    <w:right w:w="0" w:type="dxa"/>
                  </w:tcMar>
                </w:tcPr>
                <w:p w14:paraId="1D48D491"/>
              </w:tc>
              <w:tc>
                <w:tcPr>
                  <w:tcW w:w="610" w:type="dxa"/>
                  <w:tcBorders>
                    <w:top w:val="single" w:color="000000" w:sz="2" w:space="0"/>
                    <w:left w:val="single" w:color="000000" w:sz="4" w:space="0"/>
                    <w:bottom w:val="single" w:color="000000" w:sz="2" w:space="0"/>
                    <w:right w:val="single" w:color="000000" w:sz="4" w:space="0"/>
                  </w:tcBorders>
                  <w:tcMar>
                    <w:left w:w="0" w:type="dxa"/>
                    <w:right w:w="0" w:type="dxa"/>
                  </w:tcMar>
                </w:tcPr>
                <w:p w14:paraId="2159FFE1"/>
              </w:tc>
              <w:tc>
                <w:tcPr>
                  <w:tcW w:w="374" w:type="dxa"/>
                  <w:tcBorders>
                    <w:left w:val="single" w:color="000000" w:sz="4" w:space="0"/>
                    <w:bottom w:val="single" w:color="000000" w:sz="2" w:space="0"/>
                    <w:right w:val="single" w:color="000000" w:sz="4" w:space="0"/>
                  </w:tcBorders>
                  <w:tcMar>
                    <w:left w:w="0" w:type="dxa"/>
                    <w:right w:w="0" w:type="dxa"/>
                  </w:tcMar>
                </w:tcPr>
                <w:p w14:paraId="35294294"/>
              </w:tc>
              <w:tc>
                <w:tcPr>
                  <w:tcW w:w="390" w:type="dxa"/>
                  <w:tcBorders>
                    <w:left w:val="single" w:color="000000" w:sz="4" w:space="0"/>
                    <w:bottom w:val="single" w:color="000000" w:sz="2" w:space="0"/>
                    <w:right w:val="single" w:color="000000" w:sz="4" w:space="0"/>
                  </w:tcBorders>
                  <w:tcMar>
                    <w:left w:w="0" w:type="dxa"/>
                    <w:right w:w="0" w:type="dxa"/>
                  </w:tcMar>
                </w:tcPr>
                <w:p w14:paraId="3EA54C07"/>
              </w:tc>
              <w:tc>
                <w:tcPr>
                  <w:tcW w:w="1438" w:type="dxa"/>
                  <w:tcBorders>
                    <w:left w:val="single" w:color="000000" w:sz="4" w:space="0"/>
                    <w:bottom w:val="single" w:color="000000" w:sz="2" w:space="0"/>
                    <w:right w:val="single" w:color="000000" w:sz="2" w:space="0"/>
                  </w:tcBorders>
                  <w:tcMar>
                    <w:left w:w="0" w:type="dxa"/>
                    <w:right w:w="0" w:type="dxa"/>
                  </w:tcMar>
                </w:tcPr>
                <w:p w14:paraId="264D9AA0"/>
              </w:tc>
              <w:tc>
                <w:tcPr>
                  <w:tcW w:w="238" w:type="dxa"/>
                  <w:tcBorders>
                    <w:top w:val="single" w:color="000000" w:sz="2" w:space="0"/>
                    <w:left w:val="single" w:color="000000" w:sz="2" w:space="0"/>
                    <w:bottom w:val="single" w:color="000000" w:sz="2" w:space="0"/>
                    <w:right w:val="single" w:color="000000" w:sz="4" w:space="0"/>
                  </w:tcBorders>
                  <w:tcMar>
                    <w:left w:w="0" w:type="dxa"/>
                    <w:right w:w="0" w:type="dxa"/>
                  </w:tcMar>
                </w:tcPr>
                <w:p w14:paraId="17E08C13"/>
              </w:tc>
              <w:tc>
                <w:tcPr>
                  <w:tcW w:w="404" w:type="dxa"/>
                  <w:tcBorders>
                    <w:top w:val="single" w:color="000000" w:sz="2" w:space="0"/>
                    <w:left w:val="single" w:color="000000" w:sz="4" w:space="0"/>
                    <w:bottom w:val="single" w:color="000000" w:sz="2" w:space="0"/>
                    <w:right w:val="single" w:color="000000" w:sz="4" w:space="0"/>
                  </w:tcBorders>
                  <w:tcMar>
                    <w:left w:w="0" w:type="dxa"/>
                    <w:right w:w="0" w:type="dxa"/>
                  </w:tcMar>
                </w:tcPr>
                <w:p w14:paraId="7319F672"/>
              </w:tc>
              <w:tc>
                <w:tcPr>
                  <w:tcW w:w="408" w:type="dxa"/>
                  <w:tcBorders>
                    <w:top w:val="single" w:color="000000" w:sz="2" w:space="0"/>
                    <w:left w:val="single" w:color="000000" w:sz="4" w:space="0"/>
                    <w:bottom w:val="single" w:color="000000" w:sz="2" w:space="0"/>
                    <w:right w:val="single" w:color="000000" w:sz="4" w:space="0"/>
                  </w:tcBorders>
                  <w:tcMar>
                    <w:left w:w="0" w:type="dxa"/>
                    <w:right w:w="0" w:type="dxa"/>
                  </w:tcMar>
                </w:tcPr>
                <w:p w14:paraId="56DFF8BF"/>
              </w:tc>
              <w:tc>
                <w:tcPr>
                  <w:tcW w:w="702" w:type="dxa"/>
                  <w:tcBorders>
                    <w:top w:val="single" w:color="000000" w:sz="2" w:space="0"/>
                    <w:left w:val="single" w:color="000000" w:sz="4" w:space="0"/>
                    <w:bottom w:val="single" w:color="000000" w:sz="2" w:space="0"/>
                    <w:right w:val="single" w:color="000000" w:sz="4" w:space="0"/>
                  </w:tcBorders>
                  <w:tcMar>
                    <w:left w:w="0" w:type="dxa"/>
                    <w:right w:w="0" w:type="dxa"/>
                  </w:tcMar>
                </w:tcPr>
                <w:p w14:paraId="304DB13D"/>
              </w:tc>
              <w:tc>
                <w:tcPr>
                  <w:tcW w:w="938" w:type="dxa"/>
                  <w:tcBorders>
                    <w:top w:val="single" w:color="000000" w:sz="2" w:space="0"/>
                    <w:left w:val="single" w:color="000000" w:sz="4" w:space="0"/>
                    <w:bottom w:val="single" w:color="000000" w:sz="2" w:space="0"/>
                    <w:right w:val="single" w:color="000000" w:sz="4" w:space="0"/>
                  </w:tcBorders>
                  <w:tcMar>
                    <w:left w:w="0" w:type="dxa"/>
                    <w:right w:w="0" w:type="dxa"/>
                  </w:tcMar>
                </w:tcPr>
                <w:p w14:paraId="6F82E533"/>
              </w:tc>
            </w:tr>
            <w:tr w14:paraId="0D2FC796">
              <w:tblPrEx>
                <w:tblCellMar>
                  <w:top w:w="0" w:type="dxa"/>
                  <w:left w:w="108" w:type="dxa"/>
                  <w:bottom w:w="0" w:type="dxa"/>
                  <w:right w:w="108" w:type="dxa"/>
                </w:tblCellMar>
              </w:tblPrEx>
              <w:trPr>
                <w:trHeight w:val="1046" w:hRule="exact"/>
              </w:trPr>
              <w:tc>
                <w:tcPr>
                  <w:tcW w:w="698" w:type="dxa"/>
                  <w:tcBorders>
                    <w:top w:val="single" w:color="000000" w:sz="2" w:space="0"/>
                    <w:left w:val="single" w:color="000000" w:sz="4" w:space="0"/>
                    <w:bottom w:val="single" w:color="000000" w:sz="4" w:space="0"/>
                    <w:right w:val="single" w:color="000000" w:sz="4" w:space="0"/>
                  </w:tcBorders>
                  <w:tcMar>
                    <w:left w:w="0" w:type="dxa"/>
                    <w:right w:w="0" w:type="dxa"/>
                  </w:tcMar>
                </w:tcPr>
                <w:p w14:paraId="14065C3D"/>
              </w:tc>
              <w:tc>
                <w:tcPr>
                  <w:tcW w:w="560" w:type="dxa"/>
                  <w:tcBorders>
                    <w:top w:val="single" w:color="000000" w:sz="2" w:space="0"/>
                    <w:left w:val="single" w:color="000000" w:sz="4" w:space="0"/>
                    <w:bottom w:val="single" w:color="000000" w:sz="4" w:space="0"/>
                    <w:right w:val="single" w:color="000000" w:sz="4" w:space="0"/>
                  </w:tcBorders>
                  <w:tcMar>
                    <w:left w:w="0" w:type="dxa"/>
                    <w:right w:w="0" w:type="dxa"/>
                  </w:tcMar>
                </w:tcPr>
                <w:p w14:paraId="741496D0"/>
              </w:tc>
              <w:tc>
                <w:tcPr>
                  <w:tcW w:w="828" w:type="dxa"/>
                  <w:tcBorders>
                    <w:top w:val="single" w:color="000000" w:sz="2" w:space="0"/>
                    <w:left w:val="single" w:color="000000" w:sz="4" w:space="0"/>
                    <w:bottom w:val="single" w:color="000000" w:sz="4" w:space="0"/>
                    <w:right w:val="single" w:color="000000" w:sz="4" w:space="0"/>
                  </w:tcBorders>
                  <w:tcMar>
                    <w:left w:w="0" w:type="dxa"/>
                    <w:right w:w="0" w:type="dxa"/>
                  </w:tcMar>
                </w:tcPr>
                <w:p w14:paraId="42147CB9"/>
              </w:tc>
              <w:tc>
                <w:tcPr>
                  <w:tcW w:w="656" w:type="dxa"/>
                  <w:tcBorders>
                    <w:top w:val="single" w:color="000000" w:sz="2" w:space="0"/>
                    <w:left w:val="single" w:color="000000" w:sz="4" w:space="0"/>
                    <w:bottom w:val="single" w:color="000000" w:sz="4" w:space="0"/>
                    <w:right w:val="single" w:color="000000" w:sz="4" w:space="0"/>
                  </w:tcBorders>
                  <w:tcMar>
                    <w:left w:w="0" w:type="dxa"/>
                    <w:right w:w="0" w:type="dxa"/>
                  </w:tcMar>
                </w:tcPr>
                <w:p w14:paraId="5240C70B"/>
              </w:tc>
              <w:tc>
                <w:tcPr>
                  <w:tcW w:w="626" w:type="dxa"/>
                  <w:tcBorders>
                    <w:top w:val="single" w:color="000000" w:sz="2" w:space="0"/>
                    <w:left w:val="single" w:color="000000" w:sz="4" w:space="0"/>
                    <w:bottom w:val="single" w:color="000000" w:sz="4" w:space="0"/>
                    <w:right w:val="single" w:color="000000" w:sz="4" w:space="0"/>
                  </w:tcBorders>
                  <w:tcMar>
                    <w:left w:w="0" w:type="dxa"/>
                    <w:right w:w="0" w:type="dxa"/>
                  </w:tcMar>
                </w:tcPr>
                <w:p w14:paraId="61BE50D1"/>
              </w:tc>
              <w:tc>
                <w:tcPr>
                  <w:tcW w:w="778" w:type="dxa"/>
                  <w:tcBorders>
                    <w:top w:val="single" w:color="000000" w:sz="2" w:space="0"/>
                    <w:left w:val="single" w:color="000000" w:sz="4" w:space="0"/>
                    <w:bottom w:val="single" w:color="000000" w:sz="4" w:space="0"/>
                    <w:right w:val="single" w:color="000000" w:sz="4" w:space="0"/>
                  </w:tcBorders>
                  <w:tcMar>
                    <w:left w:w="0" w:type="dxa"/>
                    <w:right w:w="0" w:type="dxa"/>
                  </w:tcMar>
                </w:tcPr>
                <w:p w14:paraId="08087612"/>
              </w:tc>
              <w:tc>
                <w:tcPr>
                  <w:tcW w:w="772" w:type="dxa"/>
                  <w:tcBorders>
                    <w:top w:val="single" w:color="000000" w:sz="2" w:space="0"/>
                    <w:left w:val="single" w:color="000000" w:sz="4" w:space="0"/>
                    <w:bottom w:val="single" w:color="000000" w:sz="4" w:space="0"/>
                    <w:right w:val="single" w:color="000000" w:sz="4" w:space="0"/>
                  </w:tcBorders>
                  <w:tcMar>
                    <w:left w:w="0" w:type="dxa"/>
                    <w:right w:w="0" w:type="dxa"/>
                  </w:tcMar>
                </w:tcPr>
                <w:p w14:paraId="6D3AE7BC"/>
              </w:tc>
              <w:tc>
                <w:tcPr>
                  <w:tcW w:w="460" w:type="dxa"/>
                  <w:tcBorders>
                    <w:top w:val="single" w:color="000000" w:sz="2" w:space="0"/>
                    <w:left w:val="single" w:color="000000" w:sz="4" w:space="0"/>
                    <w:bottom w:val="single" w:color="000000" w:sz="4" w:space="0"/>
                    <w:right w:val="single" w:color="000000" w:sz="4" w:space="0"/>
                  </w:tcBorders>
                  <w:tcMar>
                    <w:left w:w="0" w:type="dxa"/>
                    <w:right w:w="0" w:type="dxa"/>
                  </w:tcMar>
                </w:tcPr>
                <w:p w14:paraId="31C5605F"/>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4043CD68"/>
              </w:tc>
              <w:tc>
                <w:tcPr>
                  <w:tcW w:w="408" w:type="dxa"/>
                  <w:tcBorders>
                    <w:top w:val="single" w:color="000000" w:sz="2" w:space="0"/>
                    <w:left w:val="single" w:color="000000" w:sz="4" w:space="0"/>
                    <w:bottom w:val="single" w:color="000000" w:sz="4" w:space="0"/>
                    <w:right w:val="single" w:color="000000" w:sz="2" w:space="0"/>
                  </w:tcBorders>
                  <w:tcMar>
                    <w:left w:w="0" w:type="dxa"/>
                    <w:right w:w="0" w:type="dxa"/>
                  </w:tcMar>
                </w:tcPr>
                <w:p w14:paraId="2934C729"/>
              </w:tc>
              <w:tc>
                <w:tcPr>
                  <w:tcW w:w="508" w:type="dxa"/>
                  <w:tcBorders>
                    <w:top w:val="single" w:color="000000" w:sz="2" w:space="0"/>
                    <w:left w:val="single" w:color="000000" w:sz="2" w:space="0"/>
                    <w:bottom w:val="single" w:color="000000" w:sz="4" w:space="0"/>
                    <w:right w:val="single" w:color="000000" w:sz="4" w:space="0"/>
                  </w:tcBorders>
                  <w:tcMar>
                    <w:left w:w="0" w:type="dxa"/>
                    <w:right w:w="0" w:type="dxa"/>
                  </w:tcMar>
                </w:tcPr>
                <w:p w14:paraId="088D2267"/>
              </w:tc>
              <w:tc>
                <w:tcPr>
                  <w:tcW w:w="610" w:type="dxa"/>
                  <w:tcBorders>
                    <w:top w:val="single" w:color="000000" w:sz="2" w:space="0"/>
                    <w:left w:val="single" w:color="000000" w:sz="4" w:space="0"/>
                    <w:bottom w:val="single" w:color="000000" w:sz="4" w:space="0"/>
                    <w:right w:val="single" w:color="000000" w:sz="4" w:space="0"/>
                  </w:tcBorders>
                  <w:tcMar>
                    <w:left w:w="0" w:type="dxa"/>
                    <w:right w:w="0" w:type="dxa"/>
                  </w:tcMar>
                </w:tcPr>
                <w:p w14:paraId="2E23DB95"/>
              </w:tc>
              <w:tc>
                <w:tcPr>
                  <w:tcW w:w="374" w:type="dxa"/>
                  <w:tcBorders>
                    <w:top w:val="single" w:color="000000" w:sz="2" w:space="0"/>
                    <w:left w:val="single" w:color="000000" w:sz="4" w:space="0"/>
                    <w:bottom w:val="single" w:color="000000" w:sz="4" w:space="0"/>
                    <w:right w:val="single" w:color="000000" w:sz="4" w:space="0"/>
                  </w:tcBorders>
                  <w:tcMar>
                    <w:left w:w="0" w:type="dxa"/>
                    <w:right w:w="0" w:type="dxa"/>
                  </w:tcMar>
                </w:tcPr>
                <w:p w14:paraId="0BF53EBA"/>
              </w:tc>
              <w:tc>
                <w:tcPr>
                  <w:tcW w:w="390" w:type="dxa"/>
                  <w:tcBorders>
                    <w:top w:val="single" w:color="000000" w:sz="2" w:space="0"/>
                    <w:left w:val="single" w:color="000000" w:sz="4" w:space="0"/>
                    <w:bottom w:val="single" w:color="000000" w:sz="4" w:space="0"/>
                    <w:right w:val="single" w:color="000000" w:sz="4" w:space="0"/>
                  </w:tcBorders>
                  <w:tcMar>
                    <w:left w:w="0" w:type="dxa"/>
                    <w:right w:w="0" w:type="dxa"/>
                  </w:tcMar>
                </w:tcPr>
                <w:p w14:paraId="4E587474"/>
              </w:tc>
              <w:tc>
                <w:tcPr>
                  <w:tcW w:w="1438" w:type="dxa"/>
                  <w:tcBorders>
                    <w:top w:val="single" w:color="000000" w:sz="2" w:space="0"/>
                    <w:left w:val="single" w:color="000000" w:sz="4" w:space="0"/>
                    <w:bottom w:val="single" w:color="000000" w:sz="4" w:space="0"/>
                    <w:right w:val="single" w:color="000000" w:sz="2" w:space="0"/>
                  </w:tcBorders>
                  <w:tcMar>
                    <w:left w:w="0" w:type="dxa"/>
                    <w:right w:w="0" w:type="dxa"/>
                  </w:tcMar>
                </w:tcPr>
                <w:p w14:paraId="7C803F45"/>
              </w:tc>
              <w:tc>
                <w:tcPr>
                  <w:tcW w:w="238" w:type="dxa"/>
                  <w:tcBorders>
                    <w:top w:val="single" w:color="000000" w:sz="2" w:space="0"/>
                    <w:left w:val="single" w:color="000000" w:sz="2" w:space="0"/>
                    <w:bottom w:val="single" w:color="000000" w:sz="4" w:space="0"/>
                    <w:right w:val="single" w:color="000000" w:sz="4" w:space="0"/>
                  </w:tcBorders>
                  <w:tcMar>
                    <w:left w:w="0" w:type="dxa"/>
                    <w:right w:w="0" w:type="dxa"/>
                  </w:tcMar>
                </w:tcPr>
                <w:p w14:paraId="09DB7F2A"/>
              </w:tc>
              <w:tc>
                <w:tcPr>
                  <w:tcW w:w="404" w:type="dxa"/>
                  <w:tcBorders>
                    <w:top w:val="single" w:color="000000" w:sz="2" w:space="0"/>
                    <w:left w:val="single" w:color="000000" w:sz="4" w:space="0"/>
                    <w:bottom w:val="single" w:color="000000" w:sz="4" w:space="0"/>
                    <w:right w:val="single" w:color="000000" w:sz="4" w:space="0"/>
                  </w:tcBorders>
                  <w:tcMar>
                    <w:left w:w="0" w:type="dxa"/>
                    <w:right w:w="0" w:type="dxa"/>
                  </w:tcMar>
                </w:tcPr>
                <w:p w14:paraId="6D9C759A"/>
              </w:tc>
              <w:tc>
                <w:tcPr>
                  <w:tcW w:w="40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D4A65C"/>
              </w:tc>
              <w:tc>
                <w:tcPr>
                  <w:tcW w:w="702" w:type="dxa"/>
                  <w:tcBorders>
                    <w:top w:val="single" w:color="000000" w:sz="2" w:space="0"/>
                    <w:left w:val="single" w:color="000000" w:sz="4" w:space="0"/>
                    <w:bottom w:val="single" w:color="000000" w:sz="4" w:space="0"/>
                    <w:right w:val="single" w:color="000000" w:sz="4" w:space="0"/>
                  </w:tcBorders>
                  <w:tcMar>
                    <w:left w:w="0" w:type="dxa"/>
                    <w:right w:w="0" w:type="dxa"/>
                  </w:tcMar>
                </w:tcPr>
                <w:p w14:paraId="192A3F1F"/>
              </w:tc>
              <w:tc>
                <w:tcPr>
                  <w:tcW w:w="938" w:type="dxa"/>
                  <w:tcBorders>
                    <w:top w:val="single" w:color="000000" w:sz="2" w:space="0"/>
                    <w:left w:val="single" w:color="000000" w:sz="4" w:space="0"/>
                    <w:bottom w:val="single" w:color="000000" w:sz="4" w:space="0"/>
                    <w:right w:val="single" w:color="000000" w:sz="4" w:space="0"/>
                  </w:tcBorders>
                  <w:tcMar>
                    <w:left w:w="0" w:type="dxa"/>
                    <w:right w:w="0" w:type="dxa"/>
                  </w:tcMar>
                </w:tcPr>
                <w:p w14:paraId="049B5E69"/>
              </w:tc>
            </w:tr>
            <w:tr w14:paraId="6499E2D2">
              <w:tblPrEx>
                <w:tblCellMar>
                  <w:top w:w="0" w:type="dxa"/>
                  <w:left w:w="108" w:type="dxa"/>
                  <w:bottom w:w="0" w:type="dxa"/>
                  <w:right w:w="108" w:type="dxa"/>
                </w:tblCellMar>
              </w:tblPrEx>
              <w:trPr>
                <w:trHeight w:val="840" w:hRule="exact"/>
              </w:trPr>
              <w:tc>
                <w:tcPr>
                  <w:tcW w:w="69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580E92"/>
              </w:tc>
              <w:tc>
                <w:tcPr>
                  <w:tcW w:w="560" w:type="dxa"/>
                  <w:tcBorders>
                    <w:top w:val="single" w:color="000000" w:sz="4" w:space="0"/>
                    <w:left w:val="single" w:color="000000" w:sz="4" w:space="0"/>
                    <w:bottom w:val="single" w:color="000000" w:sz="4" w:space="0"/>
                    <w:right w:val="single" w:color="000000" w:sz="4" w:space="0"/>
                  </w:tcBorders>
                  <w:tcMar>
                    <w:left w:w="0" w:type="dxa"/>
                    <w:right w:w="0" w:type="dxa"/>
                  </w:tcMar>
                </w:tcPr>
                <w:p w14:paraId="1DA1C5FF"/>
              </w:tc>
              <w:tc>
                <w:tcPr>
                  <w:tcW w:w="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AAC20D6"/>
              </w:tc>
              <w:tc>
                <w:tcPr>
                  <w:tcW w:w="65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BF7791"/>
              </w:tc>
              <w:tc>
                <w:tcPr>
                  <w:tcW w:w="6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F9FFB2"/>
              </w:tc>
              <w:tc>
                <w:tcPr>
                  <w:tcW w:w="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1456B3"/>
              </w:tc>
              <w:tc>
                <w:tcPr>
                  <w:tcW w:w="7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41FAE9B"/>
              </w:tc>
              <w:tc>
                <w:tcPr>
                  <w:tcW w:w="46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C5C951"/>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794720"/>
              </w:tc>
              <w:tc>
                <w:tcPr>
                  <w:tcW w:w="408" w:type="dxa"/>
                  <w:tcBorders>
                    <w:top w:val="single" w:color="000000" w:sz="4" w:space="0"/>
                    <w:left w:val="single" w:color="000000" w:sz="4" w:space="0"/>
                    <w:bottom w:val="single" w:color="000000" w:sz="4" w:space="0"/>
                    <w:right w:val="single" w:color="000000" w:sz="2" w:space="0"/>
                  </w:tcBorders>
                  <w:tcMar>
                    <w:left w:w="0" w:type="dxa"/>
                    <w:right w:w="0" w:type="dxa"/>
                  </w:tcMar>
                </w:tcPr>
                <w:p w14:paraId="5A2BFBB1"/>
              </w:tc>
              <w:tc>
                <w:tcPr>
                  <w:tcW w:w="508" w:type="dxa"/>
                  <w:tcBorders>
                    <w:top w:val="single" w:color="000000" w:sz="4" w:space="0"/>
                    <w:left w:val="single" w:color="000000" w:sz="2" w:space="0"/>
                    <w:bottom w:val="single" w:color="000000" w:sz="4" w:space="0"/>
                    <w:right w:val="single" w:color="000000" w:sz="4" w:space="0"/>
                  </w:tcBorders>
                  <w:tcMar>
                    <w:left w:w="0" w:type="dxa"/>
                    <w:right w:w="0" w:type="dxa"/>
                  </w:tcMar>
                </w:tcPr>
                <w:p w14:paraId="67D1C548"/>
              </w:tc>
              <w:tc>
                <w:tcPr>
                  <w:tcW w:w="6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48763D"/>
              </w:tc>
              <w:tc>
                <w:tcPr>
                  <w:tcW w:w="3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432B9C"/>
              </w:tc>
              <w:tc>
                <w:tcPr>
                  <w:tcW w:w="390" w:type="dxa"/>
                  <w:tcBorders>
                    <w:top w:val="single" w:color="000000" w:sz="4" w:space="0"/>
                    <w:left w:val="single" w:color="000000" w:sz="4" w:space="0"/>
                    <w:bottom w:val="single" w:color="000000" w:sz="4" w:space="0"/>
                    <w:right w:val="single" w:color="000000" w:sz="4" w:space="0"/>
                  </w:tcBorders>
                  <w:tcMar>
                    <w:left w:w="0" w:type="dxa"/>
                    <w:right w:w="0" w:type="dxa"/>
                  </w:tcMar>
                </w:tcPr>
                <w:p w14:paraId="630E6987"/>
              </w:tc>
              <w:tc>
                <w:tcPr>
                  <w:tcW w:w="1438" w:type="dxa"/>
                  <w:tcBorders>
                    <w:top w:val="single" w:color="000000" w:sz="4" w:space="0"/>
                    <w:left w:val="single" w:color="000000" w:sz="4" w:space="0"/>
                    <w:bottom w:val="single" w:color="000000" w:sz="4" w:space="0"/>
                    <w:right w:val="single" w:color="000000" w:sz="2" w:space="0"/>
                  </w:tcBorders>
                  <w:tcMar>
                    <w:left w:w="0" w:type="dxa"/>
                    <w:right w:w="0" w:type="dxa"/>
                  </w:tcMar>
                </w:tcPr>
                <w:p w14:paraId="1B9E8F23"/>
              </w:tc>
              <w:tc>
                <w:tcPr>
                  <w:tcW w:w="238" w:type="dxa"/>
                  <w:tcBorders>
                    <w:top w:val="single" w:color="000000" w:sz="4" w:space="0"/>
                    <w:left w:val="single" w:color="000000" w:sz="2" w:space="0"/>
                    <w:bottom w:val="single" w:color="000000" w:sz="4" w:space="0"/>
                    <w:right w:val="single" w:color="000000" w:sz="4" w:space="0"/>
                  </w:tcBorders>
                  <w:tcMar>
                    <w:left w:w="0" w:type="dxa"/>
                    <w:right w:w="0" w:type="dxa"/>
                  </w:tcMar>
                </w:tcPr>
                <w:p w14:paraId="6E4FC722"/>
              </w:tc>
              <w:tc>
                <w:tcPr>
                  <w:tcW w:w="4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EF6BD2"/>
              </w:tc>
              <w:tc>
                <w:tcPr>
                  <w:tcW w:w="40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C9DB24"/>
              </w:tc>
              <w:tc>
                <w:tcPr>
                  <w:tcW w:w="7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3048AF"/>
              </w:tc>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F6BD6B"/>
              </w:tc>
            </w:tr>
          </w:tbl>
          <w:p w14:paraId="2439B3D4">
            <w:pPr>
              <w:widowControl/>
              <w:autoSpaceDE w:val="0"/>
              <w:autoSpaceDN w:val="0"/>
              <w:spacing w:before="74" w:after="0" w:line="160" w:lineRule="exact"/>
              <w:ind w:left="190" w:right="0" w:firstLine="0"/>
              <w:jc w:val="left"/>
            </w:pPr>
            <w:r>
              <w:rPr>
                <w:rFonts w:ascii="EVNo8Oxx+SimSun" w:hAnsi="EVNo8Oxx+SimSun" w:eastAsia="EVNo8Oxx+SimSun"/>
                <w:b/>
                <w:color w:val="000000"/>
                <w:sz w:val="16"/>
              </w:rPr>
              <w:t xml:space="preserve">280 </w:t>
            </w:r>
          </w:p>
        </w:tc>
        <w:tc>
          <w:tcPr>
            <w:tcW w:w="649" w:type="dxa"/>
            <w:vMerge w:val="continue"/>
          </w:tcPr>
          <w:p w14:paraId="02BF1AAC"/>
        </w:tc>
        <w:tc>
          <w:tcPr>
            <w:tcW w:w="649" w:type="dxa"/>
            <w:vMerge w:val="continue"/>
          </w:tcPr>
          <w:p w14:paraId="7FFE0AB9"/>
        </w:tc>
        <w:tc>
          <w:tcPr>
            <w:tcW w:w="649" w:type="dxa"/>
            <w:vMerge w:val="continue"/>
          </w:tcPr>
          <w:p w14:paraId="234371C7"/>
        </w:tc>
        <w:tc>
          <w:tcPr>
            <w:tcW w:w="1298" w:type="dxa"/>
            <w:gridSpan w:val="2"/>
            <w:vMerge w:val="continue"/>
          </w:tcPr>
          <w:p w14:paraId="52F615F9"/>
        </w:tc>
        <w:tc>
          <w:tcPr>
            <w:tcW w:w="649" w:type="dxa"/>
            <w:vMerge w:val="continue"/>
          </w:tcPr>
          <w:p w14:paraId="64319A6B"/>
        </w:tc>
        <w:tc>
          <w:tcPr>
            <w:tcW w:w="649" w:type="dxa"/>
            <w:vMerge w:val="continue"/>
          </w:tcPr>
          <w:p w14:paraId="27CA0271"/>
        </w:tc>
        <w:tc>
          <w:tcPr>
            <w:tcW w:w="649" w:type="dxa"/>
            <w:vMerge w:val="continue"/>
          </w:tcPr>
          <w:p w14:paraId="1B8DB1E4"/>
        </w:tc>
        <w:tc>
          <w:tcPr>
            <w:tcW w:w="649" w:type="dxa"/>
            <w:vMerge w:val="continue"/>
          </w:tcPr>
          <w:p w14:paraId="70708AB0"/>
        </w:tc>
      </w:tr>
    </w:tbl>
    <w:p w14:paraId="03BE4CC5">
      <w:pPr>
        <w:widowControl/>
        <w:autoSpaceDE w:val="0"/>
        <w:autoSpaceDN w:val="0"/>
        <w:spacing w:before="4990" w:after="0" w:line="240" w:lineRule="exact"/>
        <w:ind w:left="13396" w:right="0" w:firstLine="0"/>
        <w:jc w:val="left"/>
      </w:pPr>
      <w:r>
        <w:rPr>
          <w:rFonts w:ascii="xKtjpZf5+SimHei" w:hAnsi="xKtjpZf5+SimHei" w:eastAsia="xKtjpZf5+SimHei"/>
          <w:color w:val="000000"/>
          <w:sz w:val="24"/>
        </w:rPr>
        <w:t xml:space="preserve">- 48 - </w:t>
      </w:r>
    </w:p>
    <w:sectPr>
      <w:pgSz w:w="16838" w:h="12306"/>
      <w:pgMar w:top="898" w:right="1250" w:bottom="618" w:left="1306" w:header="720" w:footer="720" w:gutter="0"/>
      <w:cols w:equalWidth="0" w:num="1">
        <w:col w:w="14282"/>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RJfBhrmH+SimHei">
    <w:panose1 w:val="02010609060101010101"/>
    <w:charset w:val="86"/>
    <w:family w:val="auto"/>
    <w:pitch w:val="default"/>
    <w:sig w:usb0="800002BF" w:usb1="38CF7CFA" w:usb2="00000016" w:usb3="00000000" w:csb0="00040001" w:csb1="00000000"/>
  </w:font>
  <w:font w:name="xKtjpZf5+SimHei">
    <w:panose1 w:val="02010609060101010101"/>
    <w:charset w:val="86"/>
    <w:family w:val="auto"/>
    <w:pitch w:val="default"/>
    <w:sig w:usb0="800002BF" w:usb1="38CF7CFA" w:usb2="00000016" w:usb3="00000000" w:csb0="00040001" w:csb1="00000000"/>
  </w:font>
  <w:font w:name="W4KeyZcg+SimSun">
    <w:panose1 w:val="02010600030101010101"/>
    <w:charset w:val="86"/>
    <w:family w:val="auto"/>
    <w:pitch w:val="default"/>
    <w:sig w:usb0="00000003" w:usb1="288F0000" w:usb2="00000006" w:usb3="00000000" w:csb0="00040001" w:csb1="00000000"/>
  </w:font>
  <w:font w:name="EVNo8Oxx+SimSun">
    <w:panose1 w:val="02010600030101010101"/>
    <w:charset w:val="86"/>
    <w:family w:val="auto"/>
    <w:pitch w:val="default"/>
    <w:sig w:usb0="00000003" w:usb1="288F0000" w:usb2="00000006" w:usb3="00000000" w:csb0="00040001" w:csb1="00000000"/>
  </w:font>
  <w:font w:name="ksNUlkGD+SimSun">
    <w:panose1 w:val="02010600030101010101"/>
    <w:charset w:val="86"/>
    <w:family w:val="auto"/>
    <w:pitch w:val="default"/>
    <w:sig w:usb0="00000003" w:usb1="288F0000" w:usb2="00000006" w:usb3="00000000" w:csb0="00040001" w:csb1="00000000"/>
  </w:font>
  <w:font w:name="Times New Roman,Bold">
    <w:altName w:val="FFont-Family"/>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Arial,Bold">
    <w:altName w:val="FFont-Family"/>
    <w:panose1 w:val="00000000000000000000"/>
    <w:charset w:val="00"/>
    <w:family w:val="auto"/>
    <w:pitch w:val="default"/>
    <w:sig w:usb0="00000000" w:usb1="00000000" w:usb2="00000000" w:usb3="00000000" w:csb0="00000000" w:csb1="00000000"/>
  </w:font>
  <w:font w:name="MPc2CRl5+DengXian">
    <w:panose1 w:val="02010600030101010101"/>
    <w:charset w:val="86"/>
    <w:family w:val="auto"/>
    <w:pitch w:val="default"/>
    <w:sig w:usb0="A00002BF" w:usb1="38CF7CFA" w:usb2="00000016" w:usb3="00000000" w:csb0="0004000F" w:csb1="00000000"/>
  </w:font>
  <w:font w:name="3hTsnjZH+DengXian">
    <w:panose1 w:val="02010600030101010101"/>
    <w:charset w:val="86"/>
    <w:family w:val="auto"/>
    <w:pitch w:val="default"/>
    <w:sig w:usb0="A00002BF" w:usb1="38CF7CFA" w:usb2="00000016" w:usb3="00000000" w:csb0="0004000F" w:csb1="00000000"/>
  </w:font>
  <w:font w:name="KlaMldpO+DengXian">
    <w:panose1 w:val="02010600030101010101"/>
    <w:charset w:val="86"/>
    <w:family w:val="auto"/>
    <w:pitch w:val="default"/>
    <w:sig w:usb0="A00002BF" w:usb1="38CF7CFA" w:usb2="00000016" w:usb3="00000000" w:csb0="0004000F" w:csb1="00000000"/>
  </w:font>
  <w:font w:name="vDyTUQOj+DengXian">
    <w:panose1 w:val="02010600030101010101"/>
    <w:charset w:val="86"/>
    <w:family w:val="auto"/>
    <w:pitch w:val="default"/>
    <w:sig w:usb0="A00002BF" w:usb1="38CF7CFA" w:usb2="00000016" w:usb3="00000000" w:csb0="0004000F" w:csb1="00000000"/>
  </w:font>
  <w:font w:name="uGC7k9tK+FangSong">
    <w:panose1 w:val="02010609060101010101"/>
    <w:charset w:val="86"/>
    <w:family w:val="auto"/>
    <w:pitch w:val="default"/>
    <w:sig w:usb0="800002BF" w:usb1="38CF7CFA" w:usb2="00000016" w:usb3="00000000" w:csb0="00040001" w:csb1="00000000"/>
  </w:font>
  <w:font w:name="fXv5DEDy+FangSong">
    <w:panose1 w:val="02010609060101010101"/>
    <w:charset w:val="86"/>
    <w:family w:val="auto"/>
    <w:pitch w:val="default"/>
    <w:sig w:usb0="800002BF" w:usb1="38CF7CFA" w:usb2="00000016" w:usb3="00000000" w:csb0="0004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
    <w:panose1 w:val="02010609060101010101"/>
    <w:charset w:val="86"/>
    <w:family w:val="auto"/>
    <w:pitch w:val="default"/>
    <w:sig w:usb0="800002BF" w:usb1="38CF7CFA" w:usb2="00000016" w:usb3="00000000" w:csb0="00040001" w:csb1="00000000"/>
  </w:font>
  <w:font w:name="WPSEMBED4">
    <w:panose1 w:val="02010609060101010101"/>
    <w:charset w:val="86"/>
    <w:family w:val="auto"/>
    <w:pitch w:val="default"/>
    <w:sig w:usb0="800002BF" w:usb1="38CF7CFA" w:usb2="00000016" w:usb3="00000000" w:csb0="00040001" w:csb1="00000000"/>
  </w:font>
  <w:font w:name="WPSEMBED2">
    <w:panose1 w:val="02010600030101010101"/>
    <w:charset w:val="86"/>
    <w:family w:val="auto"/>
    <w:pitch w:val="default"/>
    <w:sig w:usb0="00000003" w:usb1="288F0000" w:usb2="00000006" w:usb3="00000000" w:csb0="00040001" w:csb1="00000000"/>
  </w:font>
  <w:font w:name="WPSEMBED5">
    <w:panose1 w:val="02010600030101010101"/>
    <w:charset w:val="86"/>
    <w:family w:val="auto"/>
    <w:pitch w:val="default"/>
    <w:sig w:usb0="00000003" w:usb1="288F0000" w:usb2="00000006" w:usb3="00000000" w:csb0="00040001" w:csb1="00000000"/>
  </w:font>
  <w:font w:name="WPSEMBED3">
    <w:panose1 w:val="02010600030101010101"/>
    <w:charset w:val="86"/>
    <w:family w:val="auto"/>
    <w:pitch w:val="default"/>
    <w:sig w:usb0="00000003" w:usb1="288F0000" w:usb2="00000006" w:usb3="00000000" w:csb0="00040001" w:csb1="00000000"/>
  </w:font>
  <w:font w:name="WPSEMBED6">
    <w:panose1 w:val="02010600030101010101"/>
    <w:charset w:val="86"/>
    <w:family w:val="auto"/>
    <w:pitch w:val="default"/>
    <w:sig w:usb0="A00002BF" w:usb1="38CF7CFA" w:usb2="00000016" w:usb3="00000000" w:csb0="0004000F" w:csb1="00000000"/>
  </w:font>
  <w:font w:name="WPSEMBED7">
    <w:panose1 w:val="02010600030101010101"/>
    <w:charset w:val="86"/>
    <w:family w:val="auto"/>
    <w:pitch w:val="default"/>
    <w:sig w:usb0="A00002BF" w:usb1="38CF7CFA" w:usb2="00000016" w:usb3="00000000" w:csb0="0004000F" w:csb1="00000000"/>
  </w:font>
  <w:font w:name="WPSEMBED8">
    <w:panose1 w:val="02010600030101010101"/>
    <w:charset w:val="86"/>
    <w:family w:val="auto"/>
    <w:pitch w:val="default"/>
    <w:sig w:usb0="A00002BF" w:usb1="38CF7CFA" w:usb2="00000016" w:usb3="00000000" w:csb0="0004000F" w:csb1="00000000"/>
  </w:font>
  <w:font w:name="WPSEMBED9">
    <w:panose1 w:val="02010600030101010101"/>
    <w:charset w:val="86"/>
    <w:family w:val="auto"/>
    <w:pitch w:val="default"/>
    <w:sig w:usb0="A00002BF" w:usb1="38CF7CFA" w:usb2="00000016" w:usb3="00000000" w:csb0="0004000F" w:csb1="00000000"/>
  </w:font>
  <w:font w:name="WPSEMBED11">
    <w:panose1 w:val="02010609060101010101"/>
    <w:charset w:val="86"/>
    <w:family w:val="auto"/>
    <w:pitch w:val="default"/>
    <w:sig w:usb0="800002BF" w:usb1="38CF7CFA" w:usb2="00000016" w:usb3="00000000" w:csb0="00040001" w:csb1="00000000"/>
  </w:font>
  <w:font w:name="WPSEMBED10">
    <w:panose1 w:val="02010609060101010101"/>
    <w:charset w:val="86"/>
    <w:family w:val="auto"/>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61A028F"/>
    <w:rsid w:val="6FEB5B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7" Type="http://schemas.openxmlformats.org/officeDocument/2006/relationships/fontTable" Target="fontTable.xml"/><Relationship Id="rId86" Type="http://schemas.openxmlformats.org/officeDocument/2006/relationships/customXml" Target="../customXml/item1.xml"/><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616</Words>
  <Characters>1874</Characters>
  <Lines>0</Lines>
  <Paragraphs>0</Paragraphs>
  <TotalTime>0</TotalTime>
  <ScaleCrop>false</ScaleCrop>
  <LinksUpToDate>false</LinksUpToDate>
  <CharactersWithSpaces>2085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2026-07-15T08:51:40Z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E515EA68B9834D5D858A1F6DE58E9940_13</vt:lpwstr>
  </property>
  <property fmtid="{D5CDD505-2E9C-101B-9397-08002B2CF9AE}" pid="4" name="KSOTemplateDocerSaveRecord">
    <vt:lpwstr>eyJoZGlkIjoiNGI0NTYxYTJlZGY2MTJiZTAzNTdkNzA5NGExNjZkYTMiLCJ1c2VySWQiOiIzNjE2NjA5NTcifQ==</vt:lpwstr>
  </property>
</Properties>
</file>