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778AC2B3">
      <w:pPr>
        <w:rPr>
          <w:rFonts w:hint="default" w:ascii="Times New Roman" w:hAnsi="Times New Roman" w:cs="Times New Roman"/>
        </w:rPr>
      </w:pPr>
    </w:p>
    <w:p w14:paraId="0971BF7D">
      <w:pPr>
        <w:rPr>
          <w:rFonts w:hint="default" w:ascii="Times New Roman" w:hAnsi="Times New Roman" w:cs="Times New Roman"/>
        </w:rPr>
      </w:pPr>
    </w:p>
    <w:p w14:paraId="51B7C847">
      <w:pPr>
        <w:rPr>
          <w:rFonts w:hint="default" w:ascii="Times New Roman" w:hAnsi="Times New Roman" w:cs="Times New Roman"/>
        </w:rPr>
      </w:pPr>
    </w:p>
    <w:p w14:paraId="51CBC99B">
      <w:pPr>
        <w:rPr>
          <w:rFonts w:hint="default" w:ascii="Times New Roman" w:hAnsi="Times New Roman" w:cs="Times New Roman"/>
        </w:rPr>
      </w:pPr>
    </w:p>
    <w:p w14:paraId="0E07BFD9">
      <w:pPr>
        <w:jc w:val="center"/>
        <w:rPr>
          <w:rFonts w:hint="default" w:ascii="Times New Roman" w:hAnsi="Times New Roman" w:eastAsia="方正小标宋_GBK" w:cs="Times New Roman"/>
          <w:color w:val="171A1D"/>
          <w:sz w:val="44"/>
          <w:szCs w:val="44"/>
          <w:shd w:val="clear" w:color="auto" w:fill="FFFFFF"/>
        </w:rPr>
      </w:pPr>
      <w:r>
        <w:rPr>
          <w:rFonts w:hint="default" w:ascii="Times New Roman" w:hAnsi="Times New Roman" w:eastAsia="方正小标宋_GBK" w:cs="Times New Roman"/>
          <w:color w:val="171A1D"/>
          <w:sz w:val="44"/>
          <w:szCs w:val="44"/>
          <w:shd w:val="clear" w:color="auto" w:fill="FFFFFF"/>
        </w:rPr>
        <w:t>官渡</w:t>
      </w:r>
      <w:r>
        <w:rPr>
          <w:rFonts w:hint="eastAsia" w:ascii="Times New Roman" w:hAnsi="Times New Roman" w:eastAsia="方正小标宋_GBK" w:cs="Times New Roman"/>
          <w:color w:val="171A1D"/>
          <w:sz w:val="44"/>
          <w:szCs w:val="44"/>
          <w:shd w:val="clear" w:color="auto" w:fill="FFFFFF"/>
          <w:lang w:eastAsia="zh-CN"/>
        </w:rPr>
        <w:t>******</w:t>
      </w:r>
      <w:r>
        <w:rPr>
          <w:rFonts w:hint="default" w:ascii="Times New Roman" w:hAnsi="Times New Roman" w:eastAsia="方正小标宋_GBK" w:cs="Times New Roman"/>
          <w:color w:val="171A1D"/>
          <w:sz w:val="44"/>
          <w:szCs w:val="44"/>
          <w:shd w:val="clear" w:color="auto" w:fill="FFFFFF"/>
        </w:rPr>
        <w:t>“6·26”一般淹溺事故</w:t>
      </w:r>
    </w:p>
    <w:p w14:paraId="676BAE52">
      <w:pPr>
        <w:jc w:val="center"/>
        <w:rPr>
          <w:rFonts w:hint="default" w:ascii="Times New Roman" w:hAnsi="Times New Roman" w:eastAsia="方正小标宋_GBK" w:cs="Times New Roman"/>
          <w:color w:val="000000"/>
          <w:sz w:val="44"/>
          <w:szCs w:val="44"/>
          <w:shd w:val="clear" w:color="auto" w:fill="FFFFFF"/>
        </w:rPr>
      </w:pPr>
      <w:r>
        <w:rPr>
          <w:rFonts w:hint="default" w:ascii="Times New Roman" w:hAnsi="Times New Roman" w:eastAsia="方正小标宋_GBK" w:cs="Times New Roman"/>
          <w:color w:val="000000"/>
          <w:sz w:val="44"/>
          <w:szCs w:val="44"/>
          <w:shd w:val="clear" w:color="auto" w:fill="FFFFFF"/>
        </w:rPr>
        <w:t>调查报告</w:t>
      </w:r>
    </w:p>
    <w:p w14:paraId="710FFA63">
      <w:pPr>
        <w:jc w:val="center"/>
        <w:rPr>
          <w:rFonts w:hint="default" w:ascii="Times New Roman" w:hAnsi="Times New Roman" w:eastAsia="方正仿宋_GBK" w:cs="Times New Roman"/>
          <w:color w:val="000000"/>
          <w:sz w:val="44"/>
          <w:szCs w:val="44"/>
          <w:shd w:val="clear" w:color="auto" w:fill="FFFFFF"/>
        </w:rPr>
      </w:pPr>
    </w:p>
    <w:p w14:paraId="5F04E215">
      <w:pPr>
        <w:jc w:val="center"/>
        <w:rPr>
          <w:rFonts w:hint="default" w:ascii="Times New Roman" w:hAnsi="Times New Roman" w:eastAsia="方正仿宋_GBK" w:cs="Times New Roman"/>
          <w:color w:val="000000"/>
          <w:sz w:val="44"/>
          <w:szCs w:val="44"/>
          <w:shd w:val="clear" w:color="auto" w:fill="FFFFFF"/>
        </w:rPr>
      </w:pPr>
    </w:p>
    <w:p w14:paraId="406F205A">
      <w:pPr>
        <w:jc w:val="center"/>
        <w:rPr>
          <w:rFonts w:hint="default" w:ascii="Times New Roman" w:hAnsi="Times New Roman" w:eastAsia="方正仿宋_GBK" w:cs="Times New Roman"/>
          <w:color w:val="000000"/>
          <w:sz w:val="44"/>
          <w:szCs w:val="44"/>
          <w:shd w:val="clear" w:color="auto" w:fill="FFFFFF"/>
        </w:rPr>
      </w:pPr>
    </w:p>
    <w:p w14:paraId="0B3D2060">
      <w:pPr>
        <w:jc w:val="center"/>
        <w:rPr>
          <w:rFonts w:hint="default" w:ascii="Times New Roman" w:hAnsi="Times New Roman" w:eastAsia="方正仿宋_GBK" w:cs="Times New Roman"/>
          <w:color w:val="000000"/>
          <w:sz w:val="44"/>
          <w:szCs w:val="44"/>
          <w:shd w:val="clear" w:color="auto" w:fill="FFFFFF"/>
        </w:rPr>
      </w:pPr>
    </w:p>
    <w:p w14:paraId="033DCEED">
      <w:pPr>
        <w:jc w:val="center"/>
        <w:rPr>
          <w:rFonts w:hint="default" w:ascii="Times New Roman" w:hAnsi="Times New Roman" w:eastAsia="方正仿宋_GBK" w:cs="Times New Roman"/>
          <w:color w:val="000000"/>
          <w:sz w:val="44"/>
          <w:szCs w:val="44"/>
          <w:shd w:val="clear" w:color="auto" w:fill="FFFFFF"/>
        </w:rPr>
      </w:pPr>
    </w:p>
    <w:p w14:paraId="4E849E3D">
      <w:pPr>
        <w:pStyle w:val="5"/>
        <w:rPr>
          <w:rFonts w:hint="default" w:ascii="Times New Roman" w:hAnsi="Times New Roman" w:eastAsia="方正仿宋_GBK" w:cs="Times New Roman"/>
          <w:color w:val="000000"/>
          <w:sz w:val="44"/>
          <w:szCs w:val="44"/>
          <w:shd w:val="clear" w:color="auto" w:fill="FFFFFF"/>
        </w:rPr>
      </w:pPr>
    </w:p>
    <w:p w14:paraId="0DC294FB">
      <w:pPr>
        <w:pStyle w:val="5"/>
        <w:rPr>
          <w:rFonts w:hint="default" w:ascii="Times New Roman" w:hAnsi="Times New Roman" w:eastAsia="方正仿宋_GBK" w:cs="Times New Roman"/>
          <w:color w:val="000000"/>
          <w:sz w:val="44"/>
          <w:szCs w:val="44"/>
          <w:shd w:val="clear" w:color="auto" w:fill="FFFFFF"/>
        </w:rPr>
      </w:pPr>
    </w:p>
    <w:p w14:paraId="6A538CD2">
      <w:pPr>
        <w:pStyle w:val="5"/>
        <w:rPr>
          <w:rFonts w:hint="default" w:ascii="Times New Roman" w:hAnsi="Times New Roman" w:eastAsia="方正仿宋_GBK" w:cs="Times New Roman"/>
          <w:color w:val="000000"/>
          <w:sz w:val="44"/>
          <w:szCs w:val="44"/>
          <w:shd w:val="clear" w:color="auto" w:fill="FFFFFF"/>
        </w:rPr>
      </w:pPr>
    </w:p>
    <w:p w14:paraId="38802E4F">
      <w:pPr>
        <w:jc w:val="center"/>
        <w:rPr>
          <w:rFonts w:hint="default" w:ascii="Times New Roman" w:hAnsi="Times New Roman" w:eastAsia="方正仿宋_GBK" w:cs="Times New Roman"/>
          <w:color w:val="000000"/>
          <w:sz w:val="44"/>
          <w:szCs w:val="44"/>
          <w:shd w:val="clear" w:color="auto" w:fill="FFFFFF"/>
        </w:rPr>
      </w:pPr>
    </w:p>
    <w:p w14:paraId="0D8662A2">
      <w:pPr>
        <w:jc w:val="center"/>
        <w:rPr>
          <w:rFonts w:hint="default" w:ascii="Times New Roman" w:hAnsi="Times New Roman" w:eastAsia="方正仿宋_GBK" w:cs="Times New Roman"/>
          <w:color w:val="000000"/>
          <w:sz w:val="44"/>
          <w:szCs w:val="44"/>
          <w:shd w:val="clear" w:color="auto" w:fill="FFFFFF"/>
        </w:rPr>
      </w:pPr>
    </w:p>
    <w:p w14:paraId="0D2B4112">
      <w:pPr>
        <w:jc w:val="center"/>
        <w:rPr>
          <w:rFonts w:hint="default" w:ascii="Times New Roman" w:hAnsi="Times New Roman" w:eastAsia="方正仿宋_GBK" w:cs="Times New Roman"/>
          <w:color w:val="000000"/>
          <w:sz w:val="44"/>
          <w:szCs w:val="44"/>
          <w:shd w:val="clear" w:color="auto" w:fill="FFFFFF"/>
        </w:rPr>
      </w:pPr>
    </w:p>
    <w:p w14:paraId="6775F587">
      <w:pPr>
        <w:jc w:val="center"/>
        <w:rPr>
          <w:rFonts w:hint="default" w:ascii="Times New Roman" w:hAnsi="Times New Roman" w:eastAsia="方正仿宋_GBK" w:cs="Times New Roman"/>
          <w:color w:val="000000"/>
          <w:sz w:val="44"/>
          <w:szCs w:val="44"/>
          <w:shd w:val="clear" w:color="auto" w:fill="FFFFFF"/>
        </w:rPr>
      </w:pPr>
    </w:p>
    <w:p w14:paraId="02E0D454">
      <w:pPr>
        <w:jc w:val="center"/>
        <w:rPr>
          <w:rFonts w:hint="default" w:ascii="Times New Roman" w:hAnsi="Times New Roman" w:eastAsia="方正楷体_GBK" w:cs="Times New Roman"/>
          <w:color w:val="000000"/>
          <w:sz w:val="32"/>
          <w:szCs w:val="32"/>
          <w:shd w:val="clear" w:color="auto" w:fill="FFFFFF"/>
        </w:rPr>
      </w:pPr>
      <w:r>
        <w:rPr>
          <w:rFonts w:hint="default" w:ascii="Times New Roman" w:hAnsi="Times New Roman" w:eastAsia="方正楷体_GBK" w:cs="Times New Roman"/>
          <w:color w:val="171A1D"/>
          <w:sz w:val="32"/>
          <w:szCs w:val="32"/>
          <w:shd w:val="clear" w:color="auto" w:fill="FFFFFF"/>
        </w:rPr>
        <w:t>昆明市官渡区人民政府</w:t>
      </w:r>
      <w:r>
        <w:rPr>
          <w:rFonts w:hint="default" w:ascii="Times New Roman" w:hAnsi="Times New Roman" w:eastAsia="方正楷体_GBK" w:cs="Times New Roman"/>
          <w:sz w:val="32"/>
          <w:szCs w:val="32"/>
        </w:rPr>
        <w:t>“</w:t>
      </w:r>
      <w:r>
        <w:rPr>
          <w:rFonts w:hint="eastAsia" w:ascii="Times New Roman" w:hAnsi="Times New Roman" w:eastAsia="方正楷体_GBK" w:cs="Times New Roman"/>
          <w:sz w:val="32"/>
          <w:szCs w:val="32"/>
          <w:lang w:val="en-US" w:eastAsia="zh-CN"/>
        </w:rPr>
        <w:t>6</w:t>
      </w:r>
      <w:r>
        <w:rPr>
          <w:rFonts w:hint="default" w:ascii="Times New Roman" w:hAnsi="Times New Roman" w:eastAsia="方正楷体_GBK" w:cs="Times New Roman"/>
          <w:sz w:val="32"/>
          <w:szCs w:val="32"/>
        </w:rPr>
        <w:t>·</w:t>
      </w:r>
      <w:r>
        <w:rPr>
          <w:rFonts w:hint="eastAsia" w:ascii="Times New Roman" w:hAnsi="Times New Roman" w:eastAsia="方正楷体_GBK" w:cs="Times New Roman"/>
          <w:sz w:val="32"/>
          <w:szCs w:val="32"/>
          <w:lang w:val="en-US" w:eastAsia="zh-CN"/>
        </w:rPr>
        <w:t>2</w:t>
      </w:r>
      <w:r>
        <w:rPr>
          <w:rFonts w:hint="default" w:ascii="Times New Roman" w:hAnsi="Times New Roman" w:eastAsia="方正楷体_GBK" w:cs="Times New Roman"/>
          <w:sz w:val="32"/>
          <w:szCs w:val="32"/>
        </w:rPr>
        <w:t>6”</w:t>
      </w:r>
      <w:r>
        <w:rPr>
          <w:rFonts w:hint="default" w:ascii="Times New Roman" w:hAnsi="Times New Roman" w:eastAsia="方正楷体_GBK" w:cs="Times New Roman"/>
          <w:color w:val="000000"/>
          <w:sz w:val="32"/>
          <w:szCs w:val="32"/>
          <w:shd w:val="clear" w:color="auto" w:fill="FFFFFF"/>
        </w:rPr>
        <w:t>事故调查组</w:t>
      </w:r>
    </w:p>
    <w:p w14:paraId="28A82059">
      <w:pPr>
        <w:jc w:val="center"/>
        <w:rPr>
          <w:rFonts w:hint="default" w:ascii="Times New Roman" w:hAnsi="Times New Roman" w:eastAsia="方正楷体_GBK" w:cs="Times New Roman"/>
          <w:color w:val="000000"/>
          <w:sz w:val="32"/>
          <w:szCs w:val="32"/>
          <w:shd w:val="clear" w:color="auto" w:fill="FFFFFF"/>
        </w:rPr>
      </w:pPr>
      <w:r>
        <w:rPr>
          <w:rFonts w:hint="default" w:ascii="Times New Roman" w:hAnsi="Times New Roman" w:eastAsia="方正楷体_GBK" w:cs="Times New Roman"/>
          <w:color w:val="000000"/>
          <w:sz w:val="32"/>
          <w:szCs w:val="32"/>
          <w:shd w:val="clear" w:color="auto" w:fill="FFFFFF"/>
        </w:rPr>
        <w:t>2026年</w:t>
      </w:r>
      <w:r>
        <w:rPr>
          <w:rFonts w:hint="eastAsia" w:ascii="Times New Roman" w:hAnsi="Times New Roman" w:eastAsia="方正楷体_GBK" w:cs="Times New Roman"/>
          <w:color w:val="000000"/>
          <w:sz w:val="32"/>
          <w:szCs w:val="32"/>
          <w:shd w:val="clear" w:color="auto" w:fill="FFFFFF"/>
          <w:lang w:val="en-US" w:eastAsia="zh-CN"/>
        </w:rPr>
        <w:t>8</w:t>
      </w:r>
      <w:r>
        <w:rPr>
          <w:rFonts w:hint="default" w:ascii="Times New Roman" w:hAnsi="Times New Roman" w:eastAsia="方正楷体_GBK" w:cs="Times New Roman"/>
          <w:color w:val="000000"/>
          <w:sz w:val="32"/>
          <w:szCs w:val="32"/>
          <w:shd w:val="clear" w:color="auto" w:fill="FFFFFF"/>
        </w:rPr>
        <w:t>月</w:t>
      </w:r>
      <w:r>
        <w:rPr>
          <w:rFonts w:hint="eastAsia" w:ascii="Times New Roman" w:hAnsi="Times New Roman" w:eastAsia="方正楷体_GBK" w:cs="Times New Roman"/>
          <w:color w:val="000000"/>
          <w:sz w:val="32"/>
          <w:szCs w:val="32"/>
          <w:shd w:val="clear" w:color="auto" w:fill="FFFFFF"/>
          <w:lang w:val="en-US" w:eastAsia="zh-CN"/>
        </w:rPr>
        <w:t>14</w:t>
      </w:r>
      <w:r>
        <w:rPr>
          <w:rFonts w:hint="default" w:ascii="Times New Roman" w:hAnsi="Times New Roman" w:eastAsia="方正楷体_GBK" w:cs="Times New Roman"/>
          <w:color w:val="000000"/>
          <w:sz w:val="32"/>
          <w:szCs w:val="32"/>
          <w:shd w:val="clear" w:color="auto" w:fill="FFFFFF"/>
        </w:rPr>
        <w:t>日</w:t>
      </w:r>
    </w:p>
    <w:p w14:paraId="7752FB35">
      <w:pPr>
        <w:jc w:val="center"/>
        <w:rPr>
          <w:rFonts w:hint="default" w:ascii="Times New Roman" w:hAnsi="Times New Roman" w:eastAsia="宋体" w:cs="Times New Roman"/>
          <w:color w:val="000000"/>
          <w:sz w:val="32"/>
          <w:szCs w:val="32"/>
          <w:shd w:val="clear" w:color="auto" w:fill="FFFFFF"/>
        </w:rPr>
        <w:sectPr>
          <w:footerReference r:id="rId3" w:type="default"/>
          <w:pgSz w:w="11906" w:h="16838"/>
          <w:pgMar w:top="1984" w:right="1446" w:bottom="1644" w:left="1446" w:header="851" w:footer="1474" w:gutter="0"/>
          <w:pgNumType w:fmt="numberInDash"/>
          <w:cols w:space="425" w:num="1"/>
          <w:docGrid w:type="lines" w:linePitch="312" w:charSpace="0"/>
        </w:sectPr>
      </w:pPr>
    </w:p>
    <w:p w14:paraId="64863CCA">
      <w:pPr>
        <w:pStyle w:val="22"/>
        <w:rPr>
          <w:rFonts w:hint="default" w:ascii="Times New Roman" w:hAnsi="Times New Roman" w:cs="Times New Roman"/>
        </w:rPr>
      </w:pPr>
    </w:p>
    <w:p w14:paraId="3541C1AF">
      <w:pPr>
        <w:jc w:val="center"/>
        <w:rPr>
          <w:rFonts w:hint="default" w:ascii="Times New Roman" w:hAnsi="Times New Roman" w:eastAsia="宋体" w:cs="Times New Roman"/>
          <w:color w:val="000000"/>
          <w:sz w:val="32"/>
          <w:szCs w:val="32"/>
          <w:shd w:val="clear" w:color="auto" w:fill="FFFFFF"/>
        </w:rPr>
        <w:sectPr>
          <w:footerReference r:id="rId4" w:type="default"/>
          <w:pgSz w:w="11906" w:h="16838"/>
          <w:pgMar w:top="1984" w:right="1446" w:bottom="1644" w:left="1446" w:header="851" w:footer="1474" w:gutter="0"/>
          <w:pgNumType w:fmt="numberInDash" w:start="1"/>
          <w:cols w:space="425" w:num="1"/>
          <w:docGrid w:type="lines" w:linePitch="312" w:charSpace="0"/>
        </w:sectPr>
      </w:pPr>
    </w:p>
    <w:p w14:paraId="054C2202">
      <w:pPr>
        <w:spacing w:line="360" w:lineRule="auto"/>
        <w:jc w:val="center"/>
        <w:rPr>
          <w:rFonts w:hint="default" w:ascii="Times New Roman" w:hAnsi="Times New Roman" w:eastAsia="宋体" w:cs="Times New Roman"/>
          <w:b/>
          <w:bCs/>
          <w:color w:val="000000"/>
          <w:sz w:val="32"/>
          <w:szCs w:val="32"/>
          <w:shd w:val="clear" w:color="auto" w:fill="FFFFFF"/>
        </w:rPr>
      </w:pPr>
      <w:r>
        <w:rPr>
          <w:rFonts w:hint="default" w:ascii="Times New Roman" w:hAnsi="Times New Roman" w:eastAsia="宋体" w:cs="Times New Roman"/>
          <w:b/>
          <w:bCs/>
          <w:color w:val="000000"/>
          <w:sz w:val="32"/>
          <w:szCs w:val="32"/>
          <w:shd w:val="clear" w:color="auto" w:fill="FFFFFF"/>
        </w:rPr>
        <w:t>目 录</w:t>
      </w:r>
    </w:p>
    <w:p w14:paraId="185A96CC">
      <w:pPr>
        <w:spacing w:line="560" w:lineRule="exact"/>
        <w:rPr>
          <w:rFonts w:hint="default" w:ascii="Times New Roman" w:hAnsi="Times New Roman" w:eastAsia="方正黑体_GBK" w:cs="Times New Roman"/>
          <w:color w:val="000000"/>
          <w:sz w:val="32"/>
          <w:szCs w:val="32"/>
          <w:shd w:val="clear" w:color="auto" w:fill="FFFFFF"/>
        </w:rPr>
      </w:pPr>
      <w:r>
        <w:rPr>
          <w:rFonts w:hint="default" w:ascii="Times New Roman" w:hAnsi="Times New Roman" w:eastAsia="黑体" w:cs="Times New Roman"/>
          <w:color w:val="000000"/>
          <w:sz w:val="24"/>
          <w:shd w:val="clear" w:color="auto" w:fill="FFFFFF"/>
        </w:rPr>
        <w:t>报告开篇及事故性质认定</w:t>
      </w:r>
      <w:r>
        <w:rPr>
          <w:rFonts w:hint="default" w:ascii="Times New Roman" w:hAnsi="Times New Roman" w:eastAsia="方正仿宋_GBK" w:cs="Times New Roman"/>
          <w:color w:val="000000"/>
          <w:sz w:val="24"/>
          <w:shd w:val="clear" w:color="auto" w:fill="FFFFFF"/>
        </w:rPr>
        <w:t xml:space="preserve"> </w:t>
      </w:r>
    </w:p>
    <w:p w14:paraId="09A927C5">
      <w:pPr>
        <w:spacing w:line="560" w:lineRule="exact"/>
        <w:rPr>
          <w:rFonts w:hint="default" w:ascii="Times New Roman" w:hAnsi="Times New Roman" w:eastAsia="方正黑体_GBK" w:cs="Times New Roman"/>
          <w:color w:val="000000"/>
          <w:sz w:val="32"/>
          <w:szCs w:val="32"/>
          <w:shd w:val="clear" w:color="auto" w:fill="FFFFFF"/>
        </w:rPr>
      </w:pPr>
      <w:r>
        <w:rPr>
          <w:rFonts w:hint="default" w:ascii="Times New Roman" w:hAnsi="Times New Roman" w:eastAsia="黑体" w:cs="Times New Roman"/>
          <w:color w:val="000000"/>
          <w:sz w:val="24"/>
          <w:shd w:val="clear" w:color="auto" w:fill="FFFFFF"/>
        </w:rPr>
        <w:t>一、事故基本情况</w:t>
      </w:r>
      <w:r>
        <w:rPr>
          <w:rFonts w:hint="default" w:ascii="Times New Roman" w:hAnsi="Times New Roman" w:eastAsia="方正仿宋_GBK" w:cs="Times New Roman"/>
          <w:color w:val="000000"/>
          <w:sz w:val="24"/>
          <w:shd w:val="clear" w:color="auto" w:fill="FFFFFF"/>
        </w:rPr>
        <w:t xml:space="preserve"> </w:t>
      </w:r>
    </w:p>
    <w:p w14:paraId="52024A63">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 xml:space="preserve">（一）事故单位及相关单位概况  </w:t>
      </w:r>
    </w:p>
    <w:p w14:paraId="04F5EA23">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（二）事故发生单位安全管理情况</w:t>
      </w:r>
    </w:p>
    <w:p w14:paraId="27787CC2">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（三）事故发生经过</w:t>
      </w:r>
    </w:p>
    <w:p w14:paraId="25814423">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（四）事故现场情况</w:t>
      </w:r>
    </w:p>
    <w:p w14:paraId="2C1AF490">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（五）人员伤亡及直接经济损失</w:t>
      </w:r>
    </w:p>
    <w:p w14:paraId="3C8E933C">
      <w:pPr>
        <w:spacing w:line="560" w:lineRule="exact"/>
        <w:rPr>
          <w:rFonts w:hint="default" w:ascii="Times New Roman" w:hAnsi="Times New Roman" w:eastAsia="黑体" w:cs="Times New Roman"/>
          <w:color w:val="000000"/>
          <w:sz w:val="24"/>
          <w:shd w:val="clear" w:color="auto" w:fill="FFFFFF"/>
        </w:rPr>
      </w:pPr>
      <w:r>
        <w:rPr>
          <w:rFonts w:hint="default" w:ascii="Times New Roman" w:hAnsi="Times New Roman" w:eastAsia="黑体" w:cs="Times New Roman"/>
          <w:color w:val="000000"/>
          <w:sz w:val="24"/>
          <w:shd w:val="clear" w:color="auto" w:fill="FFFFFF"/>
        </w:rPr>
        <w:t>二、事故应急处置及</w:t>
      </w:r>
      <w:r>
        <w:rPr>
          <w:rFonts w:hint="default" w:ascii="Times New Roman" w:hAnsi="Times New Roman" w:eastAsia="黑体" w:cs="Times New Roman"/>
          <w:color w:val="000000"/>
          <w:sz w:val="24"/>
          <w:shd w:val="clear" w:color="auto" w:fill="FFFFFF"/>
          <w:lang w:val="en-US" w:eastAsia="zh-CN"/>
        </w:rPr>
        <w:t>评估情况</w:t>
      </w:r>
      <w:r>
        <w:rPr>
          <w:rFonts w:hint="default" w:ascii="Times New Roman" w:hAnsi="Times New Roman" w:eastAsia="黑体" w:cs="Times New Roman"/>
          <w:color w:val="000000"/>
          <w:sz w:val="24"/>
          <w:shd w:val="clear" w:color="auto" w:fill="FFFFFF"/>
        </w:rPr>
        <w:t xml:space="preserve"> </w:t>
      </w:r>
    </w:p>
    <w:p w14:paraId="1191D423">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（一）事故信息接报及响应情况</w:t>
      </w:r>
    </w:p>
    <w:p w14:paraId="42FCFFE7">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（二）事故现场应急处置情况</w:t>
      </w:r>
    </w:p>
    <w:p w14:paraId="26E750F0">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（三）事故善后情况</w:t>
      </w:r>
    </w:p>
    <w:p w14:paraId="5D7D103A">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（四）事故应急处置评估</w:t>
      </w:r>
    </w:p>
    <w:p w14:paraId="72ADB56B">
      <w:pPr>
        <w:spacing w:line="560" w:lineRule="exact"/>
        <w:rPr>
          <w:rFonts w:hint="default" w:ascii="Times New Roman" w:hAnsi="Times New Roman" w:eastAsia="方正黑体_GBK" w:cs="Times New Roman"/>
          <w:color w:val="000000"/>
          <w:sz w:val="32"/>
          <w:szCs w:val="32"/>
          <w:shd w:val="clear" w:color="auto" w:fill="FFFFFF"/>
        </w:rPr>
      </w:pPr>
      <w:r>
        <w:rPr>
          <w:rFonts w:hint="default" w:ascii="Times New Roman" w:hAnsi="Times New Roman" w:eastAsia="黑体" w:cs="Times New Roman"/>
          <w:color w:val="000000"/>
          <w:sz w:val="24"/>
          <w:shd w:val="clear" w:color="auto" w:fill="FFFFFF"/>
        </w:rPr>
        <w:t>三、事故原因分析</w:t>
      </w:r>
      <w:r>
        <w:rPr>
          <w:rFonts w:hint="default" w:ascii="Times New Roman" w:hAnsi="Times New Roman" w:eastAsia="方正黑体_GBK" w:cs="Times New Roman"/>
          <w:color w:val="000000"/>
          <w:sz w:val="24"/>
          <w:shd w:val="clear" w:color="auto" w:fill="FFFFFF"/>
        </w:rPr>
        <w:t xml:space="preserve"> </w:t>
      </w:r>
    </w:p>
    <w:p w14:paraId="496D16F0">
      <w:pPr>
        <w:spacing w:line="560" w:lineRule="exact"/>
        <w:ind w:left="481"/>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宋体" w:cs="Times New Roman"/>
          <w:color w:val="000000"/>
          <w:sz w:val="24"/>
          <w:shd w:val="clear" w:color="auto" w:fill="FFFFFF"/>
        </w:rPr>
        <w:t>（一）直接原因</w:t>
      </w:r>
      <w:r>
        <w:rPr>
          <w:rFonts w:hint="default" w:ascii="Times New Roman" w:hAnsi="Times New Roman" w:eastAsia="方正黑体_GBK" w:cs="Times New Roman"/>
          <w:color w:val="000000"/>
          <w:sz w:val="24"/>
          <w:shd w:val="clear" w:color="auto" w:fill="FFFFFF"/>
        </w:rPr>
        <w:t xml:space="preserve"> </w:t>
      </w:r>
    </w:p>
    <w:p w14:paraId="68948777">
      <w:pPr>
        <w:spacing w:line="560" w:lineRule="exact"/>
        <w:ind w:left="481"/>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宋体" w:cs="Times New Roman"/>
          <w:color w:val="000000"/>
          <w:sz w:val="24"/>
          <w:shd w:val="clear" w:color="auto" w:fill="FFFFFF"/>
        </w:rPr>
        <w:t>（</w:t>
      </w:r>
      <w:r>
        <w:rPr>
          <w:rFonts w:hint="eastAsia" w:ascii="Times New Roman" w:hAnsi="Times New Roman" w:eastAsia="宋体" w:cs="Times New Roman"/>
          <w:color w:val="000000"/>
          <w:sz w:val="24"/>
          <w:shd w:val="clear" w:color="auto" w:fill="FFFFFF"/>
          <w:lang w:val="en-US" w:eastAsia="zh-CN"/>
        </w:rPr>
        <w:t>二</w:t>
      </w:r>
      <w:r>
        <w:rPr>
          <w:rFonts w:hint="default" w:ascii="Times New Roman" w:hAnsi="Times New Roman" w:eastAsia="宋体" w:cs="Times New Roman"/>
          <w:color w:val="000000"/>
          <w:sz w:val="24"/>
          <w:shd w:val="clear" w:color="auto" w:fill="FFFFFF"/>
        </w:rPr>
        <w:t>）间接原因</w:t>
      </w:r>
      <w:r>
        <w:rPr>
          <w:rFonts w:hint="default" w:ascii="Times New Roman" w:hAnsi="Times New Roman" w:eastAsia="方正黑体_GBK" w:cs="Times New Roman"/>
          <w:color w:val="000000"/>
          <w:sz w:val="24"/>
          <w:shd w:val="clear" w:color="auto" w:fill="FFFFFF"/>
        </w:rPr>
        <w:t xml:space="preserve"> </w:t>
      </w:r>
    </w:p>
    <w:p w14:paraId="6FD06123">
      <w:pPr>
        <w:spacing w:line="560" w:lineRule="exact"/>
        <w:rPr>
          <w:rFonts w:hint="default" w:ascii="Times New Roman" w:hAnsi="Times New Roman" w:eastAsia="黑体" w:cs="Times New Roman"/>
          <w:color w:val="000000"/>
          <w:sz w:val="24"/>
          <w:shd w:val="clear" w:color="auto" w:fill="FFFFFF"/>
        </w:rPr>
      </w:pPr>
      <w:r>
        <w:rPr>
          <w:rFonts w:hint="default" w:ascii="Times New Roman" w:hAnsi="Times New Roman" w:eastAsia="黑体" w:cs="Times New Roman"/>
          <w:color w:val="000000"/>
          <w:sz w:val="24"/>
          <w:shd w:val="clear" w:color="auto" w:fill="FFFFFF"/>
        </w:rPr>
        <w:t>四、有关单位及人员存在的主要问题</w:t>
      </w:r>
    </w:p>
    <w:p w14:paraId="021EE80D">
      <w:pPr>
        <w:spacing w:line="560" w:lineRule="exact"/>
        <w:rPr>
          <w:rFonts w:hint="default" w:ascii="Times New Roman" w:hAnsi="Times New Roman" w:eastAsia="黑体" w:cs="Times New Roman"/>
          <w:color w:val="000000"/>
          <w:sz w:val="24"/>
          <w:shd w:val="clear" w:color="auto" w:fill="FFFFFF"/>
        </w:rPr>
      </w:pPr>
      <w:r>
        <w:rPr>
          <w:rFonts w:hint="eastAsia" w:ascii="Times New Roman" w:hAnsi="Times New Roman" w:eastAsia="方正黑体_GBK" w:cs="Times New Roman"/>
          <w:color w:val="000000"/>
          <w:sz w:val="24"/>
          <w:shd w:val="clear" w:color="auto" w:fill="FFFFFF"/>
          <w:lang w:eastAsia="zh-CN"/>
        </w:rPr>
        <w:t>五</w:t>
      </w:r>
      <w:r>
        <w:rPr>
          <w:rFonts w:hint="default" w:ascii="Times New Roman" w:hAnsi="Times New Roman" w:eastAsia="黑体" w:cs="Times New Roman"/>
          <w:color w:val="000000"/>
          <w:sz w:val="24"/>
          <w:shd w:val="clear" w:color="auto" w:fill="FFFFFF"/>
        </w:rPr>
        <w:t>、对有关责任人员和责任单位的处理建议</w:t>
      </w:r>
    </w:p>
    <w:p w14:paraId="52E5C17E">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（一）因在事故中死亡免予或不予追究责任人员</w:t>
      </w:r>
    </w:p>
    <w:p w14:paraId="7F2BEE8C">
      <w:pPr>
        <w:spacing w:line="560" w:lineRule="exact"/>
        <w:ind w:left="481"/>
        <w:rPr>
          <w:rFonts w:hint="default" w:ascii="Times New Roman" w:hAnsi="Times New Roman" w:eastAsia="宋体" w:cs="Times New Roman"/>
          <w:color w:val="000000"/>
          <w:sz w:val="24"/>
          <w:shd w:val="clear" w:color="auto" w:fill="FFFFFF"/>
        </w:rPr>
      </w:pPr>
      <w:r>
        <w:rPr>
          <w:rFonts w:hint="default" w:ascii="Times New Roman" w:hAnsi="Times New Roman" w:eastAsia="宋体" w:cs="Times New Roman"/>
          <w:color w:val="000000"/>
          <w:sz w:val="24"/>
          <w:shd w:val="clear" w:color="auto" w:fill="FFFFFF"/>
        </w:rPr>
        <w:t>（二）对事故有关责任人员和责任单位的行政处罚建议</w:t>
      </w:r>
    </w:p>
    <w:p w14:paraId="60B859B3">
      <w:pPr>
        <w:spacing w:line="560" w:lineRule="exact"/>
        <w:rPr>
          <w:rFonts w:hint="default" w:ascii="Times New Roman" w:hAnsi="Times New Roman" w:eastAsia="黑体" w:cs="Times New Roman"/>
          <w:color w:val="000000"/>
          <w:sz w:val="24"/>
          <w:shd w:val="clear" w:color="auto" w:fill="FFFFFF"/>
        </w:rPr>
      </w:pPr>
      <w:r>
        <w:rPr>
          <w:rFonts w:hint="eastAsia" w:ascii="Times New Roman" w:hAnsi="Times New Roman" w:eastAsia="黑体" w:cs="Times New Roman"/>
          <w:color w:val="000000"/>
          <w:sz w:val="24"/>
          <w:shd w:val="clear" w:color="auto" w:fill="FFFFFF"/>
          <w:lang w:eastAsia="zh-CN"/>
        </w:rPr>
        <w:t>六</w:t>
      </w:r>
      <w:r>
        <w:rPr>
          <w:rFonts w:hint="default" w:ascii="Times New Roman" w:hAnsi="Times New Roman" w:eastAsia="黑体" w:cs="Times New Roman"/>
          <w:color w:val="000000"/>
          <w:sz w:val="24"/>
          <w:shd w:val="clear" w:color="auto" w:fill="FFFFFF"/>
        </w:rPr>
        <w:t>、事故主要教训</w:t>
      </w:r>
      <w:r>
        <w:rPr>
          <w:rFonts w:hint="default" w:ascii="Times New Roman" w:hAnsi="Times New Roman" w:eastAsia="方正黑体_GBK" w:cs="Times New Roman"/>
          <w:color w:val="000000"/>
          <w:sz w:val="24"/>
          <w:shd w:val="clear" w:color="auto" w:fill="FFFFFF"/>
        </w:rPr>
        <w:t xml:space="preserve"> </w:t>
      </w:r>
      <w:r>
        <w:rPr>
          <w:rFonts w:hint="default" w:ascii="Times New Roman" w:hAnsi="Times New Roman" w:eastAsia="方正仿宋_GBK" w:cs="Times New Roman"/>
          <w:color w:val="000000"/>
          <w:sz w:val="24"/>
          <w:shd w:val="clear" w:color="auto" w:fill="FFFFFF"/>
        </w:rPr>
        <w:t xml:space="preserve">        </w:t>
      </w:r>
    </w:p>
    <w:p w14:paraId="23AE1EEB">
      <w:pPr>
        <w:spacing w:line="560" w:lineRule="exact"/>
        <w:rPr>
          <w:rFonts w:hint="default" w:ascii="Times New Roman" w:hAnsi="Times New Roman" w:eastAsia="黑体" w:cs="Times New Roman"/>
          <w:color w:val="000000"/>
          <w:sz w:val="24"/>
          <w:shd w:val="clear" w:color="auto" w:fill="FFFFFF"/>
        </w:rPr>
      </w:pPr>
      <w:r>
        <w:rPr>
          <w:rFonts w:hint="eastAsia" w:ascii="Times New Roman" w:hAnsi="Times New Roman" w:eastAsia="黑体" w:cs="Times New Roman"/>
          <w:color w:val="000000"/>
          <w:sz w:val="24"/>
          <w:shd w:val="clear" w:color="auto" w:fill="FFFFFF"/>
          <w:lang w:eastAsia="zh-CN"/>
        </w:rPr>
        <w:t>七</w:t>
      </w:r>
      <w:r>
        <w:rPr>
          <w:rFonts w:hint="default" w:ascii="Times New Roman" w:hAnsi="Times New Roman" w:eastAsia="黑体" w:cs="Times New Roman"/>
          <w:color w:val="000000"/>
          <w:sz w:val="24"/>
          <w:shd w:val="clear" w:color="auto" w:fill="FFFFFF"/>
        </w:rPr>
        <w:t>、事故整改和防范措施</w:t>
      </w:r>
      <w:r>
        <w:rPr>
          <w:rFonts w:hint="default" w:ascii="Times New Roman" w:hAnsi="Times New Roman" w:eastAsia="方正黑体_GBK" w:cs="Times New Roman"/>
          <w:color w:val="000000"/>
          <w:sz w:val="24"/>
          <w:shd w:val="clear" w:color="auto" w:fill="FFFFFF"/>
        </w:rPr>
        <w:t xml:space="preserve"> </w:t>
      </w:r>
    </w:p>
    <w:p w14:paraId="5C9ED9CF">
      <w:pPr>
        <w:spacing w:line="560" w:lineRule="exact"/>
        <w:rPr>
          <w:rFonts w:hint="default" w:ascii="Times New Roman" w:hAnsi="Times New Roman" w:eastAsia="黑体" w:cs="Times New Roman"/>
          <w:color w:val="000000"/>
          <w:sz w:val="24"/>
          <w:shd w:val="clear" w:color="auto" w:fill="FFFFFF"/>
        </w:rPr>
      </w:pPr>
      <w:r>
        <w:rPr>
          <w:rFonts w:hint="eastAsia" w:ascii="Times New Roman" w:hAnsi="Times New Roman" w:eastAsia="黑体" w:cs="Times New Roman"/>
          <w:color w:val="000000"/>
          <w:sz w:val="24"/>
          <w:shd w:val="clear" w:color="auto" w:fill="FFFFFF"/>
          <w:lang w:eastAsia="zh-CN"/>
        </w:rPr>
        <w:t>八</w:t>
      </w:r>
      <w:r>
        <w:rPr>
          <w:rFonts w:hint="default" w:ascii="Times New Roman" w:hAnsi="Times New Roman" w:eastAsia="黑体" w:cs="Times New Roman"/>
          <w:color w:val="000000"/>
          <w:sz w:val="24"/>
          <w:shd w:val="clear" w:color="auto" w:fill="FFFFFF"/>
        </w:rPr>
        <w:t>、附件</w:t>
      </w:r>
      <w:r>
        <w:rPr>
          <w:rFonts w:hint="default" w:ascii="Times New Roman" w:hAnsi="Times New Roman" w:eastAsia="方正黑体_GBK" w:cs="Times New Roman"/>
          <w:color w:val="000000"/>
          <w:sz w:val="24"/>
          <w:shd w:val="clear" w:color="auto" w:fill="FFFFFF"/>
        </w:rPr>
        <w:t xml:space="preserve"> </w:t>
      </w:r>
    </w:p>
    <w:p w14:paraId="7F84AC16">
      <w:pPr>
        <w:spacing w:line="560" w:lineRule="exact"/>
        <w:jc w:val="center"/>
        <w:rPr>
          <w:rFonts w:hint="default" w:ascii="Times New Roman" w:hAnsi="Times New Roman" w:eastAsia="方正小标宋_GBK" w:cs="Times New Roman"/>
          <w:color w:val="000000"/>
          <w:sz w:val="44"/>
          <w:szCs w:val="44"/>
          <w:shd w:val="clear" w:color="auto" w:fill="FFFFFF"/>
        </w:rPr>
      </w:pPr>
    </w:p>
    <w:p w14:paraId="7EE98F07">
      <w:pPr>
        <w:spacing w:line="560" w:lineRule="exact"/>
        <w:jc w:val="center"/>
        <w:rPr>
          <w:rFonts w:hint="default" w:ascii="Times New Roman" w:hAnsi="Times New Roman" w:eastAsia="方正小标宋_GBK" w:cs="Times New Roman"/>
          <w:color w:val="000000"/>
          <w:sz w:val="44"/>
          <w:szCs w:val="44"/>
          <w:shd w:val="clear" w:color="auto" w:fill="FFFFFF"/>
        </w:rPr>
      </w:pPr>
    </w:p>
    <w:p w14:paraId="3D9D5065">
      <w:pPr>
        <w:spacing w:line="560" w:lineRule="exact"/>
        <w:jc w:val="center"/>
        <w:rPr>
          <w:rFonts w:hint="default" w:ascii="Times New Roman" w:hAnsi="Times New Roman" w:eastAsia="方正小标宋_GBK" w:cs="Times New Roman"/>
          <w:color w:val="000000"/>
          <w:sz w:val="44"/>
          <w:szCs w:val="44"/>
          <w:shd w:val="clear" w:color="auto" w:fill="FFFFFF"/>
        </w:rPr>
      </w:pPr>
    </w:p>
    <w:p w14:paraId="2DE642F9">
      <w:pPr>
        <w:spacing w:line="560" w:lineRule="exact"/>
        <w:jc w:val="center"/>
        <w:rPr>
          <w:rFonts w:hint="default" w:ascii="Times New Roman" w:hAnsi="Times New Roman" w:eastAsia="方正小标宋_GBK" w:cs="Times New Roman"/>
          <w:color w:val="000000"/>
          <w:sz w:val="44"/>
          <w:szCs w:val="44"/>
          <w:shd w:val="clear" w:color="auto" w:fill="FFFFFF"/>
        </w:rPr>
        <w:sectPr>
          <w:footerReference r:id="rId5" w:type="default"/>
          <w:pgSz w:w="11906" w:h="16838"/>
          <w:pgMar w:top="1984" w:right="1446" w:bottom="1644" w:left="1446" w:header="851" w:footer="1474" w:gutter="0"/>
          <w:pgNumType w:fmt="numberInDash" w:start="1"/>
          <w:cols w:space="425" w:num="1"/>
          <w:docGrid w:type="lines" w:linePitch="312" w:charSpace="0"/>
        </w:sectPr>
      </w:pPr>
    </w:p>
    <w:p w14:paraId="6589D48B">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bCs/>
          <w:color w:val="000000" w:themeColor="text1"/>
          <w:kern w:val="0"/>
          <w:sz w:val="32"/>
          <w:szCs w:val="18"/>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2026年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6日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云南省昆明市官渡区环湖东路******在建工地，</w:t>
      </w:r>
      <w:r>
        <w:rPr>
          <w:rFonts w:hint="default" w:ascii="Times New Roman" w:hAnsi="Times New Roman" w:eastAsia="仿宋_GB2312" w:cs="Times New Roman"/>
          <w:color w:val="000000" w:themeColor="text1"/>
          <w:sz w:val="32"/>
          <w:szCs w:val="32"/>
          <w14:textFill>
            <w14:solidFill>
              <w14:schemeClr w14:val="tx1"/>
            </w14:solidFill>
          </w14:textFill>
        </w:rPr>
        <w:t>施工工人在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进行材料整理</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的过程中</w:t>
      </w:r>
      <w:r>
        <w:rPr>
          <w:rFonts w:hint="default" w:ascii="Times New Roman" w:hAnsi="Times New Roman" w:eastAsia="仿宋_GB2312" w:cs="Times New Roman"/>
          <w:color w:val="000000" w:themeColor="text1"/>
          <w:sz w:val="32"/>
          <w:szCs w:val="32"/>
          <w14:textFill>
            <w14:solidFill>
              <w14:schemeClr w14:val="tx1"/>
            </w14:solidFill>
          </w14:textFill>
        </w:rPr>
        <w:t>发生一起</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人死亡的一般</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淹溺</w:t>
      </w:r>
      <w:r>
        <w:rPr>
          <w:rFonts w:hint="default" w:ascii="Times New Roman" w:hAnsi="Times New Roman" w:eastAsia="仿宋_GB2312" w:cs="Times New Roman"/>
          <w:color w:val="000000" w:themeColor="text1"/>
          <w:sz w:val="32"/>
          <w:szCs w:val="32"/>
          <w14:textFill>
            <w14:solidFill>
              <w14:schemeClr w14:val="tx1"/>
            </w14:solidFill>
          </w14:textFill>
        </w:rPr>
        <w:t>事故。</w:t>
      </w:r>
    </w:p>
    <w:p w14:paraId="4964FE87">
      <w:pPr>
        <w:keepNext w:val="0"/>
        <w:keepLines w:val="0"/>
        <w:pageBreakBefore w:val="0"/>
        <w:kinsoku/>
        <w:wordWrap/>
        <w:overflowPunct/>
        <w:topLinePunct w:val="0"/>
        <w:bidi w:val="0"/>
        <w:spacing w:line="560" w:lineRule="exact"/>
        <w:ind w:firstLine="640" w:firstLineChars="200"/>
        <w:textAlignment w:val="auto"/>
      </w:pPr>
      <w:r>
        <w:rPr>
          <w:rFonts w:hint="default" w:ascii="Times New Roman" w:hAnsi="Times New Roman" w:eastAsia="仿宋_GB2312" w:cs="Times New Roman"/>
          <w:color w:val="000000"/>
          <w:sz w:val="32"/>
          <w:szCs w:val="32"/>
        </w:rPr>
        <w:t>事故发生后，</w:t>
      </w:r>
      <w:r>
        <w:rPr>
          <w:rFonts w:hint="eastAsia" w:ascii="Times New Roman" w:hAnsi="Times New Roman" w:eastAsia="仿宋_GB2312" w:cs="Times New Roman"/>
          <w:color w:val="000000"/>
          <w:sz w:val="32"/>
          <w:szCs w:val="32"/>
          <w:lang w:eastAsia="zh-CN"/>
        </w:rPr>
        <w:t>根据</w:t>
      </w:r>
      <w:r>
        <w:rPr>
          <w:rFonts w:hint="default" w:ascii="Times New Roman" w:hAnsi="Times New Roman" w:eastAsia="仿宋_GB2312" w:cs="Times New Roman"/>
          <w:color w:val="000000"/>
          <w:sz w:val="32"/>
          <w:szCs w:val="32"/>
        </w:rPr>
        <w:t>《中华人民共和国安全生产</w:t>
      </w:r>
      <w:r>
        <w:rPr>
          <w:rFonts w:hint="default" w:ascii="Times New Roman" w:hAnsi="Times New Roman" w:eastAsia="仿宋_GB2312" w:cs="Times New Roman"/>
          <w:color w:val="000000" w:themeColor="text1"/>
          <w:sz w:val="32"/>
          <w:szCs w:val="32"/>
          <w14:textFill>
            <w14:solidFill>
              <w14:schemeClr w14:val="tx1"/>
            </w14:solidFill>
          </w14:textFill>
        </w:rPr>
        <w:t>法》《生产安全事故报告和调查处理条例》（国务院令第493号）</w:t>
      </w:r>
      <w:r>
        <w:rPr>
          <w:rFonts w:hint="eastAsia" w:ascii="Times New Roman" w:hAnsi="Times New Roman" w:eastAsia="仿宋_GB2312"/>
          <w:sz w:val="32"/>
          <w:szCs w:val="32"/>
          <w:lang w:val="en-US" w:eastAsia="zh-CN"/>
        </w:rPr>
        <w:t>等相关法律法规</w:t>
      </w:r>
      <w:r>
        <w:rPr>
          <w:rFonts w:hint="default" w:ascii="Times New Roman" w:hAnsi="Times New Roman" w:eastAsia="仿宋_GB2312" w:cs="Times New Roman"/>
          <w:color w:val="000000" w:themeColor="text1"/>
          <w:sz w:val="32"/>
          <w:szCs w:val="32"/>
          <w14:textFill>
            <w14:solidFill>
              <w14:schemeClr w14:val="tx1"/>
            </w14:solidFill>
          </w14:textFill>
        </w:rPr>
        <w:t>规定，昆明市官渡区人民政府成立</w:t>
      </w:r>
      <w:r>
        <w:rPr>
          <w:rFonts w:hint="eastAsia" w:ascii="Times New Roman" w:hAnsi="Times New Roman" w:eastAsia="仿宋_GB2312" w:cs="Times New Roman"/>
          <w:color w:val="000000" w:themeColor="text1"/>
          <w:sz w:val="32"/>
          <w:szCs w:val="32"/>
          <w14:textFill>
            <w14:solidFill>
              <w14:schemeClr w14:val="tx1"/>
            </w14:solidFill>
          </w14:textFill>
        </w:rPr>
        <w:t>官渡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“6·26”</w:t>
      </w:r>
      <w:r>
        <w:rPr>
          <w:rFonts w:hint="eastAsia" w:ascii="Times New Roman" w:hAnsi="Times New Roman" w:eastAsia="仿宋_GB2312" w:cs="Times New Roman"/>
          <w:color w:val="000000" w:themeColor="text1"/>
          <w:sz w:val="32"/>
          <w:szCs w:val="32"/>
          <w14:textFill>
            <w14:solidFill>
              <w14:schemeClr w14:val="tx1"/>
            </w14:solidFill>
          </w14:textFill>
        </w:rPr>
        <w:t>一般淹溺事故调查组</w:t>
      </w:r>
      <w:r>
        <w:rPr>
          <w:rFonts w:hint="default" w:ascii="Times New Roman" w:hAnsi="Times New Roman" w:eastAsia="仿宋_GB2312" w:cs="Times New Roman"/>
          <w:color w:val="000000" w:themeColor="text1"/>
          <w:sz w:val="32"/>
          <w:szCs w:val="32"/>
          <w14:textFill>
            <w14:solidFill>
              <w14:schemeClr w14:val="tx1"/>
            </w14:solidFill>
          </w14:textFill>
        </w:rPr>
        <w:t>，事故调查组由区应急管理局牵头，</w:t>
      </w:r>
      <w:r>
        <w:rPr>
          <w:rFonts w:hint="eastAsia" w:ascii="Times New Roman" w:hAnsi="Times New Roman" w:eastAsia="仿宋_GB2312" w:cs="Times New Roman"/>
          <w:color w:val="000000" w:themeColor="text1"/>
          <w:sz w:val="32"/>
          <w:szCs w:val="32"/>
          <w14:textFill>
            <w14:solidFill>
              <w14:schemeClr w14:val="tx1"/>
            </w14:solidFill>
          </w14:textFill>
        </w:rPr>
        <w:t>区应急管理局局长任组长，区政府办公室联系副主任、区水务局副局长任副组长，市公安局官渡分局、区总工会、区应急管理局、区消防救援局、区水务局、区住建局、官渡街道办事处等部门为成员单位，并邀请区纪委监委、区检察院派员</w:t>
      </w:r>
      <w:r>
        <w:rPr>
          <w:rFonts w:hint="default" w:ascii="Times New Roman" w:hAnsi="Times New Roman" w:eastAsia="仿宋_GB2312" w:cs="Times New Roman"/>
          <w:color w:val="000000" w:themeColor="text1"/>
          <w:sz w:val="32"/>
          <w:szCs w:val="32"/>
          <w14:textFill>
            <w14:solidFill>
              <w14:schemeClr w14:val="tx1"/>
            </w14:solidFill>
          </w14:textFill>
        </w:rPr>
        <w:t>参</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与事故调查工作</w:t>
      </w:r>
      <w:r>
        <w:rPr>
          <w:rFonts w:hint="eastAsia" w:ascii="仿宋_GB2312" w:eastAsia="仿宋_GB2312" w:cs="仿宋_GB2312"/>
          <w:color w:val="000000"/>
          <w:sz w:val="31"/>
          <w:szCs w:val="31"/>
        </w:rPr>
        <w:t>。</w:t>
      </w:r>
    </w:p>
    <w:p w14:paraId="55A4063E">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事故调查组按照“科学严谨、依法依规、实事求是、注重实效”和“四不放过”的原则，通过现场勘查、调查取证、调阅资料、人员问询等，查明了事故经过、发生原因和人员伤亡情况，认定了事故性质以及事故相关人员的责任，总结分析了事故主要教训，提出了防范整改的措施建议。</w:t>
      </w:r>
    </w:p>
    <w:p w14:paraId="7DF876F6">
      <w:pPr>
        <w:pStyle w:val="20"/>
        <w:keepNext w:val="0"/>
        <w:keepLines w:val="0"/>
        <w:pageBreakBefore w:val="0"/>
        <w:kinsoku/>
        <w:wordWrap/>
        <w:overflowPunct/>
        <w:topLinePunct w:val="0"/>
        <w:bidi w:val="0"/>
        <w:snapToGrid w:val="0"/>
        <w:spacing w:line="560" w:lineRule="exact"/>
        <w:ind w:firstLine="640" w:firstLineChars="200"/>
        <w:jc w:val="both"/>
        <w:textAlignment w:val="auto"/>
        <w:rPr>
          <w:rFonts w:hint="eastAsia" w:ascii="仿宋_GB2312" w:hAnsi="仿宋_GB2312" w:eastAsia="仿宋_GB2312" w:cs="仿宋_GB2312"/>
          <w:b/>
          <w:color w:val="auto"/>
          <w:sz w:val="32"/>
          <w:szCs w:val="32"/>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经事故调查组调查认定：</w:t>
      </w:r>
      <w:r>
        <w:rPr>
          <w:rFonts w:hint="eastAsia" w:ascii="仿宋_GB2312" w:hAnsi="仿宋_GB2312" w:eastAsia="仿宋_GB2312" w:cs="仿宋_GB2312"/>
          <w:b/>
          <w:bCs/>
          <w:color w:val="000000" w:themeColor="text1"/>
          <w:sz w:val="32"/>
          <w:szCs w:val="32"/>
          <w14:textFill>
            <w14:solidFill>
              <w14:schemeClr w14:val="tx1"/>
            </w14:solidFill>
          </w14:textFill>
        </w:rPr>
        <w:t>官渡</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14:textFill>
            <w14:solidFill>
              <w14:schemeClr w14:val="tx1"/>
            </w14:solidFill>
          </w14:textFill>
        </w:rPr>
        <w:t>“6·26”</w:t>
      </w:r>
      <w:r>
        <w:rPr>
          <w:rFonts w:hint="eastAsia" w:ascii="仿宋_GB2312" w:hAnsi="仿宋_GB2312" w:eastAsia="仿宋_GB2312" w:cs="仿宋_GB2312"/>
          <w:b/>
          <w:bCs/>
          <w:color w:val="000000" w:themeColor="text1"/>
          <w:sz w:val="32"/>
          <w:szCs w:val="32"/>
          <w14:textFill>
            <w14:solidFill>
              <w14:schemeClr w14:val="tx1"/>
            </w14:solidFill>
          </w14:textFill>
        </w:rPr>
        <w:t>一般淹溺事故</w:t>
      </w:r>
      <w:r>
        <w:rPr>
          <w:rStyle w:val="25"/>
          <w:rFonts w:hint="eastAsia" w:ascii="仿宋_GB2312" w:hAnsi="仿宋_GB2312" w:eastAsia="仿宋_GB2312" w:cs="仿宋_GB2312"/>
          <w:b/>
          <w:color w:val="auto"/>
          <w:szCs w:val="32"/>
        </w:rPr>
        <w:t>是一起</w:t>
      </w:r>
      <w:r>
        <w:rPr>
          <w:rFonts w:hint="eastAsia" w:ascii="仿宋_GB2312" w:hAnsi="仿宋_GB2312" w:eastAsia="仿宋_GB2312" w:cs="仿宋_GB2312"/>
          <w:b/>
          <w:bCs/>
          <w:color w:val="auto"/>
          <w:sz w:val="32"/>
          <w:szCs w:val="32"/>
        </w:rPr>
        <w:t>因相关单位安全主体责任不落实，安全管理不到位，现场作业人员对</w:t>
      </w:r>
      <w:r>
        <w:rPr>
          <w:rFonts w:hint="eastAsia" w:ascii="仿宋_GB2312" w:hAnsi="仿宋_GB2312" w:eastAsia="仿宋_GB2312" w:cs="仿宋_GB2312"/>
          <w:b/>
          <w:bCs/>
          <w:color w:val="auto"/>
          <w:sz w:val="32"/>
          <w:szCs w:val="32"/>
          <w:lang w:eastAsia="zh-CN"/>
        </w:rPr>
        <w:t>作业场所</w:t>
      </w:r>
      <w:r>
        <w:rPr>
          <w:rFonts w:hint="eastAsia" w:ascii="仿宋_GB2312" w:hAnsi="仿宋_GB2312" w:eastAsia="仿宋_GB2312" w:cs="仿宋_GB2312"/>
          <w:b/>
          <w:bCs/>
          <w:color w:val="auto"/>
          <w:sz w:val="32"/>
          <w:szCs w:val="32"/>
        </w:rPr>
        <w:t>存在风险认知不足而导致</w:t>
      </w:r>
      <w:r>
        <w:rPr>
          <w:rStyle w:val="25"/>
          <w:rFonts w:hint="eastAsia" w:ascii="仿宋_GB2312" w:hAnsi="仿宋_GB2312" w:eastAsia="仿宋_GB2312" w:cs="仿宋_GB2312"/>
          <w:b/>
          <w:color w:val="auto"/>
          <w:szCs w:val="32"/>
        </w:rPr>
        <w:t>的</w:t>
      </w:r>
      <w:r>
        <w:rPr>
          <w:rStyle w:val="25"/>
          <w:rFonts w:hint="eastAsia" w:ascii="仿宋_GB2312" w:hAnsi="仿宋_GB2312" w:eastAsia="仿宋_GB2312" w:cs="仿宋_GB2312"/>
          <w:b/>
          <w:color w:val="000000" w:themeColor="text1"/>
          <w:szCs w:val="32"/>
          <w14:textFill>
            <w14:solidFill>
              <w14:schemeClr w14:val="tx1"/>
            </w14:solidFill>
          </w14:textFill>
        </w:rPr>
        <w:t>一般</w:t>
      </w:r>
      <w:r>
        <w:rPr>
          <w:rStyle w:val="25"/>
          <w:rFonts w:hint="eastAsia" w:ascii="仿宋_GB2312" w:hAnsi="仿宋_GB2312" w:eastAsia="仿宋_GB2312" w:cs="仿宋_GB2312"/>
          <w:b/>
          <w:color w:val="auto"/>
          <w:szCs w:val="32"/>
        </w:rPr>
        <w:t>生产安全责任事故。</w:t>
      </w:r>
    </w:p>
    <w:p w14:paraId="32E7765B">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一、事故基本情况</w:t>
      </w:r>
    </w:p>
    <w:p w14:paraId="6B9F7422">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171A1D"/>
          <w:sz w:val="32"/>
          <w:szCs w:val="32"/>
          <w:shd w:val="clear" w:color="auto" w:fill="FFFFFF"/>
        </w:rPr>
      </w:pPr>
      <w:r>
        <w:rPr>
          <w:rFonts w:hint="default" w:ascii="Times New Roman" w:hAnsi="Times New Roman" w:eastAsia="楷体_GB2312" w:cs="Times New Roman"/>
          <w:b/>
          <w:bCs/>
          <w:color w:val="171A1D"/>
          <w:sz w:val="32"/>
          <w:szCs w:val="32"/>
          <w:shd w:val="clear" w:color="auto" w:fill="FFFFFF"/>
        </w:rPr>
        <w:t>（一）</w:t>
      </w:r>
      <w:r>
        <w:rPr>
          <w:rFonts w:hint="default" w:ascii="Times New Roman" w:hAnsi="Times New Roman" w:eastAsia="楷体_GB2312" w:cs="Times New Roman"/>
          <w:b/>
          <w:bCs/>
          <w:color w:val="000000"/>
          <w:sz w:val="32"/>
          <w:szCs w:val="32"/>
          <w:shd w:val="clear" w:color="auto" w:fill="FFFFFF"/>
        </w:rPr>
        <w:t>事故单位</w:t>
      </w:r>
      <w:r>
        <w:rPr>
          <w:rFonts w:hint="default" w:ascii="Times New Roman" w:hAnsi="Times New Roman" w:eastAsia="仿宋_GB2312" w:cs="Times New Roman"/>
          <w:b/>
          <w:bCs/>
          <w:sz w:val="32"/>
          <w:szCs w:val="32"/>
        </w:rPr>
        <w:t>及</w:t>
      </w:r>
      <w:r>
        <w:rPr>
          <w:rFonts w:hint="default" w:ascii="Times New Roman" w:hAnsi="Times New Roman" w:eastAsia="楷体_GB2312" w:cs="Times New Roman"/>
          <w:b/>
          <w:bCs/>
          <w:color w:val="000000"/>
          <w:sz w:val="32"/>
          <w:szCs w:val="32"/>
          <w:shd w:val="clear" w:color="auto" w:fill="FFFFFF"/>
        </w:rPr>
        <w:t>相关单位概况</w:t>
      </w:r>
    </w:p>
    <w:p w14:paraId="075F6ABB">
      <w:pPr>
        <w:keepNext w:val="0"/>
        <w:keepLines w:val="0"/>
        <w:pageBreakBefore w:val="0"/>
        <w:kinsoku/>
        <w:wordWrap/>
        <w:overflowPunct/>
        <w:topLinePunct w:val="0"/>
        <w:bidi w:val="0"/>
        <w:spacing w:line="560" w:lineRule="exact"/>
        <w:ind w:firstLine="643" w:firstLineChars="200"/>
        <w:textAlignment w:val="auto"/>
        <w:outlineLvl w:val="2"/>
        <w:rPr>
          <w:rFonts w:hint="eastAsia" w:ascii="Times New Roman" w:hAnsi="Times New Roman" w:eastAsia="仿宋_GB2312" w:cs="Times New Roman"/>
          <w:b/>
          <w:bCs/>
          <w:sz w:val="32"/>
          <w:szCs w:val="32"/>
          <w:lang w:eastAsia="zh-CN"/>
        </w:rPr>
      </w:pPr>
      <w:bookmarkStart w:id="0" w:name="_Toc23850"/>
      <w:r>
        <w:rPr>
          <w:rFonts w:hint="default" w:ascii="Times New Roman" w:hAnsi="Times New Roman" w:eastAsia="仿宋_GB2312" w:cs="Times New Roman"/>
          <w:b/>
          <w:bCs/>
          <w:sz w:val="32"/>
          <w:szCs w:val="32"/>
        </w:rPr>
        <w:t>1.</w:t>
      </w:r>
      <w:bookmarkEnd w:id="0"/>
      <w:r>
        <w:rPr>
          <w:rFonts w:hint="eastAsia" w:ascii="Times New Roman" w:hAnsi="Times New Roman" w:eastAsia="仿宋_GB2312" w:cs="Times New Roman"/>
          <w:b/>
          <w:bCs/>
          <w:sz w:val="32"/>
          <w:szCs w:val="32"/>
          <w:lang w:eastAsia="zh-CN"/>
        </w:rPr>
        <w:t>******昆明有限公司</w:t>
      </w:r>
    </w:p>
    <w:p w14:paraId="36769C88">
      <w:pPr>
        <w:keepNext w:val="0"/>
        <w:keepLines w:val="0"/>
        <w:pageBreakBefore w:val="0"/>
        <w:kinsoku/>
        <w:wordWrap/>
        <w:overflowPunct/>
        <w:topLinePunct w:val="0"/>
        <w:bidi w:val="0"/>
        <w:spacing w:line="560" w:lineRule="exact"/>
        <w:ind w:firstLine="64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eastAsia="zh-CN"/>
        </w:rPr>
        <w:t>昆明有限公司</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统一社会信用代码：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，法定代表人</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邓</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，成立时间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2023</w:t>
      </w:r>
      <w:r>
        <w:rPr>
          <w:rFonts w:hint="default" w:ascii="Times New Roman" w:hAnsi="Times New Roman" w:eastAsia="仿宋_GB2312" w:cs="Times New Roman"/>
          <w:color w:val="000000" w:themeColor="text1"/>
          <w:sz w:val="32"/>
          <w:szCs w:val="32"/>
          <w14:textFill>
            <w14:solidFill>
              <w14:schemeClr w14:val="tx1"/>
            </w14:solidFill>
          </w14:textFill>
        </w:rPr>
        <w:t>年，注册资本</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：壹亿</w:t>
      </w:r>
      <w:r>
        <w:rPr>
          <w:rFonts w:hint="default" w:ascii="Times New Roman" w:hAnsi="Times New Roman" w:eastAsia="仿宋_GB2312" w:cs="Times New Roman"/>
          <w:color w:val="000000" w:themeColor="text1"/>
          <w:sz w:val="32"/>
          <w:szCs w:val="32"/>
          <w14:textFill>
            <w14:solidFill>
              <w14:schemeClr w14:val="tx1"/>
            </w14:solidFill>
          </w14:textFill>
        </w:rPr>
        <w:t>元，</w:t>
      </w:r>
      <w:r>
        <w:rPr>
          <w:rFonts w:hint="default" w:ascii="Times New Roman" w:hAnsi="Times New Roman" w:eastAsia="仿宋_GB2312" w:cs="Times New Roman"/>
          <w:bCs/>
          <w:color w:val="000000" w:themeColor="text1"/>
          <w:sz w:val="32"/>
          <w:szCs w:val="32"/>
          <w14:textFill>
            <w14:solidFill>
              <w14:schemeClr w14:val="tx1"/>
            </w14:solidFill>
          </w14:textFill>
        </w:rPr>
        <w:t>经营范围</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Cs/>
          <w:color w:val="000000" w:themeColor="text1"/>
          <w:sz w:val="32"/>
          <w:szCs w:val="32"/>
          <w14:textFill>
            <w14:solidFill>
              <w14:schemeClr w14:val="tx1"/>
            </w14:solidFill>
          </w14:textFill>
        </w:rPr>
        <w:t>一般项目:污水处理及其再生利用</w:t>
      </w:r>
      <w:r>
        <w:rPr>
          <w:rFonts w:hint="default" w:ascii="Times New Roman" w:hAnsi="Times New Roman" w:eastAsia="仿宋_GB2312" w:cs="Times New Roman"/>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Cs/>
          <w:color w:val="000000" w:themeColor="text1"/>
          <w:sz w:val="32"/>
          <w:szCs w:val="32"/>
          <w14:textFill>
            <w14:solidFill>
              <w14:schemeClr w14:val="tx1"/>
            </w14:solidFill>
          </w14:textFill>
        </w:rPr>
        <w:t>以自有资金从事投资活动;市政设施管理;水污染治理;水环境污染防治服务;智能水务系统开发;环境保护监测;环境保护专用设备制造;环境保护专用设备销售;城市绿化管理;园区管理服务;体育场地设施经营(不含高危险性体育运动);城市公园管理;停车场服务;树木种植经营.(除依法须经批准的项目外,凭营业执照依法自主开展经营活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系</w:t>
      </w:r>
      <w:r>
        <w:rPr>
          <w:rFonts w:hint="default"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val="0"/>
          <w:bCs w:val="0"/>
          <w:sz w:val="32"/>
          <w:szCs w:val="32"/>
        </w:rPr>
        <w:t>项目</w:t>
      </w:r>
      <w:r>
        <w:rPr>
          <w:rFonts w:hint="default" w:ascii="Times New Roman" w:hAnsi="Times New Roman" w:eastAsia="仿宋_GB2312" w:cs="Times New Roman"/>
          <w:b w:val="0"/>
          <w:bCs w:val="0"/>
          <w:sz w:val="32"/>
          <w:szCs w:val="32"/>
          <w:lang w:eastAsia="zh-CN"/>
        </w:rPr>
        <w:t>业主方、建设单位、项目管理公司</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属于投、建、运一体化的项目管理公司，主要负责为项目建设筹集资金、建设过程的综合管理以及建成后的运营管理。</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与</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市政环保工程有限公司签订《昆明市</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特许经营项目施工总承包合同</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1246B3EB">
      <w:pPr>
        <w:keepNext w:val="0"/>
        <w:keepLines w:val="0"/>
        <w:pageBreakBefore w:val="0"/>
        <w:kinsoku/>
        <w:wordWrap/>
        <w:overflowPunct/>
        <w:topLinePunct w:val="0"/>
        <w:bidi w:val="0"/>
        <w:spacing w:line="560" w:lineRule="exact"/>
        <w:ind w:firstLine="643" w:firstLineChars="200"/>
        <w:textAlignment w:val="auto"/>
        <w:outlineLvl w:val="2"/>
        <w:rPr>
          <w:rFonts w:hint="eastAsia" w:ascii="Times New Roman" w:hAnsi="Times New Roman" w:eastAsia="仿宋_GB2312" w:cs="Times New Roman"/>
          <w:b/>
          <w:bCs/>
          <w:sz w:val="32"/>
          <w:szCs w:val="32"/>
          <w:lang w:eastAsia="zh-CN"/>
        </w:rPr>
      </w:pPr>
      <w:bookmarkStart w:id="1" w:name="_Toc31339"/>
      <w:r>
        <w:rPr>
          <w:rFonts w:hint="default" w:ascii="Times New Roman" w:hAnsi="Times New Roman" w:eastAsia="仿宋_GB2312" w:cs="Times New Roman"/>
          <w:b/>
          <w:bCs/>
          <w:color w:val="000000" w:themeColor="text1"/>
          <w:sz w:val="32"/>
          <w:szCs w:val="32"/>
          <w14:textFill>
            <w14:solidFill>
              <w14:schemeClr w14:val="tx1"/>
            </w14:solidFill>
          </w14:textFill>
        </w:rPr>
        <w:t>2.</w:t>
      </w:r>
      <w:bookmarkEnd w:id="1"/>
      <w:r>
        <w:rPr>
          <w:rFonts w:hint="eastAsia" w:ascii="Times New Roman" w:hAnsi="Times New Roman" w:eastAsia="仿宋_GB2312" w:cs="Times New Roman"/>
          <w:b/>
          <w:bCs/>
          <w:sz w:val="32"/>
          <w:szCs w:val="32"/>
          <w:lang w:eastAsia="zh-CN"/>
        </w:rPr>
        <w:t>******市政环保工程有限公司</w:t>
      </w:r>
    </w:p>
    <w:p w14:paraId="4CFE78CF">
      <w:pPr>
        <w:keepNext w:val="0"/>
        <w:keepLines w:val="0"/>
        <w:pageBreakBefore w:val="0"/>
        <w:kinsoku/>
        <w:wordWrap/>
        <w:overflowPunct/>
        <w:topLinePunct w:val="0"/>
        <w:bidi w:val="0"/>
        <w:spacing w:line="560" w:lineRule="exact"/>
        <w:ind w:firstLine="64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eastAsia="zh-CN"/>
        </w:rPr>
        <w:t>市政环保工程有限公司</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统一社会信用代码：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，法定代表人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：王</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，成立时间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1989</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bCs/>
          <w:color w:val="000000" w:themeColor="text1"/>
          <w:sz w:val="32"/>
          <w:szCs w:val="32"/>
          <w14:textFill>
            <w14:solidFill>
              <w14:schemeClr w14:val="tx1"/>
            </w14:solidFill>
          </w14:textFill>
        </w:rPr>
        <w:t>经营范围：市政工程建筑、环保工程建筑、房屋工程建筑、消防设施工程建筑、管道工程建筑、建筑安装、机电工程、石油化工工程、水利水电工程、房地产综合开发,工程项目技术研发服务、环保专用设备制造、环境污染治理、土壤修复、市政、水务、环保设施运营管理、环保咨询、污水处理及其再生利用、测绘服务;铁路工程物资，金属材料，建筑材料，装饰材料，化工产品(不含危险品)，硅系列产品，铁路运输服务，仓储(国家限制的产品除外)，货物装卸搬运;商品混凝土，混凝土预制品构件，五金交电;设备租赁，房屋租赁;住宿，物业管理,餐饮(限分支机构经营)(依法须经批准的项目,经相关部门批准后方可经营)。</w:t>
      </w:r>
      <w:r>
        <w:rPr>
          <w:rFonts w:hint="default" w:ascii="Times New Roman" w:hAnsi="Times New Roman" w:eastAsia="仿宋_GB2312" w:cs="Times New Roman"/>
          <w:sz w:val="32"/>
          <w:szCs w:val="32"/>
        </w:rPr>
        <w:t>系</w:t>
      </w:r>
      <w:r>
        <w:rPr>
          <w:rFonts w:hint="default"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sz w:val="32"/>
          <w:szCs w:val="32"/>
        </w:rPr>
        <w:t>项目承包方</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14:textFill>
            <w14:solidFill>
              <w14:schemeClr w14:val="tx1"/>
            </w14:solidFill>
          </w14:textFill>
        </w:rPr>
        <w:t>月25日与</w:t>
      </w:r>
      <w:r>
        <w:rPr>
          <w:rFonts w:hint="eastAsia" w:ascii="Times New Roman" w:hAnsi="Times New Roman" w:eastAsia="仿宋_GB2312" w:cs="Times New Roman"/>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Cs/>
          <w:color w:val="000000" w:themeColor="text1"/>
          <w:sz w:val="32"/>
          <w:szCs w:val="32"/>
          <w:lang w:eastAsia="zh-CN"/>
          <w14:textFill>
            <w14:solidFill>
              <w14:schemeClr w14:val="tx1"/>
            </w14:solidFill>
          </w14:textFill>
        </w:rPr>
        <w:t>昆明有限公司</w:t>
      </w:r>
      <w:r>
        <w:rPr>
          <w:rFonts w:hint="default" w:ascii="Times New Roman" w:hAnsi="Times New Roman" w:eastAsia="仿宋_GB2312" w:cs="Times New Roman"/>
          <w:color w:val="000000" w:themeColor="text1"/>
          <w:sz w:val="32"/>
          <w:szCs w:val="32"/>
          <w14:textFill>
            <w14:solidFill>
              <w14:schemeClr w14:val="tx1"/>
            </w14:solidFill>
          </w14:textFill>
        </w:rPr>
        <w:t>签订《</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昆明市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特许经营项目施工总承包合同</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7DD01611">
      <w:pPr>
        <w:keepNext w:val="0"/>
        <w:keepLines w:val="0"/>
        <w:pageBreakBefore w:val="0"/>
        <w:kinsoku/>
        <w:wordWrap/>
        <w:overflowPunct/>
        <w:topLinePunct w:val="0"/>
        <w:bidi w:val="0"/>
        <w:spacing w:line="560" w:lineRule="exact"/>
        <w:ind w:firstLine="643" w:firstLineChars="200"/>
        <w:textAlignment w:val="auto"/>
        <w:outlineLvl w:val="2"/>
        <w:rPr>
          <w:rFonts w:hint="eastAsia"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3.</w:t>
      </w:r>
      <w:r>
        <w:rPr>
          <w:rFonts w:hint="eastAsia" w:ascii="Times New Roman" w:hAnsi="Times New Roman" w:eastAsia="仿宋_GB2312" w:cs="Times New Roman"/>
          <w:b/>
          <w:bCs/>
          <w:sz w:val="32"/>
          <w:szCs w:val="32"/>
          <w:lang w:eastAsia="zh-CN"/>
        </w:rPr>
        <w:t>******建设集团有限公司</w:t>
      </w:r>
    </w:p>
    <w:p w14:paraId="052E6426">
      <w:pPr>
        <w:keepNext w:val="0"/>
        <w:keepLines w:val="0"/>
        <w:pageBreakBefore w:val="0"/>
        <w:kinsoku/>
        <w:wordWrap/>
        <w:overflowPunct/>
        <w:topLinePunct w:val="0"/>
        <w:bidi w:val="0"/>
        <w:spacing w:line="560" w:lineRule="exact"/>
        <w:ind w:firstLine="64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b w:val="0"/>
          <w:bCs w:val="0"/>
          <w:sz w:val="32"/>
          <w:szCs w:val="32"/>
          <w:lang w:eastAsia="zh-CN"/>
        </w:rPr>
        <w:t>******建设集团有限公司</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sz w:val="32"/>
          <w:szCs w:val="32"/>
        </w:rPr>
        <w:t>统一社会信用代码：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，法定代表人</w:t>
      </w:r>
      <w:r>
        <w:rPr>
          <w:rFonts w:hint="eastAsia" w:ascii="Times New Roman" w:hAnsi="Times New Roman" w:eastAsia="仿宋_GB2312" w:cs="Times New Roman"/>
          <w:sz w:val="32"/>
          <w:szCs w:val="32"/>
          <w:lang w:eastAsia="zh-CN"/>
        </w:rPr>
        <w:t>：刘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，成立时间201</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年，经营范围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许可项目</w:t>
      </w:r>
      <w:r>
        <w:rPr>
          <w:rFonts w:hint="eastAsia"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工程施工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建筑劳务分包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施工专业作业;住宅室内装饰装修。(依法须经批准的项目,经相关部门批准后方可开展经营活动,具体经营项目以相关部门批准文件或许可证件为准)一般项目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劳务服务(不含劳务派遣)</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土石方工程施工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园林绿化工程施工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金属门窗工程施工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工程管理服务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工程技术服务(规划管理、勘察、设计、监理除外)</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技术服务、技术开发、技术咨询、技术交流、技术转让、技术推广</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新材料技术推广服务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建筑材料销售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建筑防水卷材产品销售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保温材料</w:t>
      </w:r>
      <w:r>
        <w:rPr>
          <w:rFonts w:hint="eastAsia" w:ascii="Times New Roman" w:hAnsi="Times New Roman" w:eastAsia="仿宋_GB2312" w:cs="Times New Roman"/>
          <w:sz w:val="32"/>
          <w:szCs w:val="32"/>
          <w:lang w:eastAsia="zh-CN"/>
        </w:rPr>
        <w:t>销</w:t>
      </w:r>
      <w:r>
        <w:rPr>
          <w:rFonts w:hint="default" w:ascii="Times New Roman" w:hAnsi="Times New Roman" w:eastAsia="仿宋_GB2312" w:cs="Times New Roman"/>
          <w:sz w:val="32"/>
          <w:szCs w:val="32"/>
        </w:rPr>
        <w:t>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涂料销售(不含危险化学品)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建筑装饰材料销售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防腐材料销售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金属材料销售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化工产品销售(不含许可类化工产品)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建筑砌块销售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金属工具销售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建筑工程用机械销售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合成材料销售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建筑工程机械与设备租赁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塑料制品销售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五金产品批发(除依法须经批准的项目外，凭营业执照依法自主开展经营活动)(不得从事国家和本市产业</w:t>
      </w:r>
      <w:r>
        <w:rPr>
          <w:rFonts w:hint="eastAsia" w:ascii="Times New Roman" w:hAnsi="Times New Roman" w:eastAsia="仿宋_GB2312" w:cs="Times New Roman"/>
          <w:sz w:val="32"/>
          <w:szCs w:val="32"/>
          <w:lang w:eastAsia="zh-CN"/>
        </w:rPr>
        <w:t>政策</w:t>
      </w:r>
      <w:r>
        <w:rPr>
          <w:rFonts w:hint="default" w:ascii="Times New Roman" w:hAnsi="Times New Roman" w:eastAsia="仿宋_GB2312" w:cs="Times New Roman"/>
          <w:sz w:val="32"/>
          <w:szCs w:val="32"/>
        </w:rPr>
        <w:t>禁止和限制类项目的经营活动)</w:t>
      </w:r>
      <w:r>
        <w:rPr>
          <w:rFonts w:hint="eastAsia" w:ascii="Times New Roman" w:hAnsi="Times New Roman" w:eastAsia="仿宋_GB2312" w:cs="Times New Roman"/>
          <w:sz w:val="32"/>
          <w:szCs w:val="32"/>
          <w:lang w:eastAsia="zh-CN"/>
        </w:rPr>
        <w:t>。系</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default" w:ascii="Times New Roman" w:hAnsi="Times New Roman" w:eastAsia="仿宋_GB2312" w:cs="Times New Roman"/>
          <w:b w:val="0"/>
          <w:bCs w:val="0"/>
          <w:sz w:val="32"/>
          <w:szCs w:val="32"/>
        </w:rPr>
        <w:t>项目</w:t>
      </w:r>
      <w:r>
        <w:rPr>
          <w:rFonts w:hint="eastAsia" w:ascii="Times New Roman" w:hAnsi="Times New Roman" w:eastAsia="仿宋_GB2312" w:cs="Times New Roman"/>
          <w:sz w:val="32"/>
          <w:szCs w:val="32"/>
          <w:lang w:eastAsia="zh-CN"/>
        </w:rPr>
        <w:t>专业分</w:t>
      </w:r>
      <w:r>
        <w:rPr>
          <w:rFonts w:hint="default" w:ascii="Times New Roman" w:hAnsi="Times New Roman" w:eastAsia="仿宋_GB2312" w:cs="Times New Roman"/>
          <w:sz w:val="32"/>
          <w:szCs w:val="32"/>
        </w:rPr>
        <w:t>包方</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24</w:t>
      </w:r>
      <w:r>
        <w:rPr>
          <w:rFonts w:hint="default" w:ascii="Times New Roman" w:hAnsi="Times New Roman" w:eastAsia="仿宋_GB2312" w:cs="Times New Roman"/>
          <w:color w:val="000000" w:themeColor="text1"/>
          <w:sz w:val="32"/>
          <w:szCs w:val="32"/>
          <w14:textFill>
            <w14:solidFill>
              <w14:schemeClr w14:val="tx1"/>
            </w14:solidFill>
          </w14:textFill>
        </w:rPr>
        <w:t>日与</w:t>
      </w:r>
      <w:r>
        <w:rPr>
          <w:rFonts w:hint="eastAsia" w:ascii="Times New Roman" w:hAnsi="Times New Roman" w:eastAsia="仿宋_GB2312" w:cs="Times New Roman"/>
          <w:sz w:val="32"/>
          <w:szCs w:val="32"/>
          <w:lang w:eastAsia="zh-CN"/>
        </w:rPr>
        <w:t>******市政环保工程有限公司</w:t>
      </w:r>
      <w:r>
        <w:rPr>
          <w:rFonts w:hint="default" w:ascii="Times New Roman" w:hAnsi="Times New Roman" w:eastAsia="仿宋_GB2312" w:cs="Times New Roman"/>
          <w:sz w:val="32"/>
          <w:szCs w:val="32"/>
        </w:rPr>
        <w:t>签订《</w:t>
      </w:r>
      <w:r>
        <w:rPr>
          <w:rFonts w:hint="eastAsia" w:ascii="Times New Roman" w:hAnsi="Times New Roman" w:eastAsia="仿宋_GB2312" w:cs="Times New Roman"/>
          <w:sz w:val="32"/>
          <w:szCs w:val="32"/>
          <w:lang w:eastAsia="zh-CN"/>
        </w:rPr>
        <w:t>昆明市******项目综合楼装饰装修工程专业分包</w:t>
      </w:r>
      <w:r>
        <w:rPr>
          <w:rFonts w:hint="default" w:ascii="Times New Roman" w:hAnsi="Times New Roman" w:eastAsia="仿宋_GB2312" w:cs="Times New Roman"/>
          <w:color w:val="000000" w:themeColor="text1"/>
          <w:sz w:val="32"/>
          <w:szCs w:val="32"/>
          <w14:textFill>
            <w14:solidFill>
              <w14:schemeClr w14:val="tx1"/>
            </w14:solidFill>
          </w14:textFill>
        </w:rPr>
        <w:t>合同》。预计合同工期</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90</w:t>
      </w:r>
      <w:r>
        <w:rPr>
          <w:rFonts w:hint="default" w:ascii="Times New Roman" w:hAnsi="Times New Roman" w:eastAsia="仿宋_GB2312" w:cs="Times New Roman"/>
          <w:color w:val="000000" w:themeColor="text1"/>
          <w:sz w:val="32"/>
          <w:szCs w:val="32"/>
          <w14:textFill>
            <w14:solidFill>
              <w14:schemeClr w14:val="tx1"/>
            </w14:solidFill>
          </w14:textFill>
        </w:rPr>
        <w:t>日（202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24</w:t>
      </w:r>
      <w:r>
        <w:rPr>
          <w:rFonts w:hint="default" w:ascii="Times New Roman" w:hAnsi="Times New Roman" w:eastAsia="仿宋_GB2312" w:cs="Times New Roman"/>
          <w:color w:val="000000" w:themeColor="text1"/>
          <w:sz w:val="32"/>
          <w:szCs w:val="32"/>
          <w14:textFill>
            <w14:solidFill>
              <w14:schemeClr w14:val="tx1"/>
            </w14:solidFill>
          </w14:textFill>
        </w:rPr>
        <w:t>日-202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5日）。</w:t>
      </w:r>
    </w:p>
    <w:p w14:paraId="33728797">
      <w:pPr>
        <w:keepNext w:val="0"/>
        <w:keepLines w:val="0"/>
        <w:pageBreakBefore w:val="0"/>
        <w:kinsoku/>
        <w:wordWrap/>
        <w:overflowPunct/>
        <w:topLinePunct w:val="0"/>
        <w:bidi w:val="0"/>
        <w:spacing w:line="560" w:lineRule="exact"/>
        <w:ind w:firstLine="643" w:firstLineChars="200"/>
        <w:textAlignment w:val="auto"/>
        <w:outlineLvl w:val="2"/>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4.</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建</w:t>
      </w:r>
      <w:r>
        <w:rPr>
          <w:rFonts w:hint="eastAsia" w:ascii="Times New Roman" w:hAnsi="Times New Roman" w:eastAsia="仿宋_GB2312" w:cs="Times New Roman"/>
          <w:b/>
          <w:bCs/>
          <w:sz w:val="32"/>
          <w:szCs w:val="32"/>
          <w:lang w:eastAsia="zh-CN"/>
        </w:rPr>
        <w:t>设</w:t>
      </w:r>
      <w:r>
        <w:rPr>
          <w:rFonts w:hint="default" w:ascii="Times New Roman" w:hAnsi="Times New Roman" w:eastAsia="仿宋_GB2312" w:cs="Times New Roman"/>
          <w:b/>
          <w:bCs/>
          <w:sz w:val="32"/>
          <w:szCs w:val="32"/>
        </w:rPr>
        <w:t>工程有限公司</w:t>
      </w:r>
    </w:p>
    <w:p w14:paraId="0276BDE0">
      <w:pPr>
        <w:pStyle w:val="14"/>
        <w:keepNext w:val="0"/>
        <w:keepLines w:val="0"/>
        <w:pageBreakBefore w:val="0"/>
        <w:kinsoku/>
        <w:wordWrap/>
        <w:overflowPunct/>
        <w:topLinePunct w:val="0"/>
        <w:bidi w:val="0"/>
        <w:spacing w:line="560" w:lineRule="exact"/>
        <w:ind w:left="0" w:leftChars="0" w:firstLine="640"/>
        <w:textAlignment w:val="auto"/>
        <w:rPr>
          <w:rFonts w:hint="default" w:ascii="Times New Roman" w:hAnsi="Times New Roman" w:eastAsia="仿宋_GB2312" w:cs="Times New Roman"/>
          <w:b/>
          <w:bCs/>
          <w:color w:val="FF0000"/>
          <w:sz w:val="32"/>
          <w:szCs w:val="32"/>
        </w:rPr>
      </w:pPr>
      <w:r>
        <w:rPr>
          <w:rFonts w:hint="eastAsia" w:ascii="Times New Roman" w:hAnsi="Times New Roman" w:eastAsia="仿宋_GB2312" w:cs="Times New Roman"/>
          <w:kern w:val="2"/>
          <w:sz w:val="32"/>
          <w:szCs w:val="32"/>
          <w:lang w:val="en-US" w:eastAsia="zh-CN" w:bidi="ar-SA"/>
        </w:rPr>
        <w:t>****建设工程有限公</w:t>
      </w:r>
      <w:r>
        <w:rPr>
          <w:rFonts w:hint="default" w:ascii="Times New Roman" w:hAnsi="Times New Roman" w:eastAsia="仿宋_GB2312" w:cs="Times New Roman"/>
          <w:kern w:val="2"/>
          <w:sz w:val="32"/>
          <w:szCs w:val="32"/>
          <w:lang w:val="en-US" w:eastAsia="zh-CN" w:bidi="ar-SA"/>
        </w:rPr>
        <w:t>司</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sz w:val="32"/>
          <w:szCs w:val="32"/>
        </w:rPr>
        <w:t>统一社会信用代码：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，法定代表人</w:t>
      </w:r>
      <w:r>
        <w:rPr>
          <w:rFonts w:hint="eastAsia" w:ascii="Times New Roman" w:hAnsi="Times New Roman" w:eastAsia="仿宋_GB2312" w:cs="Times New Roman"/>
          <w:sz w:val="32"/>
          <w:szCs w:val="32"/>
          <w:lang w:eastAsia="zh-CN"/>
        </w:rPr>
        <w:t>：段某</w:t>
      </w:r>
      <w:r>
        <w:rPr>
          <w:rFonts w:hint="default" w:ascii="Times New Roman" w:hAnsi="Times New Roman" w:eastAsia="仿宋_GB2312" w:cs="Times New Roman"/>
          <w:sz w:val="32"/>
          <w:szCs w:val="32"/>
        </w:rPr>
        <w:t>，成立时间202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经营范围：许可项目:建设工程施工(除核电站建设经营、民用机场建设);建筑劳务分包;住宅室内装饰装修.(依法须经批准的项目,经相关部门批准后方可开展经营活动,具体经营项目以相关部门批准文件或许可证件为准)一般项目:园林绿化工程施工;市政设施管理;土石方工程施工;建筑材料销售;建筑装饰材料销售;机械设备租赁;工程管理服务;工程技术服务(规划管理、勘察、设计、监理除外).(除依法须经批准的项目外,凭营业执照依法自主开展经营活动)。</w:t>
      </w:r>
      <w:r>
        <w:rPr>
          <w:rFonts w:hint="eastAsia" w:ascii="Times New Roman" w:hAnsi="Times New Roman" w:eastAsia="仿宋_GB2312" w:cs="Times New Roman"/>
          <w:sz w:val="32"/>
          <w:szCs w:val="32"/>
          <w:lang w:eastAsia="zh-CN"/>
        </w:rPr>
        <w:t>系</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default" w:ascii="Times New Roman" w:hAnsi="Times New Roman" w:eastAsia="仿宋_GB2312" w:cs="Times New Roman"/>
          <w:b w:val="0"/>
          <w:bCs w:val="0"/>
          <w:sz w:val="32"/>
          <w:szCs w:val="32"/>
        </w:rPr>
        <w:t>项目</w:t>
      </w:r>
      <w:r>
        <w:rPr>
          <w:rFonts w:hint="eastAsia" w:ascii="Times New Roman" w:hAnsi="Times New Roman" w:eastAsia="仿宋_GB2312" w:cs="Times New Roman"/>
          <w:sz w:val="32"/>
          <w:szCs w:val="32"/>
          <w:lang w:eastAsia="zh-CN"/>
        </w:rPr>
        <w:t>劳务分</w:t>
      </w:r>
      <w:r>
        <w:rPr>
          <w:rFonts w:hint="default" w:ascii="Times New Roman" w:hAnsi="Times New Roman" w:eastAsia="仿宋_GB2312" w:cs="Times New Roman"/>
          <w:sz w:val="32"/>
          <w:szCs w:val="32"/>
        </w:rPr>
        <w:t>包方</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年4月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32"/>
          <w14:textFill>
            <w14:solidFill>
              <w14:schemeClr w14:val="tx1"/>
            </w14:solidFill>
          </w14:textFill>
        </w:rPr>
        <w:t>日与</w:t>
      </w:r>
      <w:r>
        <w:rPr>
          <w:rFonts w:hint="eastAsia" w:ascii="Times New Roman" w:hAnsi="Times New Roman" w:eastAsia="仿宋_GB2312" w:cs="Times New Roman"/>
          <w:b w:val="0"/>
          <w:bCs w:val="0"/>
          <w:sz w:val="32"/>
          <w:szCs w:val="32"/>
          <w:lang w:eastAsia="zh-CN"/>
        </w:rPr>
        <w:t>******建设集团有限公司</w:t>
      </w:r>
      <w:r>
        <w:rPr>
          <w:rFonts w:hint="default" w:ascii="Times New Roman" w:hAnsi="Times New Roman" w:eastAsia="仿宋_GB2312" w:cs="Times New Roman"/>
          <w:color w:val="000000" w:themeColor="text1"/>
          <w:sz w:val="32"/>
          <w:szCs w:val="32"/>
          <w14:textFill>
            <w14:solidFill>
              <w14:schemeClr w14:val="tx1"/>
            </w14:solidFill>
          </w14:textFill>
        </w:rPr>
        <w:t>签订工程</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劳务</w:t>
      </w:r>
      <w:r>
        <w:rPr>
          <w:rFonts w:hint="default" w:ascii="Times New Roman" w:hAnsi="Times New Roman" w:eastAsia="仿宋_GB2312" w:cs="Times New Roman"/>
          <w:color w:val="000000" w:themeColor="text1"/>
          <w:sz w:val="32"/>
          <w:szCs w:val="32"/>
          <w14:textFill>
            <w14:solidFill>
              <w14:schemeClr w14:val="tx1"/>
            </w14:solidFill>
          </w14:textFill>
        </w:rPr>
        <w:t>分包合同。预计合同工期</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111</w:t>
      </w:r>
      <w:r>
        <w:rPr>
          <w:rFonts w:hint="default" w:ascii="Times New Roman" w:hAnsi="Times New Roman" w:eastAsia="仿宋_GB2312" w:cs="Times New Roman"/>
          <w:color w:val="000000" w:themeColor="text1"/>
          <w:sz w:val="32"/>
          <w:szCs w:val="32"/>
          <w14:textFill>
            <w14:solidFill>
              <w14:schemeClr w14:val="tx1"/>
            </w14:solidFill>
          </w14:textFill>
        </w:rPr>
        <w:t>日（202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日-202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14:textFill>
            <w14:solidFill>
              <w14:schemeClr w14:val="tx1"/>
            </w14:solidFill>
          </w14:textFill>
        </w:rPr>
        <w:t>月20日）。</w:t>
      </w:r>
    </w:p>
    <w:p w14:paraId="275A83C1">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楷体_GB2312" w:cs="Times New Roman"/>
          <w:b/>
          <w:bCs/>
          <w:color w:val="000000"/>
          <w:sz w:val="32"/>
          <w:szCs w:val="32"/>
          <w:shd w:val="clear" w:color="auto" w:fill="FFFFFF"/>
        </w:rPr>
      </w:pPr>
      <w:r>
        <w:rPr>
          <w:rFonts w:hint="default" w:ascii="Times New Roman" w:hAnsi="Times New Roman" w:eastAsia="楷体_GB2312" w:cs="Times New Roman"/>
          <w:b/>
          <w:bCs/>
          <w:color w:val="000000"/>
          <w:sz w:val="32"/>
          <w:szCs w:val="32"/>
          <w:shd w:val="clear" w:color="auto" w:fill="FFFFFF"/>
        </w:rPr>
        <w:t>（二）事故发生单位安全管理情况</w:t>
      </w:r>
    </w:p>
    <w:p w14:paraId="1D322821">
      <w:pPr>
        <w:pStyle w:val="14"/>
        <w:keepNext w:val="0"/>
        <w:keepLines w:val="0"/>
        <w:pageBreakBefore w:val="0"/>
        <w:kinsoku/>
        <w:wordWrap/>
        <w:overflowPunct/>
        <w:topLinePunct w:val="0"/>
        <w:bidi w:val="0"/>
        <w:spacing w:line="560" w:lineRule="exact"/>
        <w:ind w:left="0" w:leftChars="0" w:firstLine="643"/>
        <w:textAlignment w:val="auto"/>
        <w:outlineLvl w:val="2"/>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1.项目概况</w:t>
      </w:r>
    </w:p>
    <w:p w14:paraId="0A4EF4B2">
      <w:pPr>
        <w:keepNext w:val="0"/>
        <w:keepLines w:val="0"/>
        <w:pageBreakBefore w:val="0"/>
        <w:kinsoku/>
        <w:wordWrap/>
        <w:overflowPunct/>
        <w:topLinePunct w:val="0"/>
        <w:bidi w:val="0"/>
        <w:spacing w:line="560" w:lineRule="exact"/>
        <w:ind w:firstLine="640" w:firstLineChars="200"/>
        <w:textAlignment w:val="auto"/>
        <w:outlineLvl w:val="2"/>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项目名称：</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default" w:ascii="Times New Roman" w:hAnsi="Times New Roman" w:eastAsia="仿宋_GB2312" w:cs="Times New Roman"/>
          <w:b w:val="0"/>
          <w:bCs w:val="0"/>
          <w:sz w:val="32"/>
          <w:szCs w:val="32"/>
        </w:rPr>
        <w:t>项目</w:t>
      </w:r>
      <w:r>
        <w:rPr>
          <w:rFonts w:hint="default" w:ascii="Times New Roman" w:hAnsi="Times New Roman" w:eastAsia="仿宋_GB2312" w:cs="Times New Roman"/>
          <w:color w:val="000000" w:themeColor="text1"/>
          <w:sz w:val="32"/>
          <w:szCs w:val="32"/>
          <w14:textFill>
            <w14:solidFill>
              <w14:schemeClr w14:val="tx1"/>
            </w14:solidFill>
          </w14:textFill>
        </w:rPr>
        <w:t>。项目</w:t>
      </w:r>
      <w:r>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t>主要</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工程</w:t>
      </w:r>
      <w:r>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t>内容</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昆明市******占地约</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310.5亩，为新建全地埋式污水处理厂，设计旱季污水处理量为**万立方米/日、雨季污水处理量为**万立方米/日，总建筑面积为***平方米，其中地上建筑面积***平方米</w:t>
      </w:r>
      <w:r>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此项目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由</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昆明有限公司</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、******市政环保有限公司等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多家公司组成联合体进行投标，中标后由</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昆明有限公司</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进行</w:t>
      </w:r>
      <w:r>
        <w:rPr>
          <w:rFonts w:hint="eastAsia"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投、建、运一体化的项目管理</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每个公司在项目里的具体工作内容在投标前的标前协议里已经约定好，有对应的施工合同对工程量、工作内容进一步约定。</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default" w:ascii="Times New Roman" w:hAnsi="Times New Roman" w:eastAsia="仿宋_GB2312" w:cs="Times New Roman"/>
          <w:b w:val="0"/>
          <w:bCs w:val="0"/>
          <w:sz w:val="32"/>
          <w:szCs w:val="32"/>
        </w:rPr>
        <w:t>项目</w:t>
      </w:r>
      <w:r>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t>参建单位为：</w:t>
      </w:r>
      <w:r>
        <w:rPr>
          <w:rFonts w:hint="default" w:ascii="Times New Roman" w:hAnsi="Times New Roman" w:eastAsia="仿宋_GB2312" w:cs="Times New Roman"/>
          <w:color w:val="000000" w:themeColor="text1"/>
          <w:sz w:val="32"/>
          <w:szCs w:val="32"/>
          <w14:textFill>
            <w14:solidFill>
              <w14:schemeClr w14:val="tx1"/>
            </w14:solidFill>
          </w14:textFill>
        </w:rPr>
        <w:t>建设单位：</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昆明有限公司</w:t>
      </w:r>
      <w:r>
        <w:rPr>
          <w:rFonts w:hint="default" w:ascii="Times New Roman" w:hAnsi="Times New Roman" w:eastAsia="仿宋_GB2312" w:cs="Times New Roman"/>
          <w:color w:val="000000" w:themeColor="text1"/>
          <w:sz w:val="32"/>
          <w:szCs w:val="32"/>
          <w14:textFill>
            <w14:solidFill>
              <w14:schemeClr w14:val="tx1"/>
            </w14:solidFill>
          </w14:textFill>
        </w:rPr>
        <w:t>；监理单位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**建设咨询管理有限公司；</w:t>
      </w:r>
      <w:r>
        <w:rPr>
          <w:rFonts w:hint="default" w:ascii="Times New Roman" w:hAnsi="Times New Roman" w:eastAsia="仿宋_GB2312" w:cs="Times New Roman"/>
          <w:color w:val="000000" w:themeColor="text1"/>
          <w:sz w:val="32"/>
          <w:szCs w:val="32"/>
          <w14:textFill>
            <w14:solidFill>
              <w14:schemeClr w14:val="tx1"/>
            </w14:solidFill>
          </w14:textFill>
        </w:rPr>
        <w:t>施工承包单位：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******市政环保有限公司</w:t>
      </w:r>
      <w:r>
        <w:rPr>
          <w:rFonts w:hint="default" w:ascii="Times New Roman" w:hAnsi="Times New Roman" w:eastAsia="仿宋_GB2312" w:cs="Times New Roman"/>
          <w:color w:val="000000" w:themeColor="text1"/>
          <w:sz w:val="32"/>
          <w:szCs w:val="32"/>
          <w14:textFill>
            <w14:solidFill>
              <w14:schemeClr w14:val="tx1"/>
            </w14:solidFill>
          </w14:textFill>
        </w:rPr>
        <w:t xml:space="preserve">；专业分包单位: </w:t>
      </w:r>
      <w:r>
        <w:rPr>
          <w:rFonts w:hint="eastAsia" w:ascii="Times New Roman" w:hAnsi="Times New Roman" w:eastAsia="仿宋_GB2312" w:cs="Times New Roman"/>
          <w:b w:val="0"/>
          <w:bCs w:val="0"/>
          <w:sz w:val="32"/>
          <w:szCs w:val="32"/>
          <w:lang w:eastAsia="zh-CN"/>
        </w:rPr>
        <w:t>******建设集团有限公司</w:t>
      </w:r>
      <w:r>
        <w:rPr>
          <w:rFonts w:hint="default" w:ascii="Times New Roman" w:hAnsi="Times New Roman" w:eastAsia="仿宋_GB2312" w:cs="Times New Roman"/>
          <w:color w:val="000000" w:themeColor="text1"/>
          <w:sz w:val="32"/>
          <w:szCs w:val="32"/>
          <w14:textFill>
            <w14:solidFill>
              <w14:schemeClr w14:val="tx1"/>
            </w14:solidFill>
          </w14:textFill>
        </w:rPr>
        <w:t>;劳务分包单位：</w:t>
      </w:r>
      <w:r>
        <w:rPr>
          <w:rFonts w:hint="eastAsia" w:ascii="Times New Roman" w:hAnsi="Times New Roman" w:eastAsia="仿宋_GB2312" w:cs="Times New Roman"/>
          <w:kern w:val="2"/>
          <w:sz w:val="32"/>
          <w:szCs w:val="32"/>
          <w:lang w:val="en-US" w:eastAsia="zh-CN" w:bidi="ar-SA"/>
        </w:rPr>
        <w:t>****建设工程有限公</w:t>
      </w:r>
      <w:r>
        <w:rPr>
          <w:rFonts w:hint="default" w:ascii="Times New Roman" w:hAnsi="Times New Roman" w:eastAsia="仿宋_GB2312" w:cs="Times New Roman"/>
          <w:kern w:val="2"/>
          <w:sz w:val="32"/>
          <w:szCs w:val="32"/>
          <w:lang w:val="en-US" w:eastAsia="zh-CN" w:bidi="ar-SA"/>
        </w:rPr>
        <w:t>司</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项目合同工期为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2023年12月26日至2026年9月25日（共计1005天）。</w:t>
      </w:r>
    </w:p>
    <w:p w14:paraId="5EE1C684">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color w:val="000000"/>
          <w:sz w:val="32"/>
          <w:szCs w:val="32"/>
          <w:shd w:val="clear" w:color="auto" w:fill="FFFFFF"/>
        </w:rPr>
        <w:t>合同签订情况</w:t>
      </w:r>
    </w:p>
    <w:p w14:paraId="5D285485">
      <w:pPr>
        <w:keepNext w:val="0"/>
        <w:keepLines w:val="0"/>
        <w:pageBreakBefore w:val="0"/>
        <w:kinsoku/>
        <w:wordWrap/>
        <w:overflowPunct/>
        <w:topLinePunct w:val="0"/>
        <w:bidi w:val="0"/>
        <w:spacing w:line="560" w:lineRule="exact"/>
        <w:ind w:firstLine="640" w:firstLineChars="200"/>
        <w:textAlignment w:val="auto"/>
        <w:outlineLvl w:val="2"/>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昆明有限公司作为发包人，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******市政环保有限公司作为承包人签订</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昆明市******特许经营项目施工总承包合同</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昆明有限公司</w:t>
      </w:r>
      <w:r>
        <w:rPr>
          <w:rFonts w:hint="default" w:ascii="Times New Roman" w:hAnsi="Times New Roman" w:eastAsia="仿宋_GB2312" w:cs="Times New Roman"/>
          <w:color w:val="000000" w:themeColor="text1"/>
          <w:sz w:val="32"/>
          <w:szCs w:val="32"/>
          <w14:textFill>
            <w14:solidFill>
              <w14:schemeClr w14:val="tx1"/>
            </w14:solidFill>
          </w14:textFill>
        </w:rPr>
        <w:t>通过招标把</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**建设咨询管理有限公司</w:t>
      </w:r>
      <w:r>
        <w:rPr>
          <w:rFonts w:hint="default" w:ascii="Times New Roman" w:hAnsi="Times New Roman" w:eastAsia="仿宋_GB2312" w:cs="Times New Roman"/>
          <w:color w:val="000000" w:themeColor="text1"/>
          <w:sz w:val="32"/>
          <w:szCs w:val="32"/>
          <w14:textFill>
            <w14:solidFill>
              <w14:schemeClr w14:val="tx1"/>
            </w14:solidFill>
          </w14:textFill>
        </w:rPr>
        <w:t>确定为项目的监理方。202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24日</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******市政环保有限公司</w:t>
      </w:r>
      <w:r>
        <w:rPr>
          <w:rFonts w:hint="default" w:ascii="Times New Roman" w:hAnsi="Times New Roman" w:eastAsia="仿宋_GB2312" w:cs="Times New Roman"/>
          <w:color w:val="000000" w:themeColor="text1"/>
          <w:sz w:val="32"/>
          <w:szCs w:val="32"/>
          <w14:textFill>
            <w14:solidFill>
              <w14:schemeClr w14:val="tx1"/>
            </w14:solidFill>
          </w14:textFill>
        </w:rPr>
        <w:t>与</w:t>
      </w:r>
      <w:r>
        <w:rPr>
          <w:rFonts w:hint="eastAsia" w:ascii="Times New Roman" w:hAnsi="Times New Roman" w:eastAsia="仿宋_GB2312" w:cs="Times New Roman"/>
          <w:b w:val="0"/>
          <w:bCs w:val="0"/>
          <w:sz w:val="32"/>
          <w:szCs w:val="32"/>
          <w:lang w:eastAsia="zh-CN"/>
        </w:rPr>
        <w:t>******建设集团有限公司</w:t>
      </w:r>
      <w:r>
        <w:rPr>
          <w:rFonts w:hint="default" w:ascii="Times New Roman" w:hAnsi="Times New Roman" w:eastAsia="仿宋_GB2312" w:cs="Times New Roman"/>
          <w:color w:val="000000" w:themeColor="text1"/>
          <w:sz w:val="32"/>
          <w:szCs w:val="32"/>
          <w14:textFill>
            <w14:solidFill>
              <w14:schemeClr w14:val="tx1"/>
            </w14:solidFill>
          </w14:textFill>
        </w:rPr>
        <w:t>签订</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昆明市******项目综合楼装饰装修工程专业分包</w:t>
      </w:r>
      <w:r>
        <w:rPr>
          <w:rFonts w:hint="default" w:ascii="Times New Roman" w:hAnsi="Times New Roman" w:eastAsia="仿宋_GB2312" w:cs="Times New Roman"/>
          <w:color w:val="000000" w:themeColor="text1"/>
          <w:sz w:val="32"/>
          <w:szCs w:val="32"/>
          <w14:textFill>
            <w14:solidFill>
              <w14:schemeClr w14:val="tx1"/>
            </w14:solidFill>
          </w14:textFill>
        </w:rPr>
        <w:t>合同》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年4月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32"/>
          <w14:textFill>
            <w14:solidFill>
              <w14:schemeClr w14:val="tx1"/>
            </w14:solidFill>
          </w14:textFill>
        </w:rPr>
        <w:t>日</w:t>
      </w:r>
      <w:r>
        <w:rPr>
          <w:rFonts w:hint="eastAsia" w:ascii="Times New Roman" w:hAnsi="Times New Roman" w:eastAsia="仿宋_GB2312" w:cs="Times New Roman"/>
          <w:b w:val="0"/>
          <w:bCs w:val="0"/>
          <w:sz w:val="32"/>
          <w:szCs w:val="32"/>
          <w:lang w:eastAsia="zh-CN"/>
        </w:rPr>
        <w:t>******建设集团有限公司</w:t>
      </w:r>
      <w:r>
        <w:rPr>
          <w:rFonts w:hint="default" w:ascii="Times New Roman" w:hAnsi="Times New Roman" w:eastAsia="仿宋_GB2312" w:cs="Times New Roman"/>
          <w:color w:val="000000" w:themeColor="text1"/>
          <w:sz w:val="32"/>
          <w:szCs w:val="32"/>
          <w14:textFill>
            <w14:solidFill>
              <w14:schemeClr w14:val="tx1"/>
            </w14:solidFill>
          </w14:textFill>
        </w:rPr>
        <w:t>与</w:t>
      </w:r>
      <w:r>
        <w:rPr>
          <w:rFonts w:hint="eastAsia" w:ascii="Times New Roman" w:hAnsi="Times New Roman" w:eastAsia="仿宋_GB2312" w:cs="Times New Roman"/>
          <w:kern w:val="2"/>
          <w:sz w:val="32"/>
          <w:szCs w:val="32"/>
          <w:lang w:val="en-US" w:eastAsia="zh-CN" w:bidi="ar-SA"/>
        </w:rPr>
        <w:t>****建设工程有限公</w:t>
      </w:r>
      <w:r>
        <w:rPr>
          <w:rFonts w:hint="default" w:ascii="Times New Roman" w:hAnsi="Times New Roman" w:eastAsia="仿宋_GB2312" w:cs="Times New Roman"/>
          <w:kern w:val="2"/>
          <w:sz w:val="32"/>
          <w:szCs w:val="32"/>
          <w:lang w:val="en-US" w:eastAsia="zh-CN" w:bidi="ar-SA"/>
        </w:rPr>
        <w:t>司</w:t>
      </w:r>
      <w:r>
        <w:rPr>
          <w:rFonts w:hint="default" w:ascii="Times New Roman" w:hAnsi="Times New Roman" w:eastAsia="仿宋_GB2312" w:cs="Times New Roman"/>
          <w:color w:val="000000" w:themeColor="text1"/>
          <w:sz w:val="32"/>
          <w:szCs w:val="32"/>
          <w14:textFill>
            <w14:solidFill>
              <w14:schemeClr w14:val="tx1"/>
            </w14:solidFill>
          </w14:textFill>
        </w:rPr>
        <w:t>签订工程</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劳务</w:t>
      </w:r>
      <w:r>
        <w:rPr>
          <w:rFonts w:hint="default" w:ascii="Times New Roman" w:hAnsi="Times New Roman" w:eastAsia="仿宋_GB2312" w:cs="Times New Roman"/>
          <w:color w:val="000000" w:themeColor="text1"/>
          <w:sz w:val="32"/>
          <w:szCs w:val="32"/>
          <w14:textFill>
            <w14:solidFill>
              <w14:schemeClr w14:val="tx1"/>
            </w14:solidFill>
          </w14:textFill>
        </w:rPr>
        <w:t>分包合同。</w:t>
      </w:r>
    </w:p>
    <w:p w14:paraId="5B926BA9">
      <w:pPr>
        <w:keepNext w:val="0"/>
        <w:keepLines w:val="0"/>
        <w:pageBreakBefore w:val="0"/>
        <w:kinsoku/>
        <w:wordWrap/>
        <w:overflowPunct/>
        <w:topLinePunct w:val="0"/>
        <w:bidi w:val="0"/>
        <w:spacing w:line="560" w:lineRule="exact"/>
        <w:ind w:firstLine="643" w:firstLineChars="200"/>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3.相关情况说明</w:t>
      </w:r>
    </w:p>
    <w:p w14:paraId="34C49DF5">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default" w:ascii="Times New Roman" w:hAnsi="Times New Roman" w:eastAsia="仿宋_GB2312" w:cs="Times New Roman"/>
          <w:b w:val="0"/>
          <w:bCs w:val="0"/>
          <w:sz w:val="32"/>
          <w:szCs w:val="32"/>
        </w:rPr>
        <w:t>项目</w:t>
      </w:r>
      <w:r>
        <w:rPr>
          <w:rFonts w:hint="eastAsia" w:ascii="Times New Roman" w:hAnsi="Times New Roman" w:eastAsia="仿宋_GB2312" w:cs="Times New Roman"/>
          <w:color w:val="000000"/>
          <w:sz w:val="32"/>
          <w:szCs w:val="32"/>
        </w:rPr>
        <w:t>招投标前期由</w:t>
      </w:r>
      <w:r>
        <w:rPr>
          <w:rFonts w:hint="eastAsia" w:ascii="Times New Roman" w:hAnsi="Times New Roman" w:eastAsia="仿宋_GB2312" w:cs="Times New Roman"/>
          <w:color w:val="000000"/>
          <w:sz w:val="32"/>
          <w:szCs w:val="32"/>
          <w:lang w:eastAsia="zh-CN"/>
        </w:rPr>
        <w:t>昆明市滇池管理局</w:t>
      </w:r>
      <w:r>
        <w:rPr>
          <w:rFonts w:hint="eastAsia" w:ascii="Times New Roman" w:hAnsi="Times New Roman" w:eastAsia="仿宋_GB2312" w:cs="Times New Roman"/>
          <w:color w:val="000000"/>
          <w:sz w:val="32"/>
          <w:szCs w:val="32"/>
        </w:rPr>
        <w:t>牵头负责，统筹推进项目各项前期手续办理，完成项目立项、可行性研究、特许经营实施方案编制及报批工作。研究确定特许经营范围、合作边界、协议核心条款以及运营期绩效考核框架，组织完成特许经营权招标的各项筹备工作，落实项目各项前置审批要件，为后续招标工作开展提供基础条件。</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相关手续取得情况：</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1.</w:t>
      </w:r>
      <w:r>
        <w:rPr>
          <w:rFonts w:hint="eastAsia" w:ascii="Times New Roman" w:hAnsi="Times New Roman" w:eastAsia="仿宋_GB2312" w:cs="Times New Roman"/>
          <w:color w:val="000000" w:themeColor="text1"/>
          <w:sz w:val="32"/>
          <w:szCs w:val="32"/>
          <w14:textFill>
            <w14:solidFill>
              <w14:schemeClr w14:val="tx1"/>
            </w14:solidFill>
          </w14:textFill>
        </w:rPr>
        <w:t>2022年12月2日取得《昆明市发展和改革委员会关于昆明市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建设工程可行性研究报告的批复》。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14:textFill>
            <w14:solidFill>
              <w14:schemeClr w14:val="tx1"/>
            </w14:solidFill>
          </w14:textFill>
        </w:rPr>
        <w:t>2023年11月2日取得《中华人民共和国规划许可证》。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14:textFill>
            <w14:solidFill>
              <w14:schemeClr w14:val="tx1"/>
            </w14:solidFill>
          </w14:textFill>
        </w:rPr>
        <w:t>2023年12月4日取得《昆明市官渡区人民政府昆明市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建设工程划拨用地的批复》。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eastAsia" w:ascii="Times New Roman" w:hAnsi="Times New Roman" w:eastAsia="仿宋_GB2312" w:cs="Times New Roman"/>
          <w:color w:val="000000" w:themeColor="text1"/>
          <w:sz w:val="32"/>
          <w:szCs w:val="32"/>
          <w14:textFill>
            <w14:solidFill>
              <w14:schemeClr w14:val="tx1"/>
            </w14:solidFill>
          </w14:textFill>
        </w:rPr>
        <w:t>2023年12月15日取得《中华人民共和国不动产权证书》。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14:textFill>
            <w14:solidFill>
              <w14:schemeClr w14:val="tx1"/>
            </w14:solidFill>
          </w14:textFill>
        </w:rPr>
        <w:t>2023年12月15日取得《中华人民共和国国有建设用地划拨决定书》。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6995A6FD">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昆明市滇池管理局</w:t>
      </w:r>
      <w:r>
        <w:rPr>
          <w:rFonts w:hint="eastAsia" w:ascii="Times New Roman" w:hAnsi="Times New Roman" w:eastAsia="仿宋_GB2312" w:cs="Times New Roman"/>
          <w:color w:val="000000"/>
          <w:sz w:val="32"/>
          <w:szCs w:val="32"/>
        </w:rPr>
        <w:t>完成特许经营权招标并确定合作主体后，</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rPr>
        <w:t>昆明有限公司作为特许经营项目公司，负责项目工程层面招投标组织实施工作。严格遵照招标投标法律法规，组织开展勘察、设计、施工、监理、主要设备材料采购等工程招标工作，落实招标方案编制、公开发布招标公告、投标人资格审查、开标评标、中标候选人公示、合同谈判签订等全流程管理，保障招标程序合法合规。</w:t>
      </w:r>
    </w:p>
    <w:p w14:paraId="1268F0A8">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rPr>
        <w:t>昆明有限公司作为项目建设单位，承担项目建设全过程内部监管与总体管理职责，统筹项目投融资管理，对各参建单位实施管理，管控工程质量、安全、进度及投资，落实建设过程各项管理要求。待项目竣工转入运营期后，由</w:t>
      </w:r>
      <w:r>
        <w:rPr>
          <w:rFonts w:hint="eastAsia" w:ascii="Times New Roman" w:hAnsi="Times New Roman" w:eastAsia="仿宋_GB2312" w:cs="Times New Roman"/>
          <w:color w:val="000000"/>
          <w:sz w:val="32"/>
          <w:szCs w:val="32"/>
          <w:lang w:eastAsia="zh-CN"/>
        </w:rPr>
        <w:t>昆明市滇池管理局</w:t>
      </w:r>
      <w:r>
        <w:rPr>
          <w:rFonts w:hint="eastAsia" w:ascii="Times New Roman" w:hAnsi="Times New Roman" w:eastAsia="仿宋_GB2312" w:cs="Times New Roman"/>
          <w:color w:val="000000"/>
          <w:sz w:val="32"/>
          <w:szCs w:val="32"/>
        </w:rPr>
        <w:t>依据特许经营协议开展常态化运营绩效考核与履约监管。</w:t>
      </w:r>
    </w:p>
    <w:p w14:paraId="63DD8E14">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default" w:ascii="Times New Roman" w:hAnsi="Times New Roman" w:eastAsia="仿宋_GB2312" w:cs="Times New Roman"/>
          <w:b w:val="0"/>
          <w:bCs w:val="0"/>
          <w:sz w:val="32"/>
          <w:szCs w:val="32"/>
        </w:rPr>
        <w:t>项目</w:t>
      </w:r>
      <w:r>
        <w:rPr>
          <w:rFonts w:hint="eastAsia" w:ascii="Times New Roman" w:hAnsi="Times New Roman" w:eastAsia="仿宋_GB2312" w:cs="Times New Roman"/>
          <w:color w:val="000000"/>
          <w:sz w:val="32"/>
          <w:szCs w:val="32"/>
        </w:rPr>
        <w:t>在项目</w:t>
      </w:r>
      <w:r>
        <w:rPr>
          <w:rFonts w:hint="eastAsia" w:ascii="Times New Roman" w:hAnsi="Times New Roman" w:eastAsia="仿宋_GB2312" w:cs="Times New Roman"/>
          <w:color w:val="000000"/>
          <w:sz w:val="32"/>
          <w:szCs w:val="32"/>
          <w:lang w:val="en-US" w:eastAsia="zh-CN"/>
        </w:rPr>
        <w:t>开工前已取得昆明市住房和城乡建设局核发的《“</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昆明市******</w:t>
      </w:r>
      <w:r>
        <w:rPr>
          <w:rFonts w:hint="default" w:ascii="Times New Roman" w:hAnsi="Times New Roman" w:eastAsia="仿宋_GB2312" w:cs="Times New Roman"/>
          <w:b w:val="0"/>
          <w:bCs w:val="0"/>
          <w:sz w:val="32"/>
          <w:szCs w:val="32"/>
        </w:rPr>
        <w:t>项目</w:t>
      </w:r>
      <w:r>
        <w:rPr>
          <w:rFonts w:hint="eastAsia" w:ascii="Times New Roman" w:hAnsi="Times New Roman" w:eastAsia="仿宋_GB2312" w:cs="Times New Roman"/>
          <w:b w:val="0"/>
          <w:bCs w:val="0"/>
          <w:sz w:val="32"/>
          <w:szCs w:val="32"/>
          <w:lang w:val="en-US" w:eastAsia="zh-CN"/>
        </w:rPr>
        <w:t>-地下部分</w:t>
      </w:r>
      <w:r>
        <w:rPr>
          <w:rFonts w:hint="eastAsia" w:ascii="Times New Roman" w:hAnsi="Times New Roman" w:eastAsia="仿宋_GB2312" w:cs="Times New Roman"/>
          <w:color w:val="000000"/>
          <w:sz w:val="32"/>
          <w:szCs w:val="32"/>
          <w:lang w:val="en-US" w:eastAsia="zh-CN"/>
        </w:rPr>
        <w:t>”施工意见书》，未取得施工许可证。</w:t>
      </w:r>
    </w:p>
    <w:p w14:paraId="7DC12663">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b/>
          <w:bCs/>
          <w:color w:val="000000"/>
          <w:sz w:val="32"/>
          <w:szCs w:val="32"/>
          <w:shd w:val="clear" w:color="auto" w:fill="FFFFFF"/>
          <w:lang w:val="en-US" w:eastAsia="zh-CN"/>
        </w:rPr>
        <w:t>4</w:t>
      </w:r>
      <w:r>
        <w:rPr>
          <w:rFonts w:hint="default" w:ascii="Times New Roman" w:hAnsi="Times New Roman" w:eastAsia="仿宋_GB2312" w:cs="Times New Roman"/>
          <w:b/>
          <w:bCs/>
          <w:color w:val="000000"/>
          <w:sz w:val="32"/>
          <w:szCs w:val="32"/>
          <w:shd w:val="clear" w:color="auto" w:fill="FFFFFF"/>
        </w:rPr>
        <w:t>.安全管理机构设置情况</w:t>
      </w:r>
    </w:p>
    <w:p w14:paraId="701148B5">
      <w:pPr>
        <w:keepNext w:val="0"/>
        <w:keepLines w:val="0"/>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shd w:val="clear" w:color="auto" w:fill="FFFFFF"/>
        </w:rPr>
        <w:t>（1）</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******市政环保有限公司</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作为项目</w:t>
      </w:r>
      <w:r>
        <w:rPr>
          <w:rFonts w:hint="eastAsia" w:ascii="Times New Roman" w:hAnsi="Times New Roman" w:eastAsia="仿宋_GB2312" w:cs="Times New Roman"/>
          <w:sz w:val="32"/>
          <w:szCs w:val="32"/>
          <w:lang w:eastAsia="zh-CN"/>
        </w:rPr>
        <w:t>承包</w:t>
      </w:r>
      <w:r>
        <w:rPr>
          <w:rFonts w:hint="default" w:ascii="Times New Roman" w:hAnsi="Times New Roman" w:eastAsia="仿宋_GB2312" w:cs="Times New Roman"/>
          <w:sz w:val="32"/>
          <w:szCs w:val="32"/>
        </w:rPr>
        <w:t>方，该公司制定有《</w:t>
      </w:r>
      <w:r>
        <w:rPr>
          <w:rFonts w:hint="eastAsia" w:ascii="Times New Roman" w:hAnsi="Times New Roman" w:eastAsia="仿宋_GB2312" w:cs="Times New Roman"/>
          <w:sz w:val="32"/>
          <w:szCs w:val="32"/>
          <w:lang w:eastAsia="zh-CN"/>
        </w:rPr>
        <w:t>安全保证体系及措施</w:t>
      </w:r>
      <w:r>
        <w:rPr>
          <w:rFonts w:hint="default" w:ascii="Times New Roman" w:hAnsi="Times New Roman" w:eastAsia="仿宋_GB2312" w:cs="Times New Roman"/>
          <w:sz w:val="32"/>
          <w:szCs w:val="32"/>
        </w:rPr>
        <w:t>》，设立安全</w:t>
      </w:r>
      <w:r>
        <w:rPr>
          <w:rFonts w:hint="eastAsia" w:ascii="Times New Roman" w:hAnsi="Times New Roman" w:eastAsia="仿宋_GB2312" w:cs="Times New Roman"/>
          <w:sz w:val="32"/>
          <w:szCs w:val="32"/>
          <w:lang w:eastAsia="zh-CN"/>
        </w:rPr>
        <w:t>组织机构</w:t>
      </w:r>
      <w:r>
        <w:rPr>
          <w:rFonts w:hint="default" w:ascii="Times New Roman" w:hAnsi="Times New Roman" w:eastAsia="仿宋_GB2312" w:cs="Times New Roman"/>
          <w:sz w:val="32"/>
          <w:szCs w:val="32"/>
        </w:rPr>
        <w:t>，组成由</w:t>
      </w:r>
      <w:r>
        <w:rPr>
          <w:rFonts w:hint="eastAsia" w:ascii="Times New Roman" w:hAnsi="Times New Roman" w:eastAsia="仿宋_GB2312" w:cs="Times New Roman"/>
          <w:sz w:val="32"/>
          <w:szCs w:val="32"/>
          <w:lang w:eastAsia="zh-CN"/>
        </w:rPr>
        <w:t>项目经理、书记为组长的安全领导小组，全面负责领导项目的安全生产工作</w:t>
      </w:r>
      <w:r>
        <w:rPr>
          <w:rFonts w:hint="default" w:ascii="Times New Roman" w:hAnsi="Times New Roman" w:eastAsia="仿宋_GB2312" w:cs="Times New Roman"/>
          <w:sz w:val="32"/>
          <w:szCs w:val="32"/>
        </w:rPr>
        <w:t>。该公司取得建筑业企业资质证书，取得安全生产许可证。</w:t>
      </w:r>
      <w:r>
        <w:rPr>
          <w:rFonts w:hint="eastAsia" w:ascii="Times New Roman" w:hAnsi="Times New Roman" w:eastAsia="仿宋_GB2312" w:cs="Times New Roman"/>
          <w:sz w:val="32"/>
          <w:szCs w:val="32"/>
          <w:lang w:eastAsia="zh-CN"/>
        </w:rPr>
        <w:t>法定代表人、项目经理、</w:t>
      </w:r>
      <w:r>
        <w:rPr>
          <w:rFonts w:hint="default" w:ascii="Times New Roman" w:hAnsi="Times New Roman" w:eastAsia="仿宋_GB2312" w:cs="Times New Roman"/>
          <w:sz w:val="32"/>
          <w:szCs w:val="32"/>
        </w:rPr>
        <w:t>专职安全员均取得相应资质证书。</w:t>
      </w:r>
    </w:p>
    <w:p w14:paraId="05D2258F">
      <w:pPr>
        <w:keepNext w:val="0"/>
        <w:keepLines w:val="0"/>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eastAsia" w:ascii="Times New Roman" w:hAnsi="Times New Roman" w:eastAsia="仿宋_GB2312" w:cs="Times New Roman"/>
          <w:b/>
          <w:bCs/>
          <w:sz w:val="32"/>
          <w:szCs w:val="32"/>
          <w:lang w:eastAsia="zh-CN"/>
        </w:rPr>
        <w:t>******建设集团有限公司</w:t>
      </w:r>
      <w:r>
        <w:rPr>
          <w:rFonts w:hint="default"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作为项目专业分包方，该公司有相关文件《关于成立昆明市******项目综合楼装饰装修工程安全生产组织机构的报告》，成立安全生产领导小组，负责组织、协调、监督和落实安全生产工作，</w:t>
      </w:r>
      <w:r>
        <w:rPr>
          <w:rFonts w:hint="default" w:ascii="Times New Roman" w:hAnsi="Times New Roman" w:eastAsia="仿宋_GB2312" w:cs="Times New Roman"/>
          <w:sz w:val="32"/>
          <w:szCs w:val="32"/>
        </w:rPr>
        <w:t>该公司取得建筑业企业资质证书，其中资质类别及等级中含有（有效期至年月日），取得安全生产许可证。</w:t>
      </w:r>
      <w:r>
        <w:rPr>
          <w:rFonts w:hint="eastAsia" w:ascii="Times New Roman" w:hAnsi="Times New Roman" w:eastAsia="仿宋_GB2312" w:cs="Times New Roman"/>
          <w:sz w:val="32"/>
          <w:szCs w:val="32"/>
          <w:lang w:eastAsia="zh-CN"/>
        </w:rPr>
        <w:t>法定代表人、项目经理、</w:t>
      </w:r>
      <w:r>
        <w:rPr>
          <w:rFonts w:hint="default" w:ascii="Times New Roman" w:hAnsi="Times New Roman" w:eastAsia="仿宋_GB2312" w:cs="Times New Roman"/>
          <w:sz w:val="32"/>
          <w:szCs w:val="32"/>
        </w:rPr>
        <w:t>专职安全员均取得相应资质证书。</w:t>
      </w:r>
    </w:p>
    <w:p w14:paraId="4AB70FF7">
      <w:pPr>
        <w:pStyle w:val="22"/>
        <w:keepNext w:val="0"/>
        <w:keepLines w:val="0"/>
        <w:pageBreakBefore w:val="0"/>
        <w:kinsoku/>
        <w:wordWrap/>
        <w:overflowPunct/>
        <w:topLinePunct w:val="0"/>
        <w:bidi w:val="0"/>
        <w:spacing w:line="560" w:lineRule="exact"/>
        <w:ind w:left="0" w:leftChars="0" w:firstLine="643"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（3）</w:t>
      </w:r>
      <w:r>
        <w:rPr>
          <w:rFonts w:hint="eastAsia" w:ascii="Times New Roman" w:hAnsi="Times New Roman" w:eastAsia="仿宋_GB2312" w:cs="Times New Roman"/>
          <w:b/>
          <w:bCs/>
          <w:kern w:val="2"/>
          <w:sz w:val="32"/>
          <w:szCs w:val="32"/>
          <w:lang w:val="en-US" w:eastAsia="zh-CN" w:bidi="ar-SA"/>
        </w:rPr>
        <w:t>****建设工程有限公</w:t>
      </w:r>
      <w:r>
        <w:rPr>
          <w:rFonts w:hint="default" w:ascii="Times New Roman" w:hAnsi="Times New Roman" w:eastAsia="仿宋_GB2312" w:cs="Times New Roman"/>
          <w:b/>
          <w:bCs/>
          <w:kern w:val="2"/>
          <w:sz w:val="32"/>
          <w:szCs w:val="32"/>
          <w:lang w:val="en-US" w:eastAsia="zh-CN" w:bidi="ar-SA"/>
        </w:rPr>
        <w:t>司</w:t>
      </w:r>
      <w:r>
        <w:rPr>
          <w:rFonts w:hint="default" w:ascii="Times New Roman" w:hAnsi="Times New Roman" w:eastAsia="仿宋_GB2312" w:cs="Times New Roman"/>
          <w:sz w:val="32"/>
          <w:szCs w:val="32"/>
        </w:rPr>
        <w:t>,该公司取得建筑业企业资质证书，</w:t>
      </w:r>
      <w:r>
        <w:rPr>
          <w:rFonts w:hint="eastAsia" w:ascii="Times New Roman" w:hAnsi="Times New Roman" w:eastAsia="仿宋_GB2312" w:cs="Times New Roman"/>
          <w:sz w:val="32"/>
          <w:szCs w:val="32"/>
          <w:lang w:eastAsia="zh-CN"/>
        </w:rPr>
        <w:t>负责人段某</w:t>
      </w:r>
      <w:r>
        <w:rPr>
          <w:rFonts w:hint="default" w:ascii="Times New Roman" w:hAnsi="Times New Roman" w:eastAsia="仿宋_GB2312" w:cs="Times New Roman"/>
          <w:sz w:val="32"/>
          <w:szCs w:val="32"/>
        </w:rPr>
        <w:t>取得安全</w:t>
      </w:r>
      <w:r>
        <w:rPr>
          <w:rFonts w:hint="eastAsia" w:ascii="Times New Roman" w:hAnsi="Times New Roman" w:eastAsia="仿宋_GB2312" w:cs="Times New Roman"/>
          <w:sz w:val="32"/>
          <w:szCs w:val="32"/>
          <w:lang w:eastAsia="zh-CN"/>
        </w:rPr>
        <w:t>生产考核合格证书。</w:t>
      </w:r>
    </w:p>
    <w:p w14:paraId="6266DFE7">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b/>
          <w:bCs/>
          <w:color w:val="000000"/>
          <w:sz w:val="32"/>
          <w:szCs w:val="32"/>
          <w:shd w:val="clear" w:color="auto" w:fill="FFFFFF"/>
          <w:lang w:val="en-US" w:eastAsia="zh-CN"/>
        </w:rPr>
        <w:t>5</w:t>
      </w:r>
      <w:r>
        <w:rPr>
          <w:rFonts w:hint="default" w:ascii="Times New Roman" w:hAnsi="Times New Roman" w:eastAsia="仿宋_GB2312" w:cs="Times New Roman"/>
          <w:b/>
          <w:bCs/>
          <w:color w:val="000000"/>
          <w:sz w:val="32"/>
          <w:szCs w:val="32"/>
          <w:shd w:val="clear" w:color="auto" w:fill="FFFFFF"/>
        </w:rPr>
        <w:t>.安全管理制度建立情况</w:t>
      </w:r>
    </w:p>
    <w:p w14:paraId="3E816D41">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shd w:val="clear" w:color="auto" w:fill="FFFFFF"/>
        </w:rPr>
        <w:t>（1）</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******市政环保有限公司</w:t>
      </w:r>
      <w:r>
        <w:rPr>
          <w:rFonts w:hint="default" w:ascii="Times New Roman" w:hAnsi="Times New Roman" w:eastAsia="仿宋_GB2312" w:cs="Times New Roman"/>
          <w:sz w:val="32"/>
          <w:szCs w:val="32"/>
        </w:rPr>
        <w:t>，作为项目</w:t>
      </w:r>
      <w:r>
        <w:rPr>
          <w:rFonts w:hint="eastAsia" w:ascii="Times New Roman" w:hAnsi="Times New Roman" w:eastAsia="仿宋_GB2312" w:cs="Times New Roman"/>
          <w:sz w:val="32"/>
          <w:szCs w:val="32"/>
          <w:lang w:eastAsia="zh-CN"/>
        </w:rPr>
        <w:t>承包</w:t>
      </w:r>
      <w:r>
        <w:rPr>
          <w:rFonts w:hint="default" w:ascii="Times New Roman" w:hAnsi="Times New Roman" w:eastAsia="仿宋_GB2312" w:cs="Times New Roman"/>
          <w:sz w:val="32"/>
          <w:szCs w:val="32"/>
        </w:rPr>
        <w:t>方，该公司制定有</w:t>
      </w:r>
      <w:r>
        <w:rPr>
          <w:rFonts w:hint="eastAsia" w:ascii="Times New Roman" w:hAnsi="Times New Roman" w:eastAsia="仿宋_GB2312" w:cs="Times New Roman"/>
          <w:sz w:val="32"/>
          <w:szCs w:val="32"/>
          <w:lang w:eastAsia="zh-CN"/>
        </w:rPr>
        <w:t>安全、质量、环境保护管理制度汇编，内含</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安全生产管理办法</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安全管理制度</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安全管理措施</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危险源辨识、评价和控制管理制度</w:t>
      </w:r>
      <w:r>
        <w:rPr>
          <w:rFonts w:hint="default" w:ascii="Times New Roman" w:hAnsi="Times New Roman" w:eastAsia="仿宋_GB2312" w:cs="Times New Roman"/>
          <w:sz w:val="32"/>
          <w:szCs w:val="32"/>
        </w:rPr>
        <w:t>》等安全管理制度，设有</w:t>
      </w:r>
      <w:r>
        <w:rPr>
          <w:rFonts w:hint="eastAsia" w:ascii="Times New Roman" w:hAnsi="Times New Roman" w:eastAsia="仿宋_GB2312" w:cs="Times New Roman"/>
          <w:sz w:val="32"/>
          <w:szCs w:val="32"/>
          <w:lang w:eastAsia="zh-CN"/>
        </w:rPr>
        <w:t>有限空间应急救援演练方案、高处坠落应急演练方案、消防应急演练实施方案</w:t>
      </w:r>
      <w:r>
        <w:rPr>
          <w:rFonts w:hint="default" w:ascii="Times New Roman" w:hAnsi="Times New Roman" w:eastAsia="仿宋_GB2312" w:cs="Times New Roman"/>
          <w:sz w:val="32"/>
          <w:szCs w:val="32"/>
        </w:rPr>
        <w:t>并进行安全应急演练。</w:t>
      </w:r>
    </w:p>
    <w:p w14:paraId="712E0032">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eastAsia" w:ascii="Times New Roman" w:hAnsi="Times New Roman" w:eastAsia="仿宋_GB2312" w:cs="Times New Roman"/>
          <w:b/>
          <w:bCs/>
          <w:sz w:val="32"/>
          <w:szCs w:val="32"/>
          <w:lang w:eastAsia="zh-CN"/>
        </w:rPr>
        <w:t>******建设集团有限公司</w:t>
      </w:r>
      <w:r>
        <w:rPr>
          <w:rFonts w:hint="default"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作为项目专业分包方，</w:t>
      </w:r>
      <w:r>
        <w:rPr>
          <w:rFonts w:hint="default" w:ascii="Times New Roman" w:hAnsi="Times New Roman" w:eastAsia="仿宋_GB2312" w:cs="Times New Roman"/>
          <w:sz w:val="32"/>
          <w:szCs w:val="32"/>
        </w:rPr>
        <w:t>该公司制定有《</w:t>
      </w:r>
      <w:r>
        <w:rPr>
          <w:rFonts w:hint="eastAsia" w:ascii="Times New Roman" w:hAnsi="Times New Roman" w:eastAsia="仿宋_GB2312" w:cs="Times New Roman"/>
          <w:sz w:val="32"/>
          <w:szCs w:val="32"/>
          <w:lang w:eastAsia="zh-CN"/>
        </w:rPr>
        <w:t>安全生产目标管理</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安全生产会议制度</w:t>
      </w:r>
      <w:r>
        <w:rPr>
          <w:rFonts w:hint="default" w:ascii="Times New Roman" w:hAnsi="Times New Roman" w:eastAsia="仿宋_GB2312" w:cs="Times New Roman"/>
          <w:sz w:val="32"/>
          <w:szCs w:val="32"/>
        </w:rPr>
        <w:t>》《安全生产检查制度》《</w:t>
      </w:r>
      <w:r>
        <w:rPr>
          <w:rFonts w:hint="eastAsia" w:ascii="Times New Roman" w:hAnsi="Times New Roman" w:eastAsia="仿宋_GB2312" w:cs="Times New Roman"/>
          <w:sz w:val="32"/>
          <w:szCs w:val="32"/>
          <w:lang w:eastAsia="zh-CN"/>
        </w:rPr>
        <w:t>消防安全管理制度</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、《应急管理制度》</w:t>
      </w:r>
      <w:r>
        <w:rPr>
          <w:rFonts w:hint="default" w:ascii="Times New Roman" w:hAnsi="Times New Roman" w:eastAsia="仿宋_GB2312" w:cs="Times New Roman"/>
          <w:sz w:val="32"/>
          <w:szCs w:val="32"/>
        </w:rPr>
        <w:t>等安全管理制度，设有</w:t>
      </w:r>
      <w:r>
        <w:rPr>
          <w:rFonts w:hint="eastAsia" w:ascii="Times New Roman" w:hAnsi="Times New Roman" w:eastAsia="仿宋_GB2312" w:cs="Times New Roman"/>
          <w:sz w:val="32"/>
          <w:szCs w:val="32"/>
          <w:lang w:eastAsia="zh-CN"/>
        </w:rPr>
        <w:t>安全生产事故综合应急救援预案</w:t>
      </w:r>
      <w:r>
        <w:rPr>
          <w:rFonts w:hint="default" w:ascii="Times New Roman" w:hAnsi="Times New Roman" w:eastAsia="仿宋_GB2312" w:cs="Times New Roman"/>
          <w:sz w:val="32"/>
          <w:szCs w:val="32"/>
        </w:rPr>
        <w:t>。</w:t>
      </w:r>
    </w:p>
    <w:p w14:paraId="32CF3548">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eastAsia" w:ascii="Times New Roman" w:hAnsi="Times New Roman" w:eastAsia="仿宋_GB2312" w:cs="Times New Roman"/>
          <w:b/>
          <w:bCs/>
          <w:kern w:val="2"/>
          <w:sz w:val="32"/>
          <w:szCs w:val="32"/>
          <w:lang w:val="en-US" w:eastAsia="zh-CN" w:bidi="ar-SA"/>
        </w:rPr>
        <w:t>****建设工程有限公</w:t>
      </w:r>
      <w:r>
        <w:rPr>
          <w:rFonts w:hint="default" w:ascii="Times New Roman" w:hAnsi="Times New Roman" w:eastAsia="仿宋_GB2312" w:cs="Times New Roman"/>
          <w:b/>
          <w:bCs/>
          <w:kern w:val="2"/>
          <w:sz w:val="32"/>
          <w:szCs w:val="32"/>
          <w:lang w:val="en-US" w:eastAsia="zh-CN" w:bidi="ar-SA"/>
        </w:rPr>
        <w:t>司</w:t>
      </w:r>
      <w:r>
        <w:rPr>
          <w:rFonts w:hint="default" w:ascii="Times New Roman" w:hAnsi="Times New Roman" w:eastAsia="仿宋_GB2312" w:cs="Times New Roman"/>
          <w:sz w:val="32"/>
          <w:szCs w:val="32"/>
        </w:rPr>
        <w:t>,作为</w:t>
      </w:r>
      <w:r>
        <w:rPr>
          <w:rFonts w:hint="eastAsia" w:ascii="Times New Roman" w:hAnsi="Times New Roman" w:eastAsia="仿宋_GB2312" w:cs="Times New Roman"/>
          <w:sz w:val="32"/>
          <w:szCs w:val="32"/>
          <w:lang w:eastAsia="zh-CN"/>
        </w:rPr>
        <w:t>劳务</w:t>
      </w:r>
      <w:r>
        <w:rPr>
          <w:rFonts w:hint="default" w:ascii="Times New Roman" w:hAnsi="Times New Roman" w:eastAsia="仿宋_GB2312" w:cs="Times New Roman"/>
          <w:sz w:val="32"/>
          <w:szCs w:val="32"/>
        </w:rPr>
        <w:t>分包方，该公司制定有《安全生产责任制</w:t>
      </w:r>
      <w:r>
        <w:rPr>
          <w:rFonts w:hint="eastAsia" w:ascii="Times New Roman" w:hAnsi="Times New Roman" w:eastAsia="仿宋_GB2312" w:cs="Times New Roman"/>
          <w:sz w:val="32"/>
          <w:szCs w:val="32"/>
          <w:lang w:eastAsia="zh-CN"/>
        </w:rPr>
        <w:t>度</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建筑劳务公司生产安全事故报告处理制度</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设</w:t>
      </w:r>
      <w:r>
        <w:rPr>
          <w:rFonts w:hint="default" w:ascii="Times New Roman" w:hAnsi="Times New Roman" w:eastAsia="仿宋_GB2312" w:cs="Times New Roman"/>
          <w:sz w:val="32"/>
          <w:szCs w:val="32"/>
        </w:rPr>
        <w:t>有岗位安全操作规程。</w:t>
      </w:r>
    </w:p>
    <w:p w14:paraId="7A1AE66F">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b/>
          <w:bCs/>
          <w:color w:val="000000"/>
          <w:sz w:val="32"/>
          <w:szCs w:val="32"/>
          <w:shd w:val="clear" w:color="auto" w:fill="FFFFFF"/>
        </w:rPr>
      </w:pPr>
      <w:r>
        <w:rPr>
          <w:rFonts w:hint="eastAsia" w:ascii="Times New Roman" w:hAnsi="Times New Roman" w:eastAsia="仿宋_GB2312" w:cs="Times New Roman"/>
          <w:b/>
          <w:bCs/>
          <w:color w:val="000000"/>
          <w:sz w:val="32"/>
          <w:szCs w:val="32"/>
          <w:shd w:val="clear" w:color="auto" w:fill="FFFFFF"/>
          <w:lang w:val="en-US" w:eastAsia="zh-CN"/>
        </w:rPr>
        <w:t>6</w:t>
      </w:r>
      <w:r>
        <w:rPr>
          <w:rFonts w:hint="default" w:ascii="Times New Roman" w:hAnsi="Times New Roman" w:eastAsia="仿宋_GB2312" w:cs="Times New Roman"/>
          <w:b/>
          <w:bCs/>
          <w:color w:val="000000"/>
          <w:sz w:val="32"/>
          <w:szCs w:val="32"/>
          <w:shd w:val="clear" w:color="auto" w:fill="FFFFFF"/>
        </w:rPr>
        <w:t>.工程管理情况</w:t>
      </w:r>
    </w:p>
    <w:p w14:paraId="5F01825B">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shd w:val="clear" w:color="auto" w:fill="FFFFFF"/>
        </w:rPr>
        <w:t>（1）</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******市政环保有限公司</w:t>
      </w:r>
      <w:r>
        <w:rPr>
          <w:rFonts w:hint="default" w:ascii="Times New Roman" w:hAnsi="Times New Roman" w:eastAsia="仿宋_GB2312" w:cs="Times New Roman"/>
          <w:sz w:val="32"/>
          <w:szCs w:val="32"/>
        </w:rPr>
        <w:t>，建立安全检查制度，</w:t>
      </w:r>
      <w:r>
        <w:rPr>
          <w:rFonts w:hint="eastAsia" w:ascii="Times New Roman" w:hAnsi="Times New Roman" w:eastAsia="仿宋_GB2312" w:cs="Times New Roman"/>
          <w:sz w:val="32"/>
          <w:szCs w:val="32"/>
          <w:lang w:eastAsia="zh-CN"/>
        </w:rPr>
        <w:t>由项目经理带队每月定期进行一次安全生产检查，项目安全总监每周组织一次安全生产检查，安质部负责项目的日常检查</w:t>
      </w:r>
      <w:r>
        <w:rPr>
          <w:rFonts w:hint="default" w:ascii="Times New Roman" w:hAnsi="Times New Roman" w:eastAsia="仿宋_GB2312" w:cs="Times New Roman"/>
          <w:sz w:val="32"/>
          <w:szCs w:val="32"/>
        </w:rPr>
        <w:t>；通过</w:t>
      </w:r>
      <w:r>
        <w:rPr>
          <w:rFonts w:hint="eastAsia" w:ascii="Times New Roman" w:hAnsi="Times New Roman" w:eastAsia="仿宋_GB2312" w:cs="Times New Roman"/>
          <w:sz w:val="32"/>
          <w:szCs w:val="32"/>
          <w:lang w:eastAsia="zh-CN"/>
        </w:rPr>
        <w:t>下发</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安全质量文明施工检查</w:t>
      </w:r>
      <w:r>
        <w:rPr>
          <w:rFonts w:hint="default" w:ascii="Times New Roman" w:hAnsi="Times New Roman" w:eastAsia="仿宋_GB2312" w:cs="Times New Roman"/>
          <w:sz w:val="32"/>
          <w:szCs w:val="32"/>
        </w:rPr>
        <w:t>整改通知</w:t>
      </w:r>
      <w:r>
        <w:rPr>
          <w:rFonts w:hint="eastAsia" w:ascii="Times New Roman" w:hAnsi="Times New Roman" w:eastAsia="仿宋_GB2312" w:cs="Times New Roman"/>
          <w:sz w:val="32"/>
          <w:szCs w:val="32"/>
          <w:lang w:eastAsia="zh-CN"/>
        </w:rPr>
        <w:t>单</w:t>
      </w:r>
      <w:r>
        <w:rPr>
          <w:rFonts w:hint="default" w:ascii="Times New Roman" w:hAnsi="Times New Roman" w:eastAsia="仿宋_GB2312" w:cs="Times New Roman"/>
          <w:sz w:val="32"/>
          <w:szCs w:val="32"/>
        </w:rPr>
        <w:t>》督促整改安全隐患，将安全生产纳入年度绩效考核，根据考核结果进行问责与奖励制度。</w:t>
      </w:r>
    </w:p>
    <w:p w14:paraId="591E07EF">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shd w:val="clear" w:color="auto" w:fill="FFFFFF"/>
        </w:rPr>
        <w:t>（2）</w:t>
      </w:r>
      <w:r>
        <w:rPr>
          <w:rFonts w:hint="eastAsia" w:ascii="Times New Roman" w:hAnsi="Times New Roman" w:eastAsia="仿宋_GB2312" w:cs="Times New Roman"/>
          <w:b/>
          <w:bCs/>
          <w:sz w:val="32"/>
          <w:szCs w:val="32"/>
          <w:lang w:eastAsia="zh-CN"/>
        </w:rPr>
        <w:t>******建设集团有限公司</w:t>
      </w:r>
      <w:r>
        <w:rPr>
          <w:rFonts w:hint="default" w:ascii="Times New Roman" w:hAnsi="Times New Roman" w:eastAsia="仿宋_GB2312" w:cs="Times New Roman"/>
          <w:b/>
          <w:bCs/>
          <w:sz w:val="32"/>
          <w:szCs w:val="32"/>
        </w:rPr>
        <w:t>,</w:t>
      </w:r>
      <w:r>
        <w:rPr>
          <w:rFonts w:hint="eastAsia" w:ascii="Times New Roman" w:hAnsi="Times New Roman" w:eastAsia="仿宋_GB2312" w:cs="Times New Roman"/>
          <w:b w:val="0"/>
          <w:bCs w:val="0"/>
          <w:sz w:val="32"/>
          <w:szCs w:val="32"/>
          <w:lang w:eastAsia="zh-CN"/>
        </w:rPr>
        <w:t>该公司</w:t>
      </w:r>
      <w:r>
        <w:rPr>
          <w:rFonts w:hint="eastAsia" w:ascii="Times New Roman" w:hAnsi="Times New Roman" w:eastAsia="仿宋_GB2312" w:cs="Times New Roman"/>
          <w:sz w:val="32"/>
          <w:szCs w:val="32"/>
          <w:lang w:eastAsia="zh-CN"/>
        </w:rPr>
        <w:t>作为项目专业分包方，</w:t>
      </w:r>
      <w:r>
        <w:rPr>
          <w:rFonts w:hint="default" w:ascii="Times New Roman" w:hAnsi="Times New Roman" w:eastAsia="仿宋_GB2312" w:cs="Times New Roman"/>
          <w:sz w:val="32"/>
          <w:szCs w:val="32"/>
        </w:rPr>
        <w:t>设立安全检查制度并建立相关管理台账，通过定期安全检查</w:t>
      </w:r>
      <w:r>
        <w:rPr>
          <w:rFonts w:hint="eastAsia" w:ascii="Times New Roman" w:hAnsi="Times New Roman" w:eastAsia="仿宋_GB2312" w:cs="Times New Roman"/>
          <w:sz w:val="32"/>
          <w:szCs w:val="32"/>
          <w:lang w:eastAsia="zh-CN"/>
        </w:rPr>
        <w:t>（周安全检查、假日安全检查和月度安全综合大检查）</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不定期安全</w:t>
      </w:r>
      <w:r>
        <w:rPr>
          <w:rFonts w:hint="default" w:ascii="Times New Roman" w:hAnsi="Times New Roman" w:eastAsia="仿宋_GB2312" w:cs="Times New Roman"/>
          <w:sz w:val="32"/>
          <w:szCs w:val="32"/>
        </w:rPr>
        <w:t>检查</w:t>
      </w:r>
      <w:r>
        <w:rPr>
          <w:rFonts w:hint="eastAsia" w:ascii="Times New Roman" w:hAnsi="Times New Roman" w:eastAsia="仿宋_GB2312" w:cs="Times New Roman"/>
          <w:sz w:val="32"/>
          <w:szCs w:val="32"/>
          <w:lang w:eastAsia="zh-CN"/>
        </w:rPr>
        <w:t>（日常安全检查、季节性安全检查、专项安全检查等）</w:t>
      </w:r>
      <w:r>
        <w:rPr>
          <w:rFonts w:hint="default" w:ascii="Times New Roman" w:hAnsi="Times New Roman" w:eastAsia="仿宋_GB2312" w:cs="Times New Roman"/>
          <w:sz w:val="32"/>
          <w:szCs w:val="32"/>
        </w:rPr>
        <w:t>的方式到项目进行安全检查，通过</w:t>
      </w:r>
      <w:r>
        <w:rPr>
          <w:rFonts w:hint="eastAsia" w:ascii="Times New Roman" w:hAnsi="Times New Roman" w:eastAsia="仿宋_GB2312" w:cs="Times New Roman"/>
          <w:sz w:val="32"/>
          <w:szCs w:val="32"/>
          <w:lang w:eastAsia="zh-CN"/>
        </w:rPr>
        <w:t>下发《整改通知书》</w:t>
      </w:r>
      <w:r>
        <w:rPr>
          <w:rFonts w:hint="default" w:ascii="Times New Roman" w:hAnsi="Times New Roman" w:eastAsia="仿宋_GB2312" w:cs="Times New Roman"/>
          <w:sz w:val="32"/>
          <w:szCs w:val="32"/>
        </w:rPr>
        <w:t>进行安全隐患整改。</w:t>
      </w:r>
    </w:p>
    <w:p w14:paraId="7322FAB8">
      <w:pPr>
        <w:pStyle w:val="14"/>
        <w:keepNext w:val="0"/>
        <w:keepLines w:val="0"/>
        <w:pageBreakBefore w:val="0"/>
        <w:kinsoku/>
        <w:wordWrap/>
        <w:overflowPunct/>
        <w:topLinePunct w:val="0"/>
        <w:bidi w:val="0"/>
        <w:spacing w:line="560" w:lineRule="exact"/>
        <w:ind w:left="0" w:leftChars="0" w:firstLine="643"/>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shd w:val="clear" w:color="auto" w:fill="FFFFFF"/>
        </w:rPr>
        <w:t>（3）</w:t>
      </w:r>
      <w:r>
        <w:rPr>
          <w:rFonts w:hint="eastAsia" w:ascii="Times New Roman" w:hAnsi="Times New Roman" w:eastAsia="仿宋_GB2312" w:cs="Times New Roman"/>
          <w:b/>
          <w:bCs/>
          <w:kern w:val="2"/>
          <w:sz w:val="32"/>
          <w:szCs w:val="32"/>
          <w:lang w:val="en-US" w:eastAsia="zh-CN" w:bidi="ar-SA"/>
        </w:rPr>
        <w:t>****建设工程有限公</w:t>
      </w:r>
      <w:r>
        <w:rPr>
          <w:rFonts w:hint="default" w:ascii="Times New Roman" w:hAnsi="Times New Roman" w:eastAsia="仿宋_GB2312" w:cs="Times New Roman"/>
          <w:b/>
          <w:bCs/>
          <w:kern w:val="2"/>
          <w:sz w:val="32"/>
          <w:szCs w:val="32"/>
          <w:lang w:val="en-US" w:eastAsia="zh-CN" w:bidi="ar-SA"/>
        </w:rPr>
        <w:t>司</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该</w:t>
      </w:r>
      <w:r>
        <w:rPr>
          <w:rFonts w:hint="default" w:ascii="Times New Roman" w:hAnsi="Times New Roman" w:eastAsia="仿宋_GB2312" w:cs="Times New Roman"/>
          <w:sz w:val="32"/>
          <w:szCs w:val="32"/>
        </w:rPr>
        <w:t>公司作为</w:t>
      </w:r>
      <w:r>
        <w:rPr>
          <w:rFonts w:hint="eastAsia" w:ascii="Times New Roman" w:hAnsi="Times New Roman" w:eastAsia="仿宋_GB2312" w:cs="Times New Roman"/>
          <w:sz w:val="32"/>
          <w:szCs w:val="32"/>
          <w:lang w:eastAsia="zh-CN"/>
        </w:rPr>
        <w:t>劳务</w:t>
      </w:r>
      <w:r>
        <w:rPr>
          <w:rFonts w:hint="default" w:ascii="Times New Roman" w:hAnsi="Times New Roman" w:eastAsia="仿宋_GB2312" w:cs="Times New Roman"/>
          <w:sz w:val="32"/>
          <w:szCs w:val="32"/>
        </w:rPr>
        <w:t>分包方，</w:t>
      </w:r>
      <w:r>
        <w:rPr>
          <w:rFonts w:hint="eastAsia" w:ascii="Times New Roman" w:hAnsi="Times New Roman" w:eastAsia="仿宋_GB2312" w:cs="Times New Roman"/>
          <w:sz w:val="32"/>
          <w:szCs w:val="32"/>
          <w:lang w:eastAsia="zh-CN"/>
        </w:rPr>
        <w:t>设有建筑劳务公司安全生产检查制度：</w:t>
      </w:r>
      <w:r>
        <w:rPr>
          <w:rFonts w:hint="default" w:ascii="Times New Roman" w:hAnsi="Times New Roman" w:eastAsia="仿宋_GB2312" w:cs="Times New Roman"/>
          <w:sz w:val="32"/>
          <w:szCs w:val="32"/>
        </w:rPr>
        <w:t>公司每月开展一次、项目部每周开展一次安全生产排查，对安全隐患进行整改；设立安全生产奖惩制度，对相关的违规情况进行相应处罚。</w:t>
      </w:r>
    </w:p>
    <w:p w14:paraId="1DC7FBCA">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b/>
          <w:bCs/>
          <w:color w:val="000000"/>
          <w:sz w:val="32"/>
          <w:szCs w:val="32"/>
          <w:shd w:val="clear" w:color="auto" w:fill="FFFFFF"/>
        </w:rPr>
      </w:pPr>
      <w:r>
        <w:rPr>
          <w:rFonts w:hint="eastAsia" w:ascii="Times New Roman" w:hAnsi="Times New Roman" w:eastAsia="仿宋_GB2312" w:cs="Times New Roman"/>
          <w:b/>
          <w:bCs/>
          <w:color w:val="000000"/>
          <w:sz w:val="32"/>
          <w:szCs w:val="32"/>
          <w:shd w:val="clear" w:color="auto" w:fill="FFFFFF"/>
          <w:lang w:val="en-US" w:eastAsia="zh-CN"/>
        </w:rPr>
        <w:t>7</w:t>
      </w:r>
      <w:r>
        <w:rPr>
          <w:rFonts w:hint="default" w:ascii="Times New Roman" w:hAnsi="Times New Roman" w:eastAsia="仿宋_GB2312" w:cs="Times New Roman"/>
          <w:b/>
          <w:bCs/>
          <w:color w:val="000000"/>
          <w:sz w:val="32"/>
          <w:szCs w:val="32"/>
          <w:shd w:val="clear" w:color="auto" w:fill="FFFFFF"/>
        </w:rPr>
        <w:t>.员工安全教育培训情况</w:t>
      </w:r>
    </w:p>
    <w:p w14:paraId="6CA661AF">
      <w:pPr>
        <w:keepNext w:val="0"/>
        <w:keepLines w:val="0"/>
        <w:pageBreakBefore w:val="0"/>
        <w:kinsoku/>
        <w:wordWrap/>
        <w:overflowPunct/>
        <w:topLinePunct w:val="0"/>
        <w:bidi w:val="0"/>
        <w:spacing w:line="560" w:lineRule="exact"/>
        <w:ind w:firstLine="643"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b/>
          <w:bCs/>
          <w:color w:val="000000"/>
          <w:sz w:val="32"/>
          <w:szCs w:val="32"/>
          <w:shd w:val="clear" w:color="auto" w:fill="FFFFFF"/>
        </w:rPr>
        <w:t>（1）</w:t>
      </w:r>
      <w:r>
        <w:rPr>
          <w:rFonts w:hint="eastAsia" w:ascii="Times New Roman" w:hAnsi="Times New Roman" w:eastAsia="仿宋_GB2312" w:cs="Times New Roman"/>
          <w:b/>
          <w:bCs/>
          <w:color w:val="000000" w:themeColor="text1"/>
          <w:sz w:val="32"/>
          <w:szCs w:val="32"/>
          <w:lang w:eastAsia="zh-CN"/>
          <w14:textFill>
            <w14:solidFill>
              <w14:schemeClr w14:val="tx1"/>
            </w14:solidFill>
          </w14:textFill>
        </w:rPr>
        <w:t>******市政环保有限公司</w:t>
      </w:r>
      <w:r>
        <w:rPr>
          <w:rFonts w:hint="default" w:ascii="Times New Roman" w:hAnsi="Times New Roman" w:eastAsia="仿宋_GB2312" w:cs="Times New Roman"/>
          <w:sz w:val="32"/>
          <w:szCs w:val="32"/>
        </w:rPr>
        <w:t>，</w:t>
      </w:r>
      <w:r>
        <w:rPr>
          <w:rFonts w:hint="eastAsia" w:ascii="仿宋_GB2312" w:hAnsi="仿宋_GB2312" w:eastAsia="仿宋_GB2312" w:cs="仿宋_GB2312"/>
          <w:sz w:val="32"/>
          <w:szCs w:val="32"/>
        </w:rPr>
        <w:t>建立安全生产教育培训制度</w:t>
      </w:r>
      <w:r>
        <w:rPr>
          <w:rFonts w:hint="eastAsia" w:ascii="仿宋_GB2312" w:hAnsi="仿宋_GB2312" w:eastAsia="仿宋_GB2312" w:cs="仿宋_GB2312"/>
          <w:sz w:val="32"/>
          <w:szCs w:val="32"/>
          <w:lang w:eastAsia="zh-CN"/>
        </w:rPr>
        <w:t>，各层次人员需接受相应学时的岗前培训方可上岗。组织开展三级安全教育：公司教育内容为各级政府部门颁布的安全生产法律、法规，事故发生的一般规律及典型事故案例，预防事故的基本知识，急救措施等；项目部教育内容为各级管理部门有关安全生产的标准、办法、制度、规章等，在施工工程基本情况和必需遵守的安全事项，施工用化工产品的用途,防毒知识,防火及防煤气中毒知识等；班组教育内容为本班组生产工作概况，工作性质及范围，新工人个人从事生产工作的性质,必要的安全知识,各种机具设备及其安全防护设施的性能和作用;本工种的安全操作规程等。通过每日班前讲话</w:t>
      </w:r>
      <w:r>
        <w:rPr>
          <w:rFonts w:hint="eastAsia" w:ascii="仿宋_GB2312" w:hAnsi="仿宋_GB2312" w:eastAsia="仿宋_GB2312" w:cs="仿宋_GB2312"/>
          <w:sz w:val="32"/>
          <w:szCs w:val="32"/>
        </w:rPr>
        <w:t>，对作业人员开展安全教育培训</w:t>
      </w:r>
      <w:r>
        <w:rPr>
          <w:rFonts w:hint="eastAsia" w:ascii="仿宋_GB2312" w:hAnsi="仿宋_GB2312" w:eastAsia="仿宋_GB2312" w:cs="仿宋_GB2312"/>
          <w:sz w:val="32"/>
          <w:szCs w:val="32"/>
          <w:lang w:eastAsia="zh-CN"/>
        </w:rPr>
        <w:t>及进行工作安排</w:t>
      </w:r>
      <w:r>
        <w:rPr>
          <w:rFonts w:hint="eastAsia" w:ascii="仿宋_GB2312" w:hAnsi="仿宋_GB2312" w:eastAsia="仿宋_GB2312" w:cs="仿宋_GB2312"/>
          <w:sz w:val="32"/>
          <w:szCs w:val="32"/>
        </w:rPr>
        <w:t>。</w:t>
      </w:r>
    </w:p>
    <w:p w14:paraId="526583E8">
      <w:pPr>
        <w:keepNext w:val="0"/>
        <w:keepLines w:val="0"/>
        <w:pageBreakBefore w:val="0"/>
        <w:kinsoku/>
        <w:wordWrap/>
        <w:overflowPunct/>
        <w:topLinePunct w:val="0"/>
        <w:bidi w:val="0"/>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bCs/>
          <w:color w:val="000000"/>
          <w:sz w:val="32"/>
          <w:szCs w:val="32"/>
          <w:shd w:val="clear" w:color="auto" w:fill="FFFFFF"/>
        </w:rPr>
        <w:t>（2）</w:t>
      </w:r>
      <w:r>
        <w:rPr>
          <w:rFonts w:hint="eastAsia" w:ascii="Times New Roman" w:hAnsi="Times New Roman" w:eastAsia="仿宋_GB2312" w:cs="Times New Roman"/>
          <w:b/>
          <w:bCs/>
          <w:sz w:val="32"/>
          <w:szCs w:val="32"/>
          <w:lang w:eastAsia="zh-CN"/>
        </w:rPr>
        <w:t>******建设集团有限公司</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建立安全</w:t>
      </w:r>
      <w:r>
        <w:rPr>
          <w:rFonts w:hint="eastAsia"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教育培训制度，对施工管理人员及专职安全员开展安全培训，</w:t>
      </w:r>
      <w:r>
        <w:rPr>
          <w:rFonts w:hint="eastAsia" w:ascii="Times New Roman" w:hAnsi="Times New Roman" w:eastAsia="仿宋_GB2312" w:cs="Times New Roman"/>
          <w:sz w:val="32"/>
          <w:szCs w:val="32"/>
          <w:lang w:eastAsia="zh-CN"/>
        </w:rPr>
        <w:t>具体形式为项目进场培训、新进场作业人员岗前培训、新入职员工岗前培训。培训内容为公司层面：党和国家的安全生产方针、政策；安全生产法规、标准和安全知识；企业安全生产规章制度、安全纪律；安全生产形势及重大事故案例教训；生事故后如何抢救伤员、排险、保护现场和及时进行报告</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工程项目部层面：本项目施工特点、可能存在的不安全因素及必须遵守的事项；本单位(包括施工、生产现场)安全生产制度、规定和安全注意事项；本工种的安全技术操作规程；高处作业、机械设备、电气安全基础知识；防火、防毒、防尘、防爆知识及紧急情况安全处置和安全疏散知识；防护用品发放标准及防护用品、用具使用的基本情况。</w:t>
      </w:r>
    </w:p>
    <w:p w14:paraId="75CA8E9D">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shd w:val="clear" w:color="auto" w:fill="FFFFFF"/>
        </w:rPr>
        <w:t>（3）</w:t>
      </w:r>
      <w:r>
        <w:rPr>
          <w:rFonts w:hint="eastAsia" w:ascii="Times New Roman" w:hAnsi="Times New Roman" w:eastAsia="仿宋_GB2312" w:cs="Times New Roman"/>
          <w:b/>
          <w:bCs/>
          <w:kern w:val="2"/>
          <w:sz w:val="32"/>
          <w:szCs w:val="32"/>
          <w:lang w:val="en-US" w:eastAsia="zh-CN" w:bidi="ar-SA"/>
        </w:rPr>
        <w:t>****建设工程有限公</w:t>
      </w:r>
      <w:r>
        <w:rPr>
          <w:rFonts w:hint="default" w:ascii="Times New Roman" w:hAnsi="Times New Roman" w:eastAsia="仿宋_GB2312" w:cs="Times New Roman"/>
          <w:b/>
          <w:bCs/>
          <w:kern w:val="2"/>
          <w:sz w:val="32"/>
          <w:szCs w:val="32"/>
          <w:lang w:val="en-US" w:eastAsia="zh-CN" w:bidi="ar-SA"/>
        </w:rPr>
        <w:t>司</w:t>
      </w:r>
      <w:r>
        <w:rPr>
          <w:rFonts w:hint="default" w:ascii="Times New Roman" w:hAnsi="Times New Roman" w:eastAsia="仿宋_GB2312" w:cs="Times New Roman"/>
          <w:sz w:val="32"/>
          <w:szCs w:val="32"/>
        </w:rPr>
        <w:t>,建立安全</w:t>
      </w:r>
      <w:r>
        <w:rPr>
          <w:rFonts w:hint="eastAsia" w:ascii="Times New Roman" w:hAnsi="Times New Roman" w:eastAsia="仿宋_GB2312" w:cs="Times New Roman"/>
          <w:sz w:val="32"/>
          <w:szCs w:val="32"/>
          <w:lang w:eastAsia="zh-CN"/>
        </w:rPr>
        <w:t>生产教育</w:t>
      </w:r>
      <w:r>
        <w:rPr>
          <w:rFonts w:hint="default" w:ascii="Times New Roman" w:hAnsi="Times New Roman" w:eastAsia="仿宋_GB2312" w:cs="Times New Roman"/>
          <w:sz w:val="32"/>
          <w:szCs w:val="32"/>
        </w:rPr>
        <w:t>培训制度，公司每月、项目部每周组织安全学习，针对季节性施工、高危作业、节假日前后等特殊时段，开展专项安全培训，强化风险防范意识。</w:t>
      </w:r>
    </w:p>
    <w:p w14:paraId="3C4F8ABB">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b/>
          <w:bCs/>
          <w:color w:val="000000"/>
          <w:sz w:val="32"/>
          <w:szCs w:val="32"/>
          <w:shd w:val="clear" w:color="auto" w:fill="FFFFFF"/>
        </w:rPr>
      </w:pPr>
      <w:r>
        <w:rPr>
          <w:rFonts w:hint="eastAsia" w:ascii="Times New Roman" w:hAnsi="Times New Roman" w:eastAsia="仿宋_GB2312" w:cs="Times New Roman"/>
          <w:b/>
          <w:bCs/>
          <w:color w:val="000000"/>
          <w:sz w:val="32"/>
          <w:szCs w:val="32"/>
          <w:shd w:val="clear" w:color="auto" w:fill="FFFFFF"/>
          <w:lang w:val="en-US" w:eastAsia="zh-CN"/>
        </w:rPr>
        <w:t>8</w:t>
      </w:r>
      <w:r>
        <w:rPr>
          <w:rFonts w:hint="default" w:ascii="Times New Roman" w:hAnsi="Times New Roman" w:eastAsia="仿宋_GB2312" w:cs="Times New Roman"/>
          <w:b/>
          <w:bCs/>
          <w:color w:val="000000"/>
          <w:sz w:val="32"/>
          <w:szCs w:val="32"/>
          <w:shd w:val="clear" w:color="auto" w:fill="FFFFFF"/>
        </w:rPr>
        <w:t>.事故地点及现场管理情况</w:t>
      </w:r>
    </w:p>
    <w:p w14:paraId="01EE8CF5">
      <w:pPr>
        <w:keepNext w:val="0"/>
        <w:keepLines w:val="0"/>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为满足北侧坡道大厅废水池水泵安装需求，根据******昆明有限公司要求，2026年6月9日，设计方出具对外技术工作联系单，要求</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sz w:val="32"/>
          <w:szCs w:val="32"/>
          <w:lang w:eastAsia="zh-CN"/>
        </w:rPr>
        <w:t>市政环保有限公司昆明市******</w:t>
      </w:r>
      <w:r>
        <w:rPr>
          <w:rFonts w:hint="eastAsia" w:ascii="Times New Roman" w:hAnsi="Times New Roman" w:eastAsia="仿宋_GB2312" w:cs="Times New Roman"/>
          <w:sz w:val="32"/>
          <w:szCs w:val="32"/>
          <w:lang w:val="en-US" w:eastAsia="zh-CN"/>
        </w:rPr>
        <w:t>1标段</w:t>
      </w:r>
      <w:r>
        <w:rPr>
          <w:rFonts w:hint="default"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lang w:eastAsia="zh-CN"/>
        </w:rPr>
        <w:t>经理部实施开孔施工，施工需开设2个直径700mm孔口。</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sz w:val="32"/>
          <w:szCs w:val="32"/>
          <w:lang w:eastAsia="zh-CN"/>
        </w:rPr>
        <w:t>市政环保有限公司昆明市******</w:t>
      </w:r>
      <w:r>
        <w:rPr>
          <w:rFonts w:hint="eastAsia" w:ascii="Times New Roman" w:hAnsi="Times New Roman" w:eastAsia="仿宋_GB2312" w:cs="Times New Roman"/>
          <w:sz w:val="32"/>
          <w:szCs w:val="32"/>
          <w:lang w:val="en-US" w:eastAsia="zh-CN"/>
        </w:rPr>
        <w:t>1标段</w:t>
      </w:r>
      <w:r>
        <w:rPr>
          <w:rFonts w:hint="default"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lang w:eastAsia="zh-CN"/>
        </w:rPr>
        <w:t>经理部安排主体施工队伍四川</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建筑工程有限公司承担本次施工任务。四川</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建筑工程有限公司于2026年6月12日完成现场放线定位，精准确定孔口施工位置。施工前，四川</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建筑工程有限公司对作业区域搭设钢管防护设施，做好安全隔离及隐患排查工作，确认各项准备工作合格后，于2026年6月14日正式开展开孔施工。施工严格按照设计及规范要求执行，严控施工质量与孔口尺寸，于2026年6月16日施工完成，经自检合格后移交</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sz w:val="32"/>
          <w:szCs w:val="32"/>
          <w:lang w:eastAsia="zh-CN"/>
        </w:rPr>
        <w:t>市政环保有限公司昆明市******</w:t>
      </w:r>
      <w:r>
        <w:rPr>
          <w:rFonts w:hint="eastAsia" w:ascii="Times New Roman" w:hAnsi="Times New Roman" w:eastAsia="仿宋_GB2312" w:cs="Times New Roman"/>
          <w:sz w:val="32"/>
          <w:szCs w:val="32"/>
          <w:lang w:val="en-US" w:eastAsia="zh-CN"/>
        </w:rPr>
        <w:t>1标段</w:t>
      </w:r>
      <w:r>
        <w:rPr>
          <w:rFonts w:hint="default"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lang w:eastAsia="zh-CN"/>
        </w:rPr>
        <w:t>经理部。孔口开设完成后，该区域的日常安全巡查及隐患排查等后续管理工作和常态化巡查工作由</w:t>
      </w:r>
      <w:r>
        <w:rPr>
          <w:rFonts w:hint="eastAsia" w:ascii="Times New Roman" w:hAnsi="Times New Roman" w:eastAsia="仿宋_GB2312" w:cs="Times New Roman"/>
          <w:b w:val="0"/>
          <w:bCs w:val="0"/>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sz w:val="32"/>
          <w:szCs w:val="32"/>
          <w:lang w:eastAsia="zh-CN"/>
        </w:rPr>
        <w:t>市政环保有限公司昆明市******</w:t>
      </w:r>
      <w:r>
        <w:rPr>
          <w:rFonts w:hint="eastAsia" w:ascii="Times New Roman" w:hAnsi="Times New Roman" w:eastAsia="仿宋_GB2312" w:cs="Times New Roman"/>
          <w:sz w:val="32"/>
          <w:szCs w:val="32"/>
          <w:lang w:val="en-US" w:eastAsia="zh-CN"/>
        </w:rPr>
        <w:t>1标段</w:t>
      </w:r>
      <w:r>
        <w:rPr>
          <w:rFonts w:hint="default"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lang w:eastAsia="zh-CN"/>
        </w:rPr>
        <w:t>经理部负责落实。</w:t>
      </w:r>
    </w:p>
    <w:p w14:paraId="24D36BD8">
      <w:pPr>
        <w:keepNext w:val="0"/>
        <w:keepLines w:val="0"/>
        <w:pageBreakBefore w:val="0"/>
        <w:numPr>
          <w:ilvl w:val="0"/>
          <w:numId w:val="0"/>
        </w:numPr>
        <w:kinsoku/>
        <w:wordWrap/>
        <w:overflowPunct/>
        <w:topLinePunct w:val="0"/>
        <w:bidi w:val="0"/>
        <w:spacing w:line="560" w:lineRule="exact"/>
        <w:ind w:firstLine="643" w:firstLineChars="200"/>
        <w:textAlignment w:val="auto"/>
        <w:rPr>
          <w:rFonts w:hint="default" w:ascii="Times New Roman" w:hAnsi="Times New Roman" w:eastAsia="楷体_GB2312" w:cs="Times New Roman"/>
          <w:b/>
          <w:bCs/>
          <w:color w:val="000000"/>
          <w:sz w:val="32"/>
          <w:szCs w:val="32"/>
          <w:shd w:val="clear" w:color="auto" w:fill="FFFFFF"/>
        </w:rPr>
      </w:pPr>
      <w:r>
        <w:rPr>
          <w:rFonts w:hint="eastAsia" w:ascii="Times New Roman" w:hAnsi="Times New Roman" w:eastAsia="楷体_GB2312" w:cs="Times New Roman"/>
          <w:b/>
          <w:bCs/>
          <w:color w:val="000000"/>
          <w:kern w:val="2"/>
          <w:sz w:val="32"/>
          <w:szCs w:val="32"/>
          <w:shd w:val="clear" w:fill="FFFFFF"/>
          <w:lang w:val="en-US" w:eastAsia="zh-CN" w:bidi="ar-SA"/>
        </w:rPr>
        <w:t>（三）</w:t>
      </w:r>
      <w:r>
        <w:rPr>
          <w:rFonts w:hint="default" w:ascii="Times New Roman" w:hAnsi="Times New Roman" w:eastAsia="楷体_GB2312" w:cs="Times New Roman"/>
          <w:b/>
          <w:bCs/>
          <w:color w:val="000000"/>
          <w:sz w:val="32"/>
          <w:szCs w:val="32"/>
          <w:shd w:val="clear" w:color="auto" w:fill="FFFFFF"/>
        </w:rPr>
        <w:t>事故发生经过</w:t>
      </w:r>
    </w:p>
    <w:p w14:paraId="303357DD">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昆明市******项目已到收尾阶段，现场需要垃圾清理、材料规整等收尾施工作业，由专业分包方******建设集团有限公司安排工作任务、</w:t>
      </w:r>
      <w:r>
        <w:rPr>
          <w:rFonts w:hint="eastAsia" w:ascii="Times New Roman" w:hAnsi="Times New Roman" w:eastAsia="仿宋_GB2312" w:cs="Times New Roman"/>
          <w:b w:val="0"/>
          <w:bCs w:val="0"/>
          <w:sz w:val="32"/>
          <w:szCs w:val="32"/>
          <w:lang w:eastAsia="zh-CN"/>
        </w:rPr>
        <w:t>劳务</w:t>
      </w:r>
      <w:r>
        <w:rPr>
          <w:rFonts w:hint="default" w:ascii="Times New Roman" w:hAnsi="Times New Roman" w:eastAsia="仿宋_GB2312" w:cs="Times New Roman"/>
          <w:b w:val="0"/>
          <w:bCs w:val="0"/>
          <w:sz w:val="32"/>
          <w:szCs w:val="32"/>
        </w:rPr>
        <w:t>分包方</w:t>
      </w:r>
      <w:r>
        <w:rPr>
          <w:rFonts w:hint="eastAsia" w:ascii="Times New Roman" w:hAnsi="Times New Roman" w:eastAsia="仿宋_GB2312" w:cs="Times New Roman"/>
          <w:b w:val="0"/>
          <w:bCs w:val="0"/>
          <w:kern w:val="2"/>
          <w:sz w:val="32"/>
          <w:szCs w:val="32"/>
          <w:lang w:val="en-US" w:eastAsia="zh-CN" w:bidi="ar-SA"/>
        </w:rPr>
        <w:t>****建设工程有限公</w:t>
      </w:r>
      <w:r>
        <w:rPr>
          <w:rFonts w:hint="default" w:ascii="Times New Roman" w:hAnsi="Times New Roman" w:eastAsia="仿宋_GB2312" w:cs="Times New Roman"/>
          <w:b w:val="0"/>
          <w:bCs w:val="0"/>
          <w:kern w:val="2"/>
          <w:sz w:val="32"/>
          <w:szCs w:val="32"/>
          <w:lang w:val="en-US" w:eastAsia="zh-CN" w:bidi="ar-SA"/>
        </w:rPr>
        <w:t>司</w:t>
      </w:r>
      <w:r>
        <w:rPr>
          <w:rFonts w:hint="eastAsia" w:ascii="Times New Roman" w:hAnsi="Times New Roman" w:eastAsia="仿宋_GB2312" w:cs="Times New Roman"/>
          <w:b w:val="0"/>
          <w:bCs w:val="0"/>
          <w:kern w:val="2"/>
          <w:sz w:val="32"/>
          <w:szCs w:val="32"/>
          <w:lang w:val="en-US" w:eastAsia="zh-CN" w:bidi="ar-SA"/>
        </w:rPr>
        <w:t>招揽工人。</w:t>
      </w:r>
      <w:r>
        <w:rPr>
          <w:rFonts w:hint="eastAsia" w:ascii="Times New Roman" w:hAnsi="Times New Roman" w:eastAsia="仿宋_GB2312" w:cs="Times New Roman"/>
          <w:b w:val="0"/>
          <w:bCs w:val="0"/>
          <w:sz w:val="32"/>
          <w:szCs w:val="32"/>
          <w:lang w:eastAsia="zh-CN"/>
        </w:rPr>
        <w:t>施工工人周某体（死者）与其胞弟周某超等人于</w:t>
      </w:r>
      <w:r>
        <w:rPr>
          <w:rFonts w:hint="eastAsia" w:ascii="Times New Roman" w:hAnsi="Times New Roman" w:eastAsia="仿宋_GB2312" w:cs="Times New Roman"/>
          <w:sz w:val="32"/>
          <w:szCs w:val="32"/>
          <w:lang w:val="en-US" w:eastAsia="zh-CN"/>
        </w:rPr>
        <w:t>2026年6月26日下午13时30分到达工地现场进行材料规整工作。</w:t>
      </w:r>
    </w:p>
    <w:p w14:paraId="2582F4FC">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sz w:val="32"/>
          <w:szCs w:val="32"/>
          <w:lang w:val="en-US" w:eastAsia="zh-CN"/>
        </w:rPr>
        <w:t>2026年6月26日</w:t>
      </w:r>
      <w:r>
        <w:rPr>
          <w:rFonts w:hint="eastAsia" w:ascii="Times New Roman" w:hAnsi="Times New Roman" w:eastAsia="仿宋_GB2312" w:cs="Times New Roman"/>
          <w:b w:val="0"/>
          <w:bCs w:val="0"/>
          <w:sz w:val="32"/>
          <w:szCs w:val="32"/>
          <w:lang w:val="en-US" w:eastAsia="zh-CN"/>
        </w:rPr>
        <w:t>18时10分许，周某超下班后联系周某体未果(地下空间无信号)，怀疑其仍在施工区停留，随即与同班组工友在作业区域内寻找，但未发现其踪迹。至19时00分许，寻找无果且电话联系其本人始终无法接通、联系周边亲友未见人后，周某超经班组负责人向项目部管理人员求助;项目部迅速组织相关人员在班组施工区域内全面搜寻，均无果。19时45分，周某苍（死者二弟，非项目施工人员)赶到现场参与寻找，因周某体长时间电话无法接通且在可能区域搜寻无果，遂向公安机关报警求助。官渡警方接警并抵达现场后，联合工地相关人员再次对作业区域展开全面搜寻，仍无果，警方暂时撤离。</w:t>
      </w:r>
    </w:p>
    <w:p w14:paraId="4F7204F3">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sz w:val="32"/>
          <w:szCs w:val="32"/>
          <w:lang w:val="en-US" w:eastAsia="zh-CN"/>
        </w:rPr>
        <w:t>2026年6月26日2</w:t>
      </w:r>
      <w:r>
        <w:rPr>
          <w:rFonts w:hint="eastAsia" w:ascii="Times New Roman" w:hAnsi="Times New Roman" w:eastAsia="仿宋_GB2312" w:cs="Times New Roman"/>
          <w:b w:val="0"/>
          <w:bCs w:val="0"/>
          <w:sz w:val="32"/>
          <w:szCs w:val="32"/>
          <w:lang w:val="en-US" w:eastAsia="zh-CN"/>
        </w:rPr>
        <w:t>0时15分许，相关人员继续搜寻，后在远离作业区域外一处孔口防护围挡内发现一顶安全帽，打开围挡及盖板，组织人员进行抽水，21时20分许，水位下降后发现红色的反光背心，发现下方有人，随即展开施救，但因空间过高施救未果。21时45分许，班组长再次拨打110报警求助，说明在蓄水池内发现有溺水者但身份尚待核实，警方接警后迅速联动119消防救援及120急救。</w:t>
      </w:r>
    </w:p>
    <w:p w14:paraId="3CA4E9B4">
      <w:pPr>
        <w:keepNext w:val="0"/>
        <w:keepLines w:val="0"/>
        <w:pageBreakBefore w:val="0"/>
        <w:numPr>
          <w:ilvl w:val="0"/>
          <w:numId w:val="0"/>
        </w:numPr>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6月26日约22时00分，公安民警抵达现场查看情况;22时05分，119、120救援力量相继到达，立即展开紧急施救。23时15分，溺水者被救出，经家属辨认，确认为周某体，经法医现场鉴定，人员已无生命体征，确认死亡。6月27日凌晨1时，遗体由殡仪馆专车转运离开。</w:t>
      </w:r>
      <w:r>
        <w:rPr>
          <w:rFonts w:hint="eastAsia" w:ascii="Times New Roman" w:hAnsi="Times New Roman" w:eastAsia="仿宋_GB2312" w:cs="Times New Roman"/>
          <w:b w:val="0"/>
          <w:bCs w:val="0"/>
          <w:sz w:val="32"/>
          <w:szCs w:val="32"/>
          <w:lang w:eastAsia="zh-CN"/>
        </w:rPr>
        <w:t xml:space="preserve">                             </w:t>
      </w:r>
      <w:r>
        <w:rPr>
          <w:rFonts w:ascii="仿宋_GB2312" w:hAnsi="仿宋_GB2312" w:eastAsia="仿宋_GB2312" w:cs="仿宋_GB2312"/>
          <w:szCs w:val="21"/>
          <w:u w:val="single"/>
        </w:rPr>
        <w:t xml:space="preserve">     </w:t>
      </w:r>
    </w:p>
    <w:p w14:paraId="39BC051B">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楷体_GB2312" w:cs="Times New Roman"/>
          <w:b/>
          <w:bCs/>
          <w:color w:val="000000"/>
          <w:sz w:val="32"/>
          <w:szCs w:val="32"/>
          <w:shd w:val="clear" w:color="auto" w:fill="FFFFFF"/>
        </w:rPr>
      </w:pPr>
      <w:r>
        <w:rPr>
          <w:rFonts w:hint="default" w:ascii="Times New Roman" w:hAnsi="Times New Roman" w:eastAsia="楷体_GB2312" w:cs="Times New Roman"/>
          <w:b/>
          <w:bCs/>
          <w:color w:val="000000"/>
          <w:sz w:val="32"/>
          <w:szCs w:val="32"/>
          <w:shd w:val="clear" w:color="auto" w:fill="FFFFFF"/>
        </w:rPr>
        <w:t>（四）事故现场情况</w:t>
      </w:r>
    </w:p>
    <w:p w14:paraId="439C95E6">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事故现场位于云南省昆明市官渡区</w:t>
      </w:r>
      <w:r>
        <w:rPr>
          <w:rFonts w:hint="eastAsia" w:ascii="Times New Roman" w:hAnsi="Times New Roman" w:eastAsia="仿宋_GB2312" w:cs="Times New Roman"/>
          <w:sz w:val="32"/>
          <w:szCs w:val="32"/>
          <w:lang w:val="en-US" w:eastAsia="zh-CN"/>
        </w:rPr>
        <w:t>环湖东路******在建工地。******在建工地北侧为环湖东路，南侧为宝象庵，西侧为空地，东侧为宝丰湿地公园</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中心现场位于云南省昆明市官渡区环湖东路******在建工地大楼负一楼东北角的北侧车道上，该车道为东西走向，车道南北宽10.5米。在车道中间地面见一个污水井，井口上方见覆盖有一块铁架木质盖板，污水井的井口形状为类圆形，井口直径为0.76米。井口北侧边缘距北侧墙面5米，井口南侧边缘距南侧墙面4.63米。移开井口上方的铁架木质盖板，可见井内为污水蓄水池，井深8.4米，井内底部见黄褐色液体，井底液面距井口高度为8.3米。污水井北侧地面见放置一长方形钢架结构的围挡、一个反光锥筒、一块材料指示牌等物品。长方形钢架围挡内另见一污水井，井口上方见覆盖一块木质盖板。</w:t>
      </w:r>
    </w:p>
    <w:p w14:paraId="73DCE2BB">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楷体_GB2312" w:cs="Times New Roman"/>
          <w:b/>
          <w:bCs/>
          <w:color w:val="000000" w:themeColor="text1"/>
          <w:sz w:val="32"/>
          <w:szCs w:val="32"/>
          <w:shd w:val="clear" w:color="auto" w:fill="FFFFFF"/>
          <w14:textFill>
            <w14:solidFill>
              <w14:schemeClr w14:val="tx1"/>
            </w14:solidFill>
          </w14:textFill>
        </w:rPr>
        <w:t>（五）人员伤亡及直接经济损失</w:t>
      </w:r>
    </w:p>
    <w:p w14:paraId="2B1109F7">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事故共造成</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人死亡，直接经济损失</w:t>
      </w:r>
      <w:r>
        <w:rPr>
          <w:rFonts w:hint="eastAsia" w:ascii="Times New Roman" w:hAnsi="Times New Roman" w:eastAsia="仿宋_GB2312" w:cs="Times New Roman"/>
          <w:sz w:val="32"/>
          <w:szCs w:val="32"/>
          <w:lang w:val="en-US" w:eastAsia="zh-CN"/>
        </w:rPr>
        <w:t>146</w:t>
      </w:r>
      <w:r>
        <w:rPr>
          <w:rFonts w:hint="default" w:ascii="Times New Roman" w:hAnsi="Times New Roman" w:eastAsia="仿宋_GB2312" w:cs="Times New Roman"/>
          <w:sz w:val="32"/>
          <w:szCs w:val="32"/>
        </w:rPr>
        <w:t>万元。死者</w:t>
      </w:r>
      <w:r>
        <w:rPr>
          <w:rFonts w:hint="eastAsia" w:ascii="Times New Roman" w:hAnsi="Times New Roman" w:eastAsia="仿宋_GB2312" w:cs="Times New Roman"/>
          <w:sz w:val="32"/>
          <w:szCs w:val="32"/>
          <w:lang w:eastAsia="zh-CN"/>
        </w:rPr>
        <w:t>周某体</w:t>
      </w:r>
      <w:r>
        <w:rPr>
          <w:rFonts w:hint="default" w:ascii="Times New Roman" w:hAnsi="Times New Roman" w:eastAsia="仿宋_GB2312" w:cs="Times New Roman"/>
          <w:sz w:val="32"/>
          <w:szCs w:val="32"/>
        </w:rPr>
        <w:t>，现场死亡，男，4</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岁，身份证号</w:t>
      </w:r>
      <w:r>
        <w:rPr>
          <w:rFonts w:hint="eastAsia" w:ascii="Times New Roman" w:hAnsi="Times New Roman" w:eastAsia="仿宋_GB2312" w:cs="Times New Roman"/>
          <w:sz w:val="32"/>
          <w:szCs w:val="32"/>
          <w:lang w:val="en-US" w:eastAsia="zh-CN"/>
        </w:rPr>
        <w:t>530********</w:t>
      </w:r>
      <w:bookmarkStart w:id="2" w:name="_GoBack"/>
      <w:bookmarkEnd w:id="2"/>
      <w:r>
        <w:rPr>
          <w:rFonts w:hint="default" w:ascii="Times New Roman" w:hAnsi="Times New Roman" w:eastAsia="仿宋_GB2312" w:cs="Times New Roman"/>
          <w:sz w:val="32"/>
          <w:szCs w:val="32"/>
        </w:rPr>
        <w:t>，户籍地：云南省昆明</w:t>
      </w:r>
      <w:r>
        <w:rPr>
          <w:rFonts w:hint="eastAsia" w:ascii="Times New Roman" w:hAnsi="Times New Roman" w:eastAsia="仿宋_GB2312" w:cs="Times New Roman"/>
          <w:sz w:val="32"/>
          <w:szCs w:val="32"/>
          <w:lang w:eastAsia="zh-CN"/>
        </w:rPr>
        <w:t>曲靖市会泽县</w:t>
      </w:r>
      <w:r>
        <w:rPr>
          <w:rFonts w:hint="default" w:ascii="Times New Roman" w:hAnsi="Times New Roman" w:eastAsia="仿宋_GB2312" w:cs="Times New Roman"/>
          <w:sz w:val="32"/>
          <w:szCs w:val="32"/>
        </w:rPr>
        <w:t>，系</w:t>
      </w:r>
      <w:r>
        <w:rPr>
          <w:rFonts w:hint="eastAsia" w:ascii="Times New Roman" w:hAnsi="Times New Roman" w:eastAsia="仿宋_GB2312" w:cs="Times New Roman"/>
          <w:b w:val="0"/>
          <w:bCs w:val="0"/>
          <w:kern w:val="2"/>
          <w:sz w:val="32"/>
          <w:szCs w:val="32"/>
          <w:lang w:val="en-US" w:eastAsia="zh-CN" w:bidi="ar-SA"/>
        </w:rPr>
        <w:t>****建设工程有限公</w:t>
      </w:r>
      <w:r>
        <w:rPr>
          <w:rFonts w:hint="default" w:ascii="Times New Roman" w:hAnsi="Times New Roman" w:eastAsia="仿宋_GB2312" w:cs="Times New Roman"/>
          <w:b w:val="0"/>
          <w:bCs w:val="0"/>
          <w:kern w:val="2"/>
          <w:sz w:val="32"/>
          <w:szCs w:val="32"/>
          <w:lang w:val="en-US" w:eastAsia="zh-CN" w:bidi="ar-SA"/>
        </w:rPr>
        <w:t>司</w:t>
      </w:r>
      <w:r>
        <w:rPr>
          <w:rFonts w:hint="default" w:ascii="Times New Roman" w:hAnsi="Times New Roman" w:eastAsia="仿宋_GB2312" w:cs="Times New Roman"/>
          <w:sz w:val="32"/>
          <w:szCs w:val="32"/>
          <w:lang w:eastAsia="zh-CN"/>
        </w:rPr>
        <w:t>找来的</w:t>
      </w:r>
      <w:r>
        <w:rPr>
          <w:rFonts w:hint="eastAsia" w:ascii="Times New Roman" w:hAnsi="Times New Roman" w:eastAsia="仿宋_GB2312" w:cs="Times New Roman"/>
          <w:sz w:val="32"/>
          <w:szCs w:val="32"/>
          <w:lang w:eastAsia="zh-CN"/>
        </w:rPr>
        <w:t>现场施工</w:t>
      </w:r>
      <w:r>
        <w:rPr>
          <w:rFonts w:hint="default" w:ascii="Times New Roman" w:hAnsi="Times New Roman" w:eastAsia="仿宋_GB2312" w:cs="Times New Roman"/>
          <w:sz w:val="32"/>
          <w:szCs w:val="32"/>
          <w:lang w:eastAsia="zh-CN"/>
        </w:rPr>
        <w:t>工人</w:t>
      </w:r>
      <w:r>
        <w:rPr>
          <w:rFonts w:hint="default" w:ascii="Times New Roman" w:hAnsi="Times New Roman" w:eastAsia="仿宋_GB2312" w:cs="Times New Roman"/>
          <w:sz w:val="32"/>
          <w:szCs w:val="32"/>
        </w:rPr>
        <w:t>。</w:t>
      </w:r>
    </w:p>
    <w:p w14:paraId="173C28EF">
      <w:pPr>
        <w:keepNext w:val="0"/>
        <w:keepLines w:val="0"/>
        <w:pageBreakBefore w:val="0"/>
        <w:kinsoku/>
        <w:wordWrap/>
        <w:overflowPunct/>
        <w:topLinePunct w:val="0"/>
        <w:bidi w:val="0"/>
        <w:spacing w:line="560" w:lineRule="exact"/>
        <w:ind w:left="420" w:leftChars="200" w:firstLine="320" w:firstLineChars="100"/>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二、事故应急处置</w:t>
      </w:r>
      <w:r>
        <w:rPr>
          <w:rFonts w:hint="default" w:ascii="Times New Roman" w:hAnsi="Times New Roman" w:eastAsia="黑体" w:cs="Times New Roman"/>
          <w:color w:val="000000"/>
          <w:sz w:val="32"/>
          <w:szCs w:val="32"/>
          <w:shd w:val="clear" w:color="auto" w:fill="FFFFFF"/>
          <w:lang w:val="en-US" w:eastAsia="zh-CN"/>
        </w:rPr>
        <w:t>及评估情况</w:t>
      </w:r>
    </w:p>
    <w:p w14:paraId="7533C235">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楷体_GB2312" w:cs="Times New Roman"/>
          <w:b/>
          <w:bCs/>
          <w:color w:val="000000" w:themeColor="text1"/>
          <w:sz w:val="32"/>
          <w:szCs w:val="32"/>
          <w:shd w:val="clear" w:color="auto" w:fill="FFFFFF"/>
          <w14:textFill>
            <w14:solidFill>
              <w14:schemeClr w14:val="tx1"/>
            </w14:solidFill>
          </w14:textFill>
        </w:rPr>
      </w:pPr>
      <w:r>
        <w:rPr>
          <w:rFonts w:hint="default" w:ascii="Times New Roman" w:hAnsi="Times New Roman" w:eastAsia="楷体_GB2312" w:cs="Times New Roman"/>
          <w:b/>
          <w:bCs/>
          <w:color w:val="000000" w:themeColor="text1"/>
          <w:sz w:val="32"/>
          <w:szCs w:val="32"/>
          <w:shd w:val="clear" w:color="auto" w:fill="FFFFFF"/>
          <w14:textFill>
            <w14:solidFill>
              <w14:schemeClr w14:val="tx1"/>
            </w14:solidFill>
          </w14:textFill>
        </w:rPr>
        <w:t>（一）事故信息接报及响应情况</w:t>
      </w:r>
    </w:p>
    <w:p w14:paraId="1DC57E96">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cs="Times New Roma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2026年6月27日3时20分，</w:t>
      </w:r>
      <w:r>
        <w:rPr>
          <w:rFonts w:hint="default" w:ascii="Times New Roman" w:hAnsi="Times New Roman" w:eastAsia="仿宋_GB2312" w:cs="Times New Roman"/>
          <w:sz w:val="32"/>
          <w:szCs w:val="32"/>
        </w:rPr>
        <w:t>官渡区应急指挥中心</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接昆明市应急局通报：官渡街道辖区******发现一人死亡。接报后，</w:t>
      </w:r>
      <w:r>
        <w:rPr>
          <w:rFonts w:hint="default" w:ascii="Times New Roman" w:hAnsi="Times New Roman" w:eastAsia="仿宋_GB2312" w:cs="Times New Roman"/>
          <w:sz w:val="32"/>
          <w:szCs w:val="32"/>
        </w:rPr>
        <w:t>官渡区</w:t>
      </w:r>
      <w:r>
        <w:rPr>
          <w:rFonts w:hint="default" w:ascii="Times New Roman" w:hAnsi="Times New Roman" w:eastAsia="仿宋_GB2312" w:cs="Times New Roman"/>
          <w:sz w:val="32"/>
          <w:szCs w:val="32"/>
          <w:lang w:val="en-US" w:eastAsia="zh-CN"/>
        </w:rPr>
        <w:t>应急管理局</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立即向公安、街道等部门了解情况。据公安部门反馈：2026年6月26日21时44分接到报警，在珥瑞路******</w:t>
      </w:r>
      <w:r>
        <w:rPr>
          <w:rFonts w:hint="eastAsia" w:ascii="仿宋_GB2312" w:hAnsi="仿宋_GB2312" w:eastAsia="仿宋_GB2312" w:cs="仿宋_GB2312"/>
          <w:sz w:val="32"/>
          <w:szCs w:val="32"/>
          <w:lang w:val="en-US" w:eastAsia="zh-CN"/>
        </w:rPr>
        <w:t>，污水池内发现一名死者（周某体，男，40岁，会泽人），23时10分尸体被打捞起来，该男子已无生命特征。</w:t>
      </w:r>
    </w:p>
    <w:p w14:paraId="27AF1CB7">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hint="default" w:ascii="Times New Roman" w:hAnsi="Times New Roman" w:eastAsia="楷体_GB2312" w:cs="Times New Roman"/>
          <w:b/>
          <w:bCs/>
          <w:color w:val="000000" w:themeColor="text1"/>
          <w:sz w:val="32"/>
          <w:szCs w:val="32"/>
          <w:shd w:val="clear" w:color="auto" w:fill="FFFFFF"/>
          <w14:textFill>
            <w14:solidFill>
              <w14:schemeClr w14:val="tx1"/>
            </w14:solidFill>
          </w14:textFill>
        </w:rPr>
        <w:t>（二）事故现场应急处置情况</w:t>
      </w:r>
    </w:p>
    <w:p w14:paraId="19ED04B6">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sz w:val="32"/>
          <w:szCs w:val="32"/>
          <w:shd w:val="clear" w:color="auto" w:fill="FFFFFF"/>
          <w:lang w:eastAsia="zh-CN"/>
        </w:rPr>
      </w:pPr>
      <w:r>
        <w:rPr>
          <w:rFonts w:hint="default" w:ascii="Times New Roman" w:hAnsi="Times New Roman" w:eastAsia="仿宋_GB2312" w:cs="Times New Roman"/>
          <w:color w:val="000000"/>
          <w:sz w:val="32"/>
          <w:szCs w:val="32"/>
          <w:shd w:val="clear" w:color="auto" w:fill="FFFFFF"/>
          <w:lang w:val="en-US" w:eastAsia="zh-CN"/>
        </w:rPr>
        <w:t>2026年6月26日21时49分，</w:t>
      </w:r>
      <w:r>
        <w:rPr>
          <w:rFonts w:hint="eastAsia" w:ascii="Times New Roman" w:hAnsi="Times New Roman" w:eastAsia="仿宋_GB2312" w:cs="Times New Roman"/>
          <w:color w:val="000000"/>
          <w:sz w:val="32"/>
          <w:szCs w:val="32"/>
          <w:shd w:val="clear" w:color="auto" w:fill="FFFFFF"/>
          <w:lang w:val="en-US" w:eastAsia="zh-CN"/>
        </w:rPr>
        <w:t>昆明市官渡区消防救援局会展西路消防救援站</w:t>
      </w:r>
      <w:r>
        <w:rPr>
          <w:rFonts w:hint="default" w:ascii="Times New Roman" w:hAnsi="Times New Roman" w:eastAsia="仿宋_GB2312" w:cs="Times New Roman"/>
          <w:color w:val="000000"/>
          <w:sz w:val="32"/>
          <w:szCs w:val="32"/>
          <w:shd w:val="clear" w:color="auto" w:fill="FFFFFF"/>
          <w:lang w:val="en-US" w:eastAsia="zh-CN"/>
        </w:rPr>
        <w:t>接昆明市消防救援支队指挥中心</w:t>
      </w:r>
      <w:r>
        <w:rPr>
          <w:rFonts w:hint="default" w:ascii="Times New Roman" w:hAnsi="Times New Roman" w:eastAsia="仿宋_GB2312" w:cs="Times New Roman"/>
          <w:color w:val="000000"/>
          <w:sz w:val="32"/>
          <w:szCs w:val="32"/>
          <w:shd w:val="clear" w:color="auto" w:fill="FFFFFF"/>
          <w:lang w:eastAsia="zh-CN"/>
        </w:rPr>
        <w:t>调派</w:t>
      </w:r>
      <w:r>
        <w:rPr>
          <w:rFonts w:hint="default" w:ascii="Times New Roman" w:hAnsi="Times New Roman" w:eastAsia="仿宋_GB2312" w:cs="Times New Roman"/>
          <w:color w:val="000000"/>
          <w:sz w:val="32"/>
          <w:szCs w:val="32"/>
          <w:shd w:val="clear" w:color="auto" w:fill="FFFFFF"/>
          <w:lang w:val="en-US" w:eastAsia="zh-CN"/>
        </w:rPr>
        <w:t>指令，宝丰村</w:t>
      </w:r>
      <w:r>
        <w:rPr>
          <w:rFonts w:hint="eastAsia" w:ascii="Times New Roman" w:hAnsi="Times New Roman" w:eastAsia="仿宋_GB2312" w:cs="Times New Roman"/>
          <w:color w:val="000000"/>
          <w:sz w:val="32"/>
          <w:szCs w:val="32"/>
          <w:shd w:val="clear" w:color="auto" w:fill="FFFFFF"/>
          <w:lang w:val="en-US" w:eastAsia="zh-CN"/>
        </w:rPr>
        <w:t>******</w:t>
      </w:r>
      <w:r>
        <w:rPr>
          <w:rFonts w:hint="default" w:ascii="Times New Roman" w:hAnsi="Times New Roman" w:eastAsia="仿宋_GB2312" w:cs="Times New Roman"/>
          <w:color w:val="000000"/>
          <w:sz w:val="32"/>
          <w:szCs w:val="32"/>
          <w:shd w:val="clear" w:color="auto" w:fill="FFFFFF"/>
          <w:lang w:val="en-US" w:eastAsia="zh-CN"/>
        </w:rPr>
        <w:t>发生一起水域事故。</w:t>
      </w:r>
      <w:r>
        <w:rPr>
          <w:rFonts w:hint="eastAsia" w:ascii="Times New Roman" w:hAnsi="Times New Roman" w:eastAsia="仿宋_GB2312" w:cs="Times New Roman"/>
          <w:color w:val="000000"/>
          <w:sz w:val="32"/>
          <w:szCs w:val="32"/>
          <w:shd w:val="clear" w:color="auto" w:fill="FFFFFF"/>
          <w:lang w:val="en-US" w:eastAsia="zh-CN"/>
        </w:rPr>
        <w:t>昆明市官渡区消防救援局会展西路消防救援站</w:t>
      </w:r>
      <w:r>
        <w:rPr>
          <w:rFonts w:hint="default" w:ascii="Times New Roman" w:hAnsi="Times New Roman" w:eastAsia="仿宋_GB2312" w:cs="Times New Roman"/>
          <w:color w:val="000000"/>
          <w:sz w:val="32"/>
          <w:szCs w:val="32"/>
          <w:shd w:val="clear" w:color="auto" w:fill="FFFFFF"/>
          <w:lang w:val="en-US" w:eastAsia="zh-CN"/>
        </w:rPr>
        <w:t>立即响应，出动2车8人赶赴现场。22时05分，救援力量抵达现场。经向现场知情人员核实，事故发生于该厂地下三层建筑的水池内，有人员坠入水池。据现场</w:t>
      </w:r>
      <w:r>
        <w:rPr>
          <w:rFonts w:hint="default" w:ascii="Times New Roman" w:hAnsi="Times New Roman" w:eastAsia="仿宋_GB2312" w:cs="Times New Roman"/>
          <w:color w:val="000000"/>
          <w:sz w:val="32"/>
          <w:szCs w:val="32"/>
          <w:shd w:val="clear" w:color="auto" w:fill="FFFFFF"/>
          <w:lang w:eastAsia="zh-CN"/>
        </w:rPr>
        <w:t>知情人</w:t>
      </w:r>
      <w:r>
        <w:rPr>
          <w:rFonts w:hint="default" w:ascii="Times New Roman" w:hAnsi="Times New Roman" w:eastAsia="仿宋_GB2312" w:cs="Times New Roman"/>
          <w:color w:val="000000"/>
          <w:sz w:val="32"/>
          <w:szCs w:val="32"/>
          <w:shd w:val="clear" w:color="auto" w:fill="FFFFFF"/>
          <w:lang w:val="en-US" w:eastAsia="zh-CN"/>
        </w:rPr>
        <w:t>反映，该人员于当日18时许失联，经组织搜寻，于20时</w:t>
      </w:r>
      <w:r>
        <w:rPr>
          <w:rFonts w:hint="default" w:ascii="Times New Roman" w:hAnsi="Times New Roman" w:eastAsia="仿宋_GB2312" w:cs="Times New Roman"/>
          <w:color w:val="000000"/>
          <w:sz w:val="32"/>
          <w:szCs w:val="32"/>
          <w:shd w:val="clear" w:color="auto" w:fill="FFFFFF"/>
          <w:lang w:eastAsia="zh-CN"/>
        </w:rPr>
        <w:t>发现</w:t>
      </w:r>
      <w:r>
        <w:rPr>
          <w:rFonts w:hint="default" w:ascii="Times New Roman" w:hAnsi="Times New Roman" w:eastAsia="仿宋_GB2312" w:cs="Times New Roman"/>
          <w:color w:val="000000"/>
          <w:sz w:val="32"/>
          <w:szCs w:val="32"/>
          <w:shd w:val="clear" w:color="auto" w:fill="FFFFFF"/>
          <w:lang w:val="en-US" w:eastAsia="zh-CN"/>
        </w:rPr>
        <w:t>人员坠落至水池内；水池净高约8米，事发时水深约2米。22时10分，</w:t>
      </w:r>
      <w:r>
        <w:rPr>
          <w:rFonts w:hint="eastAsia" w:ascii="Times New Roman" w:hAnsi="Times New Roman" w:eastAsia="仿宋_GB2312" w:cs="Times New Roman"/>
          <w:color w:val="000000"/>
          <w:sz w:val="32"/>
          <w:szCs w:val="32"/>
          <w:shd w:val="clear" w:color="auto" w:fill="FFFFFF"/>
          <w:lang w:eastAsia="zh-CN"/>
        </w:rPr>
        <w:t>昆明市官渡区消防救援局会展西路消防救援站</w:t>
      </w:r>
      <w:r>
        <w:rPr>
          <w:rFonts w:hint="default" w:ascii="Times New Roman" w:hAnsi="Times New Roman" w:eastAsia="仿宋_GB2312" w:cs="Times New Roman"/>
          <w:color w:val="000000"/>
          <w:sz w:val="32"/>
          <w:szCs w:val="32"/>
          <w:shd w:val="clear" w:color="auto" w:fill="FFFFFF"/>
          <w:lang w:val="en-US" w:eastAsia="zh-CN"/>
        </w:rPr>
        <w:t>开展现场勘察：水池井口直径约80厘米，井口以简易铁板覆盖，防护围栏移至一旁（据现场人</w:t>
      </w:r>
      <w:r>
        <w:rPr>
          <w:rFonts w:hint="default" w:ascii="Times New Roman" w:hAnsi="Times New Roman" w:eastAsia="仿宋_GB2312" w:cs="Times New Roman"/>
          <w:color w:val="000000"/>
          <w:sz w:val="32"/>
          <w:szCs w:val="32"/>
          <w:shd w:val="clear" w:color="auto" w:fill="FFFFFF"/>
          <w:lang w:eastAsia="zh-CN"/>
        </w:rPr>
        <w:t>员</w:t>
      </w:r>
      <w:r>
        <w:rPr>
          <w:rFonts w:hint="default" w:ascii="Times New Roman" w:hAnsi="Times New Roman" w:eastAsia="仿宋_GB2312" w:cs="Times New Roman"/>
          <w:color w:val="000000"/>
          <w:sz w:val="32"/>
          <w:szCs w:val="32"/>
          <w:shd w:val="clear" w:color="auto" w:fill="FFFFFF"/>
          <w:lang w:val="en-US" w:eastAsia="zh-CN"/>
        </w:rPr>
        <w:t>介绍，事发</w:t>
      </w:r>
      <w:r>
        <w:rPr>
          <w:rFonts w:hint="default" w:ascii="Times New Roman" w:hAnsi="Times New Roman" w:eastAsia="仿宋_GB2312" w:cs="Times New Roman"/>
          <w:color w:val="000000"/>
          <w:sz w:val="32"/>
          <w:szCs w:val="32"/>
          <w:shd w:val="clear" w:color="auto" w:fill="FFFFFF"/>
          <w:lang w:eastAsia="zh-CN"/>
        </w:rPr>
        <w:t>后</w:t>
      </w:r>
      <w:r>
        <w:rPr>
          <w:rFonts w:hint="default" w:ascii="Times New Roman" w:hAnsi="Times New Roman" w:eastAsia="仿宋_GB2312" w:cs="Times New Roman"/>
          <w:color w:val="000000"/>
          <w:sz w:val="32"/>
          <w:szCs w:val="32"/>
          <w:shd w:val="clear" w:color="auto" w:fill="FFFFFF"/>
          <w:lang w:val="en-US" w:eastAsia="zh-CN"/>
        </w:rPr>
        <w:t>开展</w:t>
      </w:r>
      <w:r>
        <w:rPr>
          <w:rFonts w:hint="default" w:ascii="Times New Roman" w:hAnsi="Times New Roman" w:eastAsia="仿宋_GB2312" w:cs="Times New Roman"/>
          <w:color w:val="000000"/>
          <w:sz w:val="32"/>
          <w:szCs w:val="32"/>
          <w:shd w:val="clear" w:color="auto" w:fill="FFFFFF"/>
          <w:lang w:eastAsia="zh-CN"/>
        </w:rPr>
        <w:t>过</w:t>
      </w:r>
      <w:r>
        <w:rPr>
          <w:rFonts w:hint="default" w:ascii="Times New Roman" w:hAnsi="Times New Roman" w:eastAsia="仿宋_GB2312" w:cs="Times New Roman"/>
          <w:color w:val="000000"/>
          <w:sz w:val="32"/>
          <w:szCs w:val="32"/>
          <w:shd w:val="clear" w:color="auto" w:fill="FFFFFF"/>
          <w:lang w:val="en-US" w:eastAsia="zh-CN"/>
        </w:rPr>
        <w:t>水池抽水作业）；落水人员位于水池东南角，呈侧卧状态。</w:t>
      </w:r>
      <w:r>
        <w:rPr>
          <w:rFonts w:hint="eastAsia" w:ascii="Times New Roman" w:hAnsi="Times New Roman" w:eastAsia="仿宋_GB2312" w:cs="Times New Roman"/>
          <w:color w:val="000000"/>
          <w:sz w:val="32"/>
          <w:szCs w:val="32"/>
          <w:shd w:val="clear" w:color="auto" w:fill="FFFFFF"/>
          <w:lang w:val="en-US" w:eastAsia="zh-CN"/>
        </w:rPr>
        <w:t>昆明市官渡区消防救援局会展西路消防救援站</w:t>
      </w:r>
      <w:r>
        <w:rPr>
          <w:rFonts w:hint="default" w:ascii="Times New Roman" w:hAnsi="Times New Roman" w:eastAsia="仿宋_GB2312" w:cs="Times New Roman"/>
          <w:color w:val="000000"/>
          <w:sz w:val="32"/>
          <w:szCs w:val="32"/>
          <w:shd w:val="clear" w:color="auto" w:fill="FFFFFF"/>
          <w:lang w:val="en-US" w:eastAsia="zh-CN"/>
        </w:rPr>
        <w:t>随即启动打捞作业。22时2</w:t>
      </w:r>
      <w:r>
        <w:rPr>
          <w:rFonts w:hint="default" w:ascii="Times New Roman" w:hAnsi="Times New Roman" w:eastAsia="仿宋_GB2312" w:cs="Times New Roman"/>
          <w:color w:val="000000"/>
          <w:sz w:val="32"/>
          <w:szCs w:val="32"/>
          <w:shd w:val="clear" w:color="auto" w:fill="FFFFFF"/>
          <w:lang w:eastAsia="zh-CN"/>
        </w:rPr>
        <w:t>0</w:t>
      </w:r>
      <w:r>
        <w:rPr>
          <w:rFonts w:hint="default" w:ascii="Times New Roman" w:hAnsi="Times New Roman" w:eastAsia="仿宋_GB2312" w:cs="Times New Roman"/>
          <w:color w:val="000000"/>
          <w:sz w:val="32"/>
          <w:szCs w:val="32"/>
          <w:shd w:val="clear" w:color="auto" w:fill="FFFFFF"/>
          <w:lang w:val="en-US" w:eastAsia="zh-CN"/>
        </w:rPr>
        <w:t>分，</w:t>
      </w:r>
      <w:r>
        <w:rPr>
          <w:rFonts w:hint="eastAsia" w:ascii="Times New Roman" w:hAnsi="Times New Roman" w:eastAsia="仿宋_GB2312" w:cs="Times New Roman"/>
          <w:color w:val="000000"/>
          <w:sz w:val="32"/>
          <w:szCs w:val="32"/>
          <w:shd w:val="clear" w:color="auto" w:fill="FFFFFF"/>
          <w:lang w:eastAsia="zh-CN"/>
        </w:rPr>
        <w:t>昆明市官渡区消防救援局会展西路消防救援站</w:t>
      </w:r>
      <w:r>
        <w:rPr>
          <w:rFonts w:hint="default" w:ascii="Times New Roman" w:hAnsi="Times New Roman" w:eastAsia="仿宋_GB2312" w:cs="Times New Roman"/>
          <w:color w:val="000000"/>
          <w:sz w:val="32"/>
          <w:szCs w:val="32"/>
          <w:shd w:val="clear" w:color="auto" w:fill="FFFFFF"/>
          <w:lang w:val="en-US" w:eastAsia="zh-CN"/>
        </w:rPr>
        <w:t>完成打捞装备组装，做好打捞作业准备。22时25分，打捞作业过程中，救援人员使用复合气体检测仪检测发现水池内氨气浓度达6%，</w:t>
      </w:r>
      <w:r>
        <w:rPr>
          <w:rFonts w:hint="default" w:ascii="Times New Roman" w:hAnsi="Times New Roman" w:eastAsia="仿宋_GB2312" w:cs="Times New Roman"/>
          <w:color w:val="000000"/>
          <w:sz w:val="32"/>
          <w:szCs w:val="32"/>
          <w:shd w:val="clear" w:color="auto" w:fill="FFFFFF"/>
          <w:lang w:eastAsia="zh-CN"/>
        </w:rPr>
        <w:t>存在安全隐患，</w:t>
      </w:r>
      <w:r>
        <w:rPr>
          <w:rFonts w:hint="default" w:ascii="Times New Roman" w:hAnsi="Times New Roman" w:eastAsia="仿宋_GB2312" w:cs="Times New Roman"/>
          <w:color w:val="000000"/>
          <w:sz w:val="32"/>
          <w:szCs w:val="32"/>
          <w:shd w:val="clear" w:color="auto" w:fill="FFFFFF"/>
          <w:lang w:val="en-US" w:eastAsia="zh-CN"/>
        </w:rPr>
        <w:t>当即停止作业，迅速启动第二套方案，组织作业人员穿戴相应防护装备。22时45分，现场指挥员正式启动第二套方案。作业人员下至水池内开展环境评估，确认水深约30厘米，</w:t>
      </w:r>
      <w:r>
        <w:rPr>
          <w:rFonts w:hint="default" w:ascii="Times New Roman" w:hAnsi="Times New Roman" w:eastAsia="仿宋_GB2312" w:cs="Times New Roman"/>
          <w:color w:val="000000"/>
          <w:sz w:val="32"/>
          <w:szCs w:val="32"/>
          <w:shd w:val="clear" w:color="auto" w:fill="FFFFFF"/>
          <w:lang w:eastAsia="zh-CN"/>
        </w:rPr>
        <w:t>再次确认</w:t>
      </w:r>
      <w:r>
        <w:rPr>
          <w:rFonts w:hint="default" w:ascii="Times New Roman" w:hAnsi="Times New Roman" w:eastAsia="仿宋_GB2312" w:cs="Times New Roman"/>
          <w:color w:val="000000"/>
          <w:sz w:val="32"/>
          <w:szCs w:val="32"/>
          <w:shd w:val="clear" w:color="auto" w:fill="FFFFFF"/>
          <w:lang w:val="en-US" w:eastAsia="zh-CN"/>
        </w:rPr>
        <w:t>落水人员已无生命体征。作业人员先用救援绳对遇难者</w:t>
      </w:r>
      <w:r>
        <w:rPr>
          <w:rFonts w:hint="default" w:ascii="Times New Roman" w:hAnsi="Times New Roman" w:eastAsia="仿宋_GB2312" w:cs="Times New Roman"/>
          <w:color w:val="000000"/>
          <w:sz w:val="32"/>
          <w:szCs w:val="32"/>
          <w:shd w:val="clear" w:color="auto" w:fill="FFFFFF"/>
          <w:lang w:eastAsia="zh-CN"/>
        </w:rPr>
        <w:t>腋下</w:t>
      </w:r>
      <w:r>
        <w:rPr>
          <w:rFonts w:hint="default" w:ascii="Times New Roman" w:hAnsi="Times New Roman" w:eastAsia="仿宋_GB2312" w:cs="Times New Roman"/>
          <w:color w:val="000000"/>
          <w:sz w:val="32"/>
          <w:szCs w:val="32"/>
          <w:shd w:val="clear" w:color="auto" w:fill="FFFFFF"/>
          <w:lang w:val="en-US" w:eastAsia="zh-CN"/>
        </w:rPr>
        <w:t>进行</w:t>
      </w:r>
      <w:r>
        <w:rPr>
          <w:rFonts w:hint="default" w:ascii="Times New Roman" w:hAnsi="Times New Roman" w:eastAsia="仿宋_GB2312" w:cs="Times New Roman"/>
          <w:color w:val="000000"/>
          <w:sz w:val="32"/>
          <w:szCs w:val="32"/>
          <w:shd w:val="clear" w:color="auto" w:fill="FFFFFF"/>
          <w:lang w:eastAsia="zh-CN"/>
        </w:rPr>
        <w:t>捆绑</w:t>
      </w:r>
      <w:r>
        <w:rPr>
          <w:rFonts w:hint="default" w:ascii="Times New Roman" w:hAnsi="Times New Roman" w:eastAsia="仿宋_GB2312" w:cs="Times New Roman"/>
          <w:color w:val="000000"/>
          <w:sz w:val="32"/>
          <w:szCs w:val="32"/>
          <w:shd w:val="clear" w:color="auto" w:fill="FFFFFF"/>
          <w:lang w:val="en-US" w:eastAsia="zh-CN"/>
        </w:rPr>
        <w:t>固定</w:t>
      </w:r>
      <w:r>
        <w:rPr>
          <w:rFonts w:hint="default" w:ascii="Times New Roman" w:hAnsi="Times New Roman" w:eastAsia="仿宋_GB2312" w:cs="Times New Roman"/>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随后先行返回地面，采用三脚架深井救援技术实施遗体打捞，并将遗体转移至安全区域。23时16分，</w:t>
      </w:r>
      <w:r>
        <w:rPr>
          <w:rFonts w:hint="eastAsia" w:ascii="Times New Roman" w:hAnsi="Times New Roman" w:eastAsia="仿宋_GB2312" w:cs="Times New Roman"/>
          <w:color w:val="000000"/>
          <w:sz w:val="32"/>
          <w:szCs w:val="32"/>
          <w:shd w:val="clear" w:color="auto" w:fill="FFFFFF"/>
          <w:lang w:eastAsia="zh-CN"/>
        </w:rPr>
        <w:t>昆明市官渡区消防救援局会展西路消防救援站</w:t>
      </w:r>
      <w:r>
        <w:rPr>
          <w:rFonts w:hint="default" w:ascii="Times New Roman" w:hAnsi="Times New Roman" w:eastAsia="仿宋_GB2312" w:cs="Times New Roman"/>
          <w:color w:val="000000"/>
          <w:sz w:val="32"/>
          <w:szCs w:val="32"/>
          <w:shd w:val="clear" w:color="auto" w:fill="FFFFFF"/>
          <w:lang w:val="en-US" w:eastAsia="zh-CN"/>
        </w:rPr>
        <w:t>成功将遇难者遗体打捞至水池旁安全区域，</w:t>
      </w:r>
      <w:r>
        <w:rPr>
          <w:rFonts w:hint="default" w:ascii="Times New Roman" w:hAnsi="Times New Roman" w:eastAsia="仿宋_GB2312" w:cs="Times New Roman"/>
          <w:color w:val="000000"/>
          <w:sz w:val="32"/>
          <w:szCs w:val="32"/>
          <w:shd w:val="clear" w:color="auto" w:fill="FFFFFF"/>
          <w:lang w:eastAsia="zh-CN"/>
        </w:rPr>
        <w:t>并</w:t>
      </w:r>
      <w:r>
        <w:rPr>
          <w:rFonts w:hint="default" w:ascii="Times New Roman" w:hAnsi="Times New Roman" w:eastAsia="仿宋_GB2312" w:cs="Times New Roman"/>
          <w:color w:val="000000"/>
          <w:sz w:val="32"/>
          <w:szCs w:val="32"/>
          <w:shd w:val="clear" w:color="auto" w:fill="FFFFFF"/>
          <w:lang w:val="en-US" w:eastAsia="zh-CN"/>
        </w:rPr>
        <w:t>将遗体移交现场公安民警后，</w:t>
      </w:r>
      <w:r>
        <w:rPr>
          <w:rFonts w:hint="default" w:ascii="Times New Roman" w:hAnsi="Times New Roman" w:eastAsia="仿宋_GB2312" w:cs="Times New Roman"/>
          <w:color w:val="000000"/>
          <w:sz w:val="32"/>
          <w:szCs w:val="32"/>
          <w:shd w:val="clear" w:color="auto" w:fill="FFFFFF"/>
          <w:lang w:eastAsia="zh-CN"/>
        </w:rPr>
        <w:t>将现场情况上报至昆明市消防救援支队指挥中心，并经同意后，</w:t>
      </w:r>
      <w:r>
        <w:rPr>
          <w:rFonts w:hint="eastAsia" w:ascii="Times New Roman" w:hAnsi="Times New Roman" w:eastAsia="仿宋_GB2312" w:cs="Times New Roman"/>
          <w:color w:val="000000"/>
          <w:sz w:val="32"/>
          <w:szCs w:val="32"/>
          <w:shd w:val="clear" w:color="auto" w:fill="FFFFFF"/>
          <w:lang w:eastAsia="zh-CN"/>
        </w:rPr>
        <w:t>昆明市官渡区消防救援局会展西路消防救援站</w:t>
      </w:r>
      <w:r>
        <w:rPr>
          <w:rFonts w:hint="default" w:ascii="Times New Roman" w:hAnsi="Times New Roman" w:eastAsia="仿宋_GB2312" w:cs="Times New Roman"/>
          <w:color w:val="000000"/>
          <w:sz w:val="32"/>
          <w:szCs w:val="32"/>
          <w:shd w:val="clear" w:color="auto" w:fill="FFFFFF"/>
          <w:lang w:eastAsia="zh-CN"/>
        </w:rPr>
        <w:t>收整器材准备返回。</w:t>
      </w:r>
    </w:p>
    <w:p w14:paraId="47121338">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楷体_GB2312" w:cs="Times New Roman"/>
          <w:b/>
          <w:bCs/>
          <w:color w:val="000000" w:themeColor="text1"/>
          <w:sz w:val="32"/>
          <w:szCs w:val="32"/>
          <w:shd w:val="clear" w:color="auto" w:fill="FFFFFF"/>
          <w14:textFill>
            <w14:solidFill>
              <w14:schemeClr w14:val="tx1"/>
            </w14:solidFill>
          </w14:textFill>
        </w:rPr>
        <w:t>（三）事故善后情况</w:t>
      </w:r>
    </w:p>
    <w:p w14:paraId="2DD532F5">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shd w:val="clear" w:color="auto" w:fill="FFFFFF"/>
          <w:lang w:eastAsia="zh-CN"/>
        </w:rPr>
        <w:t>事故发生后，</w:t>
      </w:r>
      <w:r>
        <w:rPr>
          <w:rFonts w:hint="default" w:ascii="Times New Roman" w:hAnsi="Times New Roman" w:eastAsia="仿宋_GB2312" w:cs="Times New Roman"/>
          <w:color w:val="000000"/>
          <w:sz w:val="32"/>
          <w:szCs w:val="32"/>
          <w:shd w:val="clear" w:color="auto" w:fill="FFFFFF"/>
        </w:rPr>
        <w:t>昆明市</w:t>
      </w:r>
      <w:r>
        <w:rPr>
          <w:rFonts w:hint="eastAsia" w:ascii="Times New Roman" w:hAnsi="Times New Roman" w:eastAsia="仿宋_GB2312" w:cs="Times New Roman"/>
          <w:color w:val="000000"/>
          <w:sz w:val="32"/>
          <w:szCs w:val="32"/>
          <w:shd w:val="clear" w:color="auto" w:fill="FFFFFF"/>
          <w:lang w:eastAsia="zh-CN"/>
        </w:rPr>
        <w:t>公安局官渡分局官渡派出所</w:t>
      </w:r>
      <w:r>
        <w:rPr>
          <w:rFonts w:hint="default" w:ascii="Times New Roman" w:hAnsi="Times New Roman" w:eastAsia="仿宋_GB2312" w:cs="Times New Roman"/>
          <w:color w:val="000000"/>
          <w:sz w:val="32"/>
          <w:szCs w:val="32"/>
          <w:shd w:val="clear" w:color="auto" w:fill="FFFFFF"/>
        </w:rPr>
        <w:t>积极开展善后处置</w:t>
      </w:r>
      <w:r>
        <w:rPr>
          <w:rFonts w:hint="default" w:ascii="Times New Roman" w:hAnsi="Times New Roman" w:eastAsia="仿宋_GB2312" w:cs="Times New Roman"/>
          <w:color w:val="000000"/>
          <w:sz w:val="32"/>
          <w:szCs w:val="32"/>
          <w:shd w:val="clear" w:color="auto" w:fill="FFFFFF"/>
          <w:lang w:eastAsia="zh-CN"/>
        </w:rPr>
        <w:t>协调</w:t>
      </w:r>
      <w:r>
        <w:rPr>
          <w:rFonts w:hint="default" w:ascii="Times New Roman" w:hAnsi="Times New Roman" w:eastAsia="仿宋_GB2312" w:cs="Times New Roman"/>
          <w:color w:val="000000"/>
          <w:sz w:val="32"/>
          <w:szCs w:val="32"/>
          <w:shd w:val="clear" w:color="auto" w:fill="FFFFFF"/>
        </w:rPr>
        <w:t>工作，</w:t>
      </w:r>
      <w:r>
        <w:rPr>
          <w:rFonts w:hint="default" w:ascii="Times New Roman" w:hAnsi="Times New Roman" w:eastAsia="仿宋_GB2312" w:cs="Times New Roman"/>
          <w:color w:val="000000"/>
          <w:sz w:val="32"/>
          <w:szCs w:val="32"/>
          <w:shd w:val="clear" w:color="auto" w:fill="FFFFFF"/>
          <w:lang w:eastAsia="zh-CN"/>
        </w:rPr>
        <w:t>涉事方与死者家属</w:t>
      </w:r>
      <w:r>
        <w:rPr>
          <w:rFonts w:hint="default" w:ascii="Times New Roman" w:hAnsi="Times New Roman" w:eastAsia="仿宋_GB2312" w:cs="Times New Roman"/>
          <w:color w:val="000000"/>
          <w:sz w:val="32"/>
          <w:szCs w:val="32"/>
          <w:shd w:val="clear" w:color="auto" w:fill="FFFFFF"/>
        </w:rPr>
        <w:t>双方</w:t>
      </w:r>
      <w:r>
        <w:rPr>
          <w:rFonts w:hint="eastAsia" w:ascii="Times New Roman" w:hAnsi="Times New Roman" w:eastAsia="仿宋_GB2312" w:cs="Times New Roman"/>
          <w:color w:val="000000"/>
          <w:sz w:val="32"/>
          <w:szCs w:val="32"/>
          <w:shd w:val="clear" w:color="auto" w:fill="FFFFFF"/>
          <w:lang w:eastAsia="zh-CN"/>
        </w:rPr>
        <w:t>于</w:t>
      </w:r>
      <w:r>
        <w:rPr>
          <w:rFonts w:hint="eastAsia" w:ascii="Times New Roman" w:hAnsi="Times New Roman" w:eastAsia="仿宋_GB2312" w:cs="Times New Roman"/>
          <w:color w:val="000000"/>
          <w:sz w:val="32"/>
          <w:szCs w:val="32"/>
          <w:shd w:val="clear" w:color="auto" w:fill="FFFFFF"/>
          <w:lang w:val="en-US" w:eastAsia="zh-CN"/>
        </w:rPr>
        <w:t>2026年6月27日</w:t>
      </w:r>
      <w:r>
        <w:rPr>
          <w:rFonts w:hint="default" w:ascii="Times New Roman" w:hAnsi="Times New Roman" w:eastAsia="仿宋_GB2312" w:cs="Times New Roman"/>
          <w:color w:val="000000"/>
          <w:sz w:val="32"/>
          <w:szCs w:val="32"/>
          <w:shd w:val="clear" w:color="auto" w:fill="FFFFFF"/>
        </w:rPr>
        <w:t>达成一致赔偿协议，并已履行赔偿款项，死者遗体已火葬处理，死者家属情绪稳定。</w:t>
      </w:r>
    </w:p>
    <w:p w14:paraId="09ED9655">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楷体_GB2312" w:cs="Times New Roman"/>
          <w:b/>
          <w:bCs/>
          <w:color w:val="000000" w:themeColor="text1"/>
          <w:sz w:val="32"/>
          <w:szCs w:val="32"/>
          <w:shd w:val="clear" w:color="auto" w:fill="FFFFFF"/>
          <w14:textFill>
            <w14:solidFill>
              <w14:schemeClr w14:val="tx1"/>
            </w14:solidFill>
          </w14:textFill>
        </w:rPr>
      </w:pPr>
      <w:r>
        <w:rPr>
          <w:rFonts w:hint="default" w:ascii="Times New Roman" w:hAnsi="Times New Roman" w:eastAsia="楷体_GB2312" w:cs="Times New Roman"/>
          <w:b/>
          <w:bCs/>
          <w:color w:val="000000" w:themeColor="text1"/>
          <w:sz w:val="32"/>
          <w:szCs w:val="32"/>
          <w:shd w:val="clear" w:color="auto" w:fill="FFFFFF"/>
          <w14:textFill>
            <w14:solidFill>
              <w14:schemeClr w14:val="tx1"/>
            </w14:solidFill>
          </w14:textFill>
        </w:rPr>
        <w:t>（四）事故应急处置评估</w:t>
      </w:r>
    </w:p>
    <w:p w14:paraId="0CFEFE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该起事故发生后，市消防救援支队119指挥中心、</w:t>
      </w:r>
      <w:r>
        <w:rPr>
          <w:rFonts w:hint="default" w:ascii="Times New Roman" w:hAnsi="Times New Roman" w:eastAsia="仿宋_GB2312" w:cs="Times New Roman"/>
          <w:sz w:val="32"/>
          <w:szCs w:val="32"/>
        </w:rPr>
        <w:t>市公安官渡分局</w:t>
      </w:r>
      <w:r>
        <w:rPr>
          <w:rFonts w:hint="default" w:ascii="Times New Roman" w:hAnsi="Times New Roman" w:eastAsia="仿宋_GB2312" w:cs="Times New Roman"/>
          <w:color w:val="auto"/>
          <w:sz w:val="32"/>
          <w:szCs w:val="32"/>
        </w:rPr>
        <w:t>接警后，立即快速做出反应，调派警力及消防救援人员赶往现场进行救援，应急救援队伍训练有素、技能过硬，救援装备物资保障到位，应急处置方案制定科学、规范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针对性强，现场处置得当，确保了救援人员绝对安全，杜绝了次生事故发生。</w:t>
      </w:r>
    </w:p>
    <w:p w14:paraId="794E6969">
      <w:pPr>
        <w:keepNext w:val="0"/>
        <w:keepLines w:val="0"/>
        <w:pageBreakBefore w:val="0"/>
        <w:kinsoku/>
        <w:wordWrap/>
        <w:overflowPunct/>
        <w:topLinePunct w:val="0"/>
        <w:autoSpaceDE/>
        <w:autoSpaceDN/>
        <w:bidi w:val="0"/>
        <w:spacing w:line="520" w:lineRule="exact"/>
        <w:ind w:left="420" w:leftChars="200" w:firstLine="320" w:firstLineChars="100"/>
        <w:textAlignment w:val="auto"/>
        <w:rPr>
          <w:rFonts w:hint="default" w:ascii="Times New Roman" w:hAnsi="Times New Roman" w:eastAsia="方正黑体_GBK"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三、事故原因分析</w:t>
      </w:r>
    </w:p>
    <w:p w14:paraId="2868640F">
      <w:pPr>
        <w:keepNext w:val="0"/>
        <w:keepLines w:val="0"/>
        <w:pageBreakBefore w:val="0"/>
        <w:kinsoku/>
        <w:wordWrap/>
        <w:overflowPunct/>
        <w:topLinePunct w:val="0"/>
        <w:autoSpaceDE/>
        <w:autoSpaceDN/>
        <w:bidi w:val="0"/>
        <w:spacing w:line="520" w:lineRule="exact"/>
        <w:ind w:firstLine="643" w:firstLineChars="200"/>
        <w:textAlignment w:val="auto"/>
        <w:rPr>
          <w:rFonts w:hint="default" w:ascii="Times New Roman" w:hAnsi="Times New Roman" w:eastAsia="方正楷体_GBK" w:cs="Times New Roman"/>
          <w:color w:val="000000" w:themeColor="text1"/>
          <w:sz w:val="32"/>
          <w:szCs w:val="32"/>
          <w:highlight w:val="lightGray"/>
          <w:shd w:val="clear" w:color="auto" w:fill="FFFFFF"/>
          <w14:textFill>
            <w14:solidFill>
              <w14:schemeClr w14:val="tx1"/>
            </w14:solidFill>
          </w14:textFill>
        </w:rPr>
      </w:pPr>
      <w:r>
        <w:rPr>
          <w:rFonts w:hint="default" w:ascii="Times New Roman" w:hAnsi="Times New Roman" w:eastAsia="楷体_GB2312" w:cs="Times New Roman"/>
          <w:b/>
          <w:bCs/>
          <w:color w:val="000000" w:themeColor="text1"/>
          <w:sz w:val="32"/>
          <w:szCs w:val="32"/>
          <w:shd w:val="clear" w:color="auto" w:fill="FFFFFF"/>
          <w14:textFill>
            <w14:solidFill>
              <w14:schemeClr w14:val="tx1"/>
            </w14:solidFill>
          </w14:textFill>
        </w:rPr>
        <w:t>（一）直接原因</w:t>
      </w:r>
    </w:p>
    <w:p w14:paraId="0CD6AAAD">
      <w:pPr>
        <w:keepNext w:val="0"/>
        <w:keepLines w:val="0"/>
        <w:pageBreakBefore w:val="0"/>
        <w:kinsoku/>
        <w:wordWrap/>
        <w:overflowPunct/>
        <w:topLinePunct w:val="0"/>
        <w:autoSpaceDE/>
        <w:autoSpaceDN/>
        <w:bidi w:val="0"/>
        <w:spacing w:line="520" w:lineRule="exact"/>
        <w:ind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color w:val="000000"/>
          <w:sz w:val="32"/>
          <w:szCs w:val="32"/>
          <w:shd w:val="clear" w:color="auto" w:fill="FFFFFF"/>
          <w:lang w:eastAsia="zh-CN"/>
        </w:rPr>
        <w:t>污水池</w:t>
      </w:r>
      <w:r>
        <w:rPr>
          <w:rFonts w:hint="eastAsia" w:ascii="Times New Roman" w:hAnsi="Times New Roman" w:eastAsia="仿宋_GB2312" w:cs="Times New Roman"/>
          <w:sz w:val="32"/>
          <w:szCs w:val="32"/>
          <w:lang w:eastAsia="zh-CN"/>
        </w:rPr>
        <w:t>预留孔洞位于</w:t>
      </w:r>
      <w:r>
        <w:rPr>
          <w:rFonts w:hint="eastAsia" w:ascii="Times New Roman" w:hAnsi="Times New Roman" w:eastAsia="仿宋_GB2312" w:cs="Times New Roman"/>
          <w:sz w:val="32"/>
          <w:szCs w:val="32"/>
          <w:lang w:val="en-US" w:eastAsia="zh-CN"/>
        </w:rPr>
        <w:t>过往工人、车辆较多的北侧车道中部，围挡会因保障大型车辆通行而被挪开，盖板可能因为车辆碾压而发生移位，致使孔洞口裸露或部分裸露。周某体安全意识淡薄、风险辨识能力不足，在明知孔洞位于车道、围挡可能被移动的情况下，未事先确认其安全性便踩踏或靠近，不慎踩空坠落，掉入水中导致淹溺死亡，是发生此次事故的直接原因。</w:t>
      </w:r>
    </w:p>
    <w:p w14:paraId="329CA519">
      <w:pPr>
        <w:pStyle w:val="2"/>
        <w:keepNext w:val="0"/>
        <w:keepLines w:val="0"/>
        <w:pageBreakBefore w:val="0"/>
        <w:kinsoku/>
        <w:wordWrap/>
        <w:overflowPunct/>
        <w:topLinePunct w:val="0"/>
        <w:autoSpaceDE/>
        <w:autoSpaceDN/>
        <w:bidi w:val="0"/>
        <w:spacing w:beforeAutospacing="0" w:afterAutospacing="0" w:line="520" w:lineRule="exact"/>
        <w:ind w:firstLine="643" w:firstLineChars="200"/>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eastAsia="zh-CN"/>
        </w:rPr>
        <w:t>二</w:t>
      </w:r>
      <w:r>
        <w:rPr>
          <w:rFonts w:hint="default" w:ascii="Times New Roman" w:hAnsi="Times New Roman" w:eastAsia="楷体_GB2312" w:cs="Times New Roman"/>
          <w:color w:val="000000"/>
          <w:sz w:val="32"/>
          <w:szCs w:val="32"/>
        </w:rPr>
        <w:t>）间接原因</w:t>
      </w:r>
    </w:p>
    <w:p w14:paraId="2F6EC2C9">
      <w:pPr>
        <w:pStyle w:val="2"/>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color w:val="000000"/>
          <w:sz w:val="32"/>
          <w:szCs w:val="32"/>
        </w:rPr>
        <w:t>1.</w:t>
      </w:r>
      <w:r>
        <w:rPr>
          <w:rFonts w:hint="eastAsia" w:ascii="Times New Roman" w:hAnsi="Times New Roman" w:eastAsia="仿宋_GB2312" w:cs="Times New Roman"/>
          <w:b w:val="0"/>
          <w:bCs w:val="0"/>
          <w:color w:val="000000"/>
          <w:sz w:val="32"/>
          <w:szCs w:val="32"/>
          <w:lang w:eastAsia="zh-CN"/>
        </w:rPr>
        <w:t>安全教育培训不足：</w:t>
      </w:r>
      <w:r>
        <w:rPr>
          <w:rFonts w:hint="eastAsia" w:ascii="Times New Roman" w:hAnsi="Times New Roman" w:eastAsia="仿宋_GB2312" w:cs="Times New Roman"/>
          <w:b w:val="0"/>
          <w:bCs w:val="0"/>
          <w:kern w:val="2"/>
          <w:sz w:val="32"/>
          <w:szCs w:val="32"/>
          <w:lang w:val="en-US" w:eastAsia="zh-CN" w:bidi="ar-SA"/>
        </w:rPr>
        <w:t>****建设工程有限公</w:t>
      </w:r>
      <w:r>
        <w:rPr>
          <w:rFonts w:hint="default" w:ascii="Times New Roman" w:hAnsi="Times New Roman" w:eastAsia="仿宋_GB2312" w:cs="Times New Roman"/>
          <w:b w:val="0"/>
          <w:bCs w:val="0"/>
          <w:kern w:val="2"/>
          <w:sz w:val="32"/>
          <w:szCs w:val="32"/>
          <w:lang w:val="en-US" w:eastAsia="zh-CN" w:bidi="ar-SA"/>
        </w:rPr>
        <w:t>司</w:t>
      </w:r>
      <w:r>
        <w:rPr>
          <w:rFonts w:hint="eastAsia" w:ascii="Times New Roman" w:hAnsi="Times New Roman" w:eastAsia="仿宋_GB2312" w:cs="Times New Roman"/>
          <w:b w:val="0"/>
          <w:bCs w:val="0"/>
          <w:kern w:val="2"/>
          <w:sz w:val="32"/>
          <w:szCs w:val="32"/>
          <w:lang w:val="en-US" w:eastAsia="zh-CN" w:bidi="ar-SA"/>
        </w:rPr>
        <w:t>对进场施工工人的安全教育培训不到位，未向从业人员如实告知作业场所和工作岗位存在的危险因素、防范措施以及事故应急措施</w:t>
      </w:r>
      <w:r>
        <w:rPr>
          <w:rFonts w:hint="default" w:ascii="Times New Roman" w:hAnsi="Times New Roman" w:eastAsia="仿宋_GB2312" w:cs="Times New Roman"/>
          <w:b w:val="0"/>
          <w:bCs w:val="0"/>
          <w:kern w:val="2"/>
          <w:sz w:val="32"/>
          <w:szCs w:val="32"/>
          <w:lang w:val="en-US" w:eastAsia="zh-CN" w:bidi="ar-SA"/>
        </w:rPr>
        <w:t>。</w:t>
      </w:r>
    </w:p>
    <w:p w14:paraId="48381393">
      <w:pPr>
        <w:pStyle w:val="2"/>
        <w:keepNext w:val="0"/>
        <w:keepLines w:val="0"/>
        <w:pageBreakBefore w:val="0"/>
        <w:kinsoku/>
        <w:wordWrap/>
        <w:overflowPunct/>
        <w:topLinePunct w:val="0"/>
        <w:autoSpaceDE/>
        <w:autoSpaceDN/>
        <w:bidi w:val="0"/>
        <w:spacing w:beforeAutospacing="0" w:afterAutospacing="0" w:line="52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sz w:val="32"/>
          <w:szCs w:val="32"/>
        </w:rPr>
        <w:t>2.</w:t>
      </w:r>
      <w:r>
        <w:rPr>
          <w:rFonts w:hint="eastAsia" w:ascii="Times New Roman" w:hAnsi="Times New Roman" w:eastAsia="仿宋_GB2312" w:cs="Times New Roman"/>
          <w:b w:val="0"/>
          <w:bCs w:val="0"/>
          <w:sz w:val="32"/>
          <w:szCs w:val="32"/>
          <w:lang w:eastAsia="zh-CN"/>
        </w:rPr>
        <w:t>现场安全检查与监督流于形式：</w:t>
      </w:r>
      <w:r>
        <w:rPr>
          <w:rFonts w:hint="eastAsia" w:ascii="Times New Roman" w:hAnsi="Times New Roman" w:eastAsia="仿宋_GB2312" w:cs="Times New Roman"/>
          <w:b w:val="0"/>
          <w:bCs w:val="0"/>
          <w:kern w:val="2"/>
          <w:sz w:val="32"/>
          <w:szCs w:val="32"/>
          <w:lang w:val="en-US" w:eastAsia="zh-CN" w:bidi="ar-SA"/>
        </w:rPr>
        <w:t>******建设集团有限公司作为专业分包单位，未能建立并有效落实安全风险等级管控和隐患排查治理双重预防机制，对劳务分包方的安全生产工作督促、检查不到位，未能及时发现及消除生产安全事故隐患</w:t>
      </w:r>
      <w:r>
        <w:rPr>
          <w:rFonts w:hint="default" w:ascii="Times New Roman" w:hAnsi="Times New Roman" w:eastAsia="仿宋_GB2312" w:cs="Times New Roman"/>
          <w:b w:val="0"/>
          <w:bCs w:val="0"/>
          <w:kern w:val="2"/>
          <w:sz w:val="32"/>
          <w:szCs w:val="32"/>
          <w:lang w:val="en-US" w:eastAsia="zh-CN" w:bidi="ar-SA"/>
        </w:rPr>
        <w:t>。</w:t>
      </w:r>
    </w:p>
    <w:p w14:paraId="1DC09F46">
      <w:pPr>
        <w:pStyle w:val="2"/>
        <w:keepNext w:val="0"/>
        <w:keepLines w:val="0"/>
        <w:pageBreakBefore w:val="0"/>
        <w:kinsoku/>
        <w:wordWrap/>
        <w:overflowPunct/>
        <w:topLinePunct w:val="0"/>
        <w:autoSpaceDE/>
        <w:autoSpaceDN/>
        <w:bidi w:val="0"/>
        <w:spacing w:beforeAutospacing="0" w:afterAutospacing="0" w:line="520" w:lineRule="exact"/>
        <w:ind w:firstLine="643"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color w:val="000000"/>
          <w:sz w:val="32"/>
          <w:szCs w:val="32"/>
        </w:rPr>
        <w:t>3.</w:t>
      </w:r>
      <w:r>
        <w:rPr>
          <w:rFonts w:hint="eastAsia" w:ascii="Times New Roman" w:hAnsi="Times New Roman" w:eastAsia="仿宋_GB2312" w:cs="Times New Roman"/>
          <w:b w:val="0"/>
          <w:bCs w:val="0"/>
          <w:kern w:val="2"/>
          <w:sz w:val="32"/>
          <w:szCs w:val="32"/>
          <w:lang w:val="en-US" w:eastAsia="zh-CN" w:bidi="ar-SA"/>
        </w:rPr>
        <w:t>风险辨识与管控不到位：******市政环保有限公司在开孔后未能确保临边防护充分发挥有效作用，未辨识出“车道内的孔洞防护易被移动”这一动态风险，未能据此制定针对性管控方案</w:t>
      </w:r>
      <w:r>
        <w:rPr>
          <w:rFonts w:hint="default" w:ascii="Times New Roman" w:hAnsi="Times New Roman" w:eastAsia="仿宋_GB2312" w:cs="Times New Roman"/>
          <w:b w:val="0"/>
          <w:bCs w:val="0"/>
          <w:kern w:val="2"/>
          <w:sz w:val="32"/>
          <w:szCs w:val="32"/>
          <w:lang w:val="en-US" w:eastAsia="zh-CN" w:bidi="ar-SA"/>
        </w:rPr>
        <w:t>。</w:t>
      </w:r>
    </w:p>
    <w:p w14:paraId="68B9FC22">
      <w:pPr>
        <w:keepNext w:val="0"/>
        <w:keepLines w:val="0"/>
        <w:pageBreakBefore w:val="0"/>
        <w:kinsoku/>
        <w:wordWrap/>
        <w:overflowPunct/>
        <w:topLinePunct w:val="0"/>
        <w:autoSpaceDE/>
        <w:autoSpaceDN/>
        <w:bidi w:val="0"/>
        <w:spacing w:line="520" w:lineRule="exact"/>
        <w:ind w:firstLine="640" w:firstLineChars="200"/>
        <w:textAlignment w:val="auto"/>
        <w:rPr>
          <w:rFonts w:hint="default" w:ascii="Times New Roman" w:hAnsi="Times New Roman" w:eastAsia="黑体" w:cs="Times New Roman"/>
          <w:color w:val="000000"/>
          <w:sz w:val="32"/>
          <w:szCs w:val="32"/>
          <w:shd w:val="clear" w:color="auto" w:fill="FFFFFF"/>
        </w:rPr>
      </w:pPr>
      <w:r>
        <w:rPr>
          <w:rFonts w:hint="default" w:ascii="Times New Roman" w:hAnsi="Times New Roman" w:eastAsia="黑体" w:cs="Times New Roman"/>
          <w:color w:val="000000"/>
          <w:sz w:val="32"/>
          <w:szCs w:val="32"/>
          <w:shd w:val="clear" w:color="auto" w:fill="FFFFFF"/>
        </w:rPr>
        <w:t>四、有关责任人员和有关单位存在的主要问题</w:t>
      </w:r>
    </w:p>
    <w:p w14:paraId="281F052E">
      <w:pPr>
        <w:keepNext w:val="0"/>
        <w:keepLines w:val="0"/>
        <w:pageBreakBefore w:val="0"/>
        <w:kinsoku/>
        <w:wordWrap/>
        <w:overflowPunct/>
        <w:topLinePunct w:val="0"/>
        <w:autoSpaceDE/>
        <w:autoSpaceDN/>
        <w:bidi w:val="0"/>
        <w:spacing w:line="52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****建设工程有限公</w:t>
      </w:r>
      <w:r>
        <w:rPr>
          <w:rFonts w:hint="default" w:ascii="Times New Roman" w:hAnsi="Times New Roman" w:eastAsia="仿宋_GB2312" w:cs="Times New Roman"/>
          <w:b/>
          <w:bCs/>
          <w:sz w:val="32"/>
          <w:szCs w:val="32"/>
          <w:lang w:val="en-US" w:eastAsia="zh-CN"/>
        </w:rPr>
        <w:t>司</w:t>
      </w:r>
    </w:p>
    <w:p w14:paraId="394E5BDD">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left="0" w:firstLine="420"/>
        <w:textAlignment w:val="auto"/>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color w:val="000000"/>
          <w:sz w:val="32"/>
          <w:szCs w:val="32"/>
          <w:lang w:val="en-US" w:eastAsia="zh-CN"/>
        </w:rPr>
        <w:t>作为劳务分包单位，</w:t>
      </w:r>
      <w:r>
        <w:rPr>
          <w:rFonts w:hint="default" w:ascii="Times New Roman" w:hAnsi="Times New Roman" w:eastAsia="仿宋_GB2312" w:cs="Times New Roman"/>
          <w:color w:val="000000"/>
          <w:sz w:val="32"/>
          <w:szCs w:val="32"/>
          <w:lang w:val="en-US" w:eastAsia="zh-CN"/>
        </w:rPr>
        <w:t>未依法履行对现场施工</w:t>
      </w:r>
      <w:r>
        <w:rPr>
          <w:rFonts w:hint="eastAsia" w:ascii="Times New Roman" w:hAnsi="Times New Roman" w:eastAsia="仿宋_GB2312" w:cs="Times New Roman"/>
          <w:color w:val="000000"/>
          <w:sz w:val="32"/>
          <w:szCs w:val="32"/>
          <w:lang w:val="en-US" w:eastAsia="zh-CN"/>
        </w:rPr>
        <w:t>工人</w:t>
      </w:r>
      <w:r>
        <w:rPr>
          <w:rFonts w:hint="default" w:ascii="Times New Roman" w:hAnsi="Times New Roman" w:eastAsia="仿宋_GB2312" w:cs="Times New Roman"/>
          <w:color w:val="000000"/>
          <w:sz w:val="32"/>
          <w:szCs w:val="32"/>
          <w:lang w:val="en-US" w:eastAsia="zh-CN"/>
        </w:rPr>
        <w:t>安全生产负责的职责，</w:t>
      </w:r>
      <w:r>
        <w:rPr>
          <w:rFonts w:hint="eastAsia" w:ascii="Times New Roman" w:hAnsi="Times New Roman" w:eastAsia="仿宋_GB2312" w:cs="Times New Roman"/>
          <w:color w:val="000000"/>
          <w:sz w:val="32"/>
          <w:szCs w:val="32"/>
          <w:lang w:val="en-US" w:eastAsia="zh-CN"/>
        </w:rPr>
        <w:t>岗位安全生产责任落实不到位，</w:t>
      </w:r>
      <w:r>
        <w:rPr>
          <w:rFonts w:hint="eastAsia" w:ascii="Times New Roman" w:hAnsi="Times New Roman" w:eastAsia="仿宋_GB2312" w:cs="Times New Roman"/>
          <w:b w:val="0"/>
          <w:bCs w:val="0"/>
          <w:kern w:val="2"/>
          <w:sz w:val="32"/>
          <w:szCs w:val="32"/>
          <w:lang w:val="en-US" w:eastAsia="zh-CN" w:bidi="ar-SA"/>
        </w:rPr>
        <w:t>未如实告知工人作业场所和工作岗位存在的危险因素、防范措施以及事故应急措施。</w:t>
      </w:r>
      <w:r>
        <w:rPr>
          <w:rFonts w:hint="default" w:ascii="Times New Roman" w:hAnsi="Times New Roman" w:eastAsia="仿宋_GB2312" w:cs="Times New Roman"/>
          <w:b w:val="0"/>
          <w:bCs w:val="0"/>
          <w:kern w:val="2"/>
          <w:sz w:val="32"/>
          <w:szCs w:val="32"/>
          <w:lang w:val="en-US" w:eastAsia="zh-CN" w:bidi="ar-SA"/>
        </w:rPr>
        <w:t>对事故发生负有主要管理责任。</w:t>
      </w:r>
    </w:p>
    <w:p w14:paraId="0B3F02E4">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left="0" w:firstLine="42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eastAsia="zh-CN"/>
        </w:rPr>
        <w:t>刘某某</w:t>
      </w:r>
      <w:r>
        <w:rPr>
          <w:rFonts w:hint="default" w:ascii="Times New Roman" w:hAnsi="Times New Roman" w:eastAsia="仿宋_GB2312" w:cs="Times New Roman"/>
          <w:b/>
          <w:bCs/>
          <w:sz w:val="32"/>
          <w:szCs w:val="32"/>
        </w:rPr>
        <w:t>（</w:t>
      </w:r>
      <w:r>
        <w:rPr>
          <w:rFonts w:hint="eastAsia" w:ascii="Times New Roman" w:hAnsi="Times New Roman" w:eastAsia="仿宋_GB2312" w:cs="Times New Roman"/>
          <w:b/>
          <w:bCs/>
          <w:kern w:val="2"/>
          <w:sz w:val="32"/>
          <w:szCs w:val="32"/>
          <w:lang w:val="en-US" w:eastAsia="zh-CN" w:bidi="ar-SA"/>
        </w:rPr>
        <w:t>******建设集团有限公司</w:t>
      </w:r>
      <w:r>
        <w:rPr>
          <w:rFonts w:hint="eastAsia" w:ascii="Times New Roman" w:hAnsi="Times New Roman" w:eastAsia="仿宋_GB2312" w:cs="Times New Roman"/>
          <w:b/>
          <w:bCs/>
          <w:color w:val="000000"/>
          <w:sz w:val="32"/>
          <w:szCs w:val="32"/>
          <w:lang w:val="en-US" w:eastAsia="zh-CN"/>
        </w:rPr>
        <w:t>云南片区区域负责人</w:t>
      </w:r>
      <w:r>
        <w:rPr>
          <w:rFonts w:hint="default" w:ascii="Times New Roman" w:hAnsi="Times New Roman" w:eastAsia="仿宋_GB2312" w:cs="Times New Roman"/>
          <w:b/>
          <w:bCs/>
          <w:sz w:val="32"/>
          <w:szCs w:val="32"/>
        </w:rPr>
        <w:t>）</w:t>
      </w:r>
    </w:p>
    <w:p w14:paraId="4DC9AFCD">
      <w:pPr>
        <w:keepNext w:val="0"/>
        <w:keepLines w:val="0"/>
        <w:pageBreakBefore w:val="0"/>
        <w:kinsoku/>
        <w:wordWrap/>
        <w:overflowPunct/>
        <w:topLinePunct w:val="0"/>
        <w:autoSpaceDE/>
        <w:autoSpaceDN/>
        <w:bidi w:val="0"/>
        <w:adjustRightInd/>
        <w:snapToGrid/>
        <w:spacing w:beforeAutospacing="0" w:afterAutospacing="0"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rPr>
        <w:t>作为生产经营单位主要负责人，</w:t>
      </w:r>
      <w:r>
        <w:rPr>
          <w:rFonts w:hint="default" w:ascii="Times New Roman" w:hAnsi="Times New Roman" w:eastAsia="仿宋_GB2312" w:cs="Times New Roman"/>
          <w:sz w:val="32"/>
          <w:szCs w:val="32"/>
        </w:rPr>
        <w:t>未</w:t>
      </w:r>
      <w:r>
        <w:rPr>
          <w:rFonts w:hint="eastAsia" w:ascii="Times New Roman" w:hAnsi="Times New Roman" w:eastAsia="仿宋_GB2312" w:cs="Times New Roman"/>
          <w:sz w:val="32"/>
          <w:szCs w:val="32"/>
          <w:lang w:eastAsia="zh-CN"/>
        </w:rPr>
        <w:t>及时检查单位的安全生产状况，未及时排查出并消除安全生产事故隐患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对事故发生负有管理责任。</w:t>
      </w:r>
    </w:p>
    <w:p w14:paraId="7780AB1C">
      <w:pPr>
        <w:keepNext w:val="0"/>
        <w:keepLines w:val="0"/>
        <w:pageBreakBefore w:val="0"/>
        <w:kinsoku/>
        <w:wordWrap/>
        <w:overflowPunct/>
        <w:topLinePunct w:val="0"/>
        <w:autoSpaceDE/>
        <w:autoSpaceDN/>
        <w:bidi w:val="0"/>
        <w:adjustRightInd/>
        <w:snapToGrid/>
        <w:spacing w:beforeAutospacing="0" w:afterAutospacing="0" w:line="520" w:lineRule="exact"/>
        <w:ind w:firstLine="643" w:firstLineChars="200"/>
        <w:textAlignment w:val="auto"/>
        <w:rPr>
          <w:rFonts w:hint="default"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王某某</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color w:val="000000"/>
          <w:sz w:val="32"/>
          <w:szCs w:val="32"/>
          <w:lang w:val="en-US" w:eastAsia="zh-CN"/>
        </w:rPr>
        <w:t>******市政环保工程有限公司安全生产管理人员</w:t>
      </w:r>
      <w:r>
        <w:rPr>
          <w:rFonts w:hint="default" w:ascii="Times New Roman" w:hAnsi="Times New Roman" w:eastAsia="仿宋_GB2312" w:cs="Times New Roman"/>
          <w:b/>
          <w:bCs/>
          <w:color w:val="000000"/>
          <w:sz w:val="32"/>
          <w:szCs w:val="32"/>
          <w:lang w:val="en-US" w:eastAsia="zh-CN"/>
        </w:rPr>
        <w:t>）</w:t>
      </w:r>
    </w:p>
    <w:p w14:paraId="2C359AC4">
      <w:pPr>
        <w:keepNext w:val="0"/>
        <w:keepLines w:val="0"/>
        <w:pageBreakBefore w:val="0"/>
        <w:kinsoku/>
        <w:wordWrap/>
        <w:overflowPunct/>
        <w:topLinePunct w:val="0"/>
        <w:autoSpaceDE/>
        <w:autoSpaceDN/>
        <w:bidi w:val="0"/>
        <w:adjustRightInd/>
        <w:snapToGrid/>
        <w:spacing w:beforeAutospacing="0" w:afterAutospacing="0" w:line="520" w:lineRule="exact"/>
        <w:ind w:firstLine="640" w:firstLineChars="200"/>
        <w:textAlignment w:val="auto"/>
        <w:rPr>
          <w:rFonts w:hint="default" w:ascii="Times New Roman" w:hAnsi="Times New Roman" w:eastAsia="楷体_GB2312" w:cs="Times New Roman"/>
          <w:b/>
          <w:bCs/>
          <w:color w:val="000000"/>
          <w:sz w:val="32"/>
          <w:szCs w:val="32"/>
          <w:shd w:val="clear" w:color="auto" w:fill="FFFFFF"/>
          <w:lang w:eastAsia="zh-CN"/>
        </w:rPr>
      </w:pPr>
      <w:r>
        <w:rPr>
          <w:rFonts w:hint="eastAsia" w:ascii="Times New Roman" w:hAnsi="Times New Roman" w:eastAsia="仿宋_GB2312" w:cs="Times New Roman"/>
          <w:sz w:val="32"/>
          <w:szCs w:val="32"/>
          <w:lang w:eastAsia="zh-CN"/>
        </w:rPr>
        <w:t>作为</w:t>
      </w:r>
      <w:r>
        <w:rPr>
          <w:rFonts w:hint="eastAsia" w:ascii="Times New Roman" w:hAnsi="Times New Roman" w:eastAsia="仿宋_GB2312" w:cs="Times New Roman"/>
          <w:sz w:val="32"/>
          <w:szCs w:val="32"/>
          <w:lang w:val="en-US" w:eastAsia="zh-CN"/>
        </w:rPr>
        <w:t>昆明市******项目的安全总监</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在对事故发生污水池开预留孔洞后，未及时组织开展危险源辨识和评估，未能及时</w:t>
      </w:r>
      <w:r>
        <w:rPr>
          <w:rFonts w:hint="eastAsia" w:ascii="Times New Roman" w:hAnsi="Times New Roman" w:eastAsia="仿宋_GB2312" w:cs="Times New Roman"/>
          <w:b w:val="0"/>
          <w:bCs w:val="0"/>
          <w:kern w:val="2"/>
          <w:sz w:val="32"/>
          <w:szCs w:val="32"/>
          <w:lang w:val="en-US" w:eastAsia="zh-CN" w:bidi="ar-SA"/>
        </w:rPr>
        <w:t>制定针对性管控方案。</w:t>
      </w:r>
      <w:r>
        <w:rPr>
          <w:rFonts w:hint="default" w:ascii="Times New Roman" w:hAnsi="Times New Roman" w:eastAsia="仿宋_GB2312" w:cs="Times New Roman"/>
          <w:sz w:val="32"/>
          <w:szCs w:val="32"/>
        </w:rPr>
        <w:t>对事故发生负有管理责任。</w:t>
      </w:r>
    </w:p>
    <w:p w14:paraId="7179011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Times New Roman" w:hAnsi="Times New Roman" w:eastAsia="黑体" w:cs="Times New Roman"/>
          <w:color w:val="000000"/>
          <w:sz w:val="32"/>
          <w:szCs w:val="32"/>
          <w:shd w:val="clear" w:color="auto" w:fill="FFFFFF"/>
          <w:lang w:eastAsia="zh-CN"/>
        </w:rPr>
      </w:pPr>
    </w:p>
    <w:p w14:paraId="1C50908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textAlignment w:val="auto"/>
        <w:rPr>
          <w:rFonts w:hint="default" w:ascii="Times New Roman" w:hAnsi="Times New Roman" w:eastAsia="仿宋_GB2312" w:cs="Times New Roman"/>
          <w:color w:val="000000"/>
          <w:sz w:val="32"/>
          <w:szCs w:val="32"/>
          <w:shd w:val="clear" w:color="auto" w:fill="FFFFFF"/>
        </w:rPr>
      </w:pPr>
      <w:r>
        <w:rPr>
          <w:rFonts w:hint="eastAsia" w:ascii="Times New Roman" w:hAnsi="Times New Roman" w:eastAsia="黑体" w:cs="Times New Roman"/>
          <w:color w:val="000000"/>
          <w:sz w:val="32"/>
          <w:szCs w:val="32"/>
          <w:shd w:val="clear" w:color="auto" w:fill="FFFFFF"/>
          <w:lang w:eastAsia="zh-CN"/>
        </w:rPr>
        <w:t>五</w:t>
      </w:r>
      <w:r>
        <w:rPr>
          <w:rFonts w:hint="default" w:ascii="Times New Roman" w:hAnsi="Times New Roman" w:eastAsia="黑体" w:cs="Times New Roman"/>
          <w:color w:val="000000"/>
          <w:sz w:val="32"/>
          <w:szCs w:val="32"/>
          <w:shd w:val="clear" w:color="auto" w:fill="FFFFFF"/>
        </w:rPr>
        <w:t>、对有关责任人员和责任单位的处理建议</w:t>
      </w:r>
    </w:p>
    <w:p w14:paraId="24EADBE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textAlignment w:val="auto"/>
        <w:rPr>
          <w:rFonts w:hint="default" w:ascii="Times New Roman" w:hAnsi="Times New Roman" w:eastAsia="楷体_GB2312" w:cs="Times New Roman"/>
          <w:b/>
          <w:bCs/>
          <w:color w:val="000000"/>
          <w:sz w:val="32"/>
          <w:szCs w:val="32"/>
          <w:shd w:val="clear" w:color="auto" w:fill="FFFFFF"/>
        </w:rPr>
      </w:pPr>
      <w:r>
        <w:rPr>
          <w:rFonts w:hint="default" w:ascii="Times New Roman" w:hAnsi="Times New Roman" w:eastAsia="楷体_GB2312" w:cs="Times New Roman"/>
          <w:b/>
          <w:bCs/>
          <w:color w:val="000000"/>
          <w:sz w:val="32"/>
          <w:szCs w:val="32"/>
          <w:shd w:val="clear" w:color="auto" w:fill="FFFFFF"/>
        </w:rPr>
        <w:t>（一）因在事故中死亡免予或不予追究责任人员</w:t>
      </w:r>
    </w:p>
    <w:p w14:paraId="4968EC3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周某体安全意识淡薄、风险辨识能力不足，在明知孔洞位于车道，且围挡可能被移动、盖板可能因为车辆碾压而发生移位，致使孔洞口裸露或部分裸露的情况下，未事先确认其安全性便踩踏或靠近</w:t>
      </w:r>
      <w:r>
        <w:rPr>
          <w:rFonts w:hint="default" w:ascii="Times New Roman" w:hAnsi="Times New Roman" w:eastAsia="仿宋_GB2312" w:cs="Times New Roman"/>
          <w:sz w:val="32"/>
          <w:szCs w:val="32"/>
        </w:rPr>
        <w:t>，对事故发生负有直接责任。鉴于其已在事故中死亡，</w:t>
      </w:r>
      <w:r>
        <w:rPr>
          <w:rFonts w:hint="default" w:ascii="Times New Roman" w:hAnsi="Times New Roman" w:eastAsia="仿宋_GB2312" w:cs="Times New Roman"/>
          <w:sz w:val="32"/>
          <w:szCs w:val="32"/>
          <w:lang w:val="en-US" w:eastAsia="zh-CN"/>
        </w:rPr>
        <w:t>建议</w:t>
      </w:r>
      <w:r>
        <w:rPr>
          <w:rFonts w:hint="default" w:ascii="Times New Roman" w:hAnsi="Times New Roman" w:eastAsia="仿宋_GB2312" w:cs="Times New Roman"/>
          <w:sz w:val="32"/>
          <w:szCs w:val="32"/>
        </w:rPr>
        <w:t>免予追究</w:t>
      </w:r>
      <w:r>
        <w:rPr>
          <w:rFonts w:hint="default" w:ascii="Times New Roman" w:hAnsi="Times New Roman" w:eastAsia="仿宋_GB2312" w:cs="Times New Roman"/>
          <w:sz w:val="32"/>
          <w:szCs w:val="32"/>
          <w:lang w:eastAsia="zh-CN"/>
        </w:rPr>
        <w:t>其</w:t>
      </w:r>
      <w:r>
        <w:rPr>
          <w:rFonts w:hint="default" w:ascii="Times New Roman" w:hAnsi="Times New Roman" w:eastAsia="仿宋_GB2312" w:cs="Times New Roman"/>
          <w:sz w:val="32"/>
          <w:szCs w:val="32"/>
        </w:rPr>
        <w:t>相关责任。</w:t>
      </w:r>
    </w:p>
    <w:p w14:paraId="0C204015">
      <w:pPr>
        <w:keepNext w:val="0"/>
        <w:keepLines w:val="0"/>
        <w:pageBreakBefore w:val="0"/>
        <w:widowControl w:val="0"/>
        <w:kinsoku/>
        <w:wordWrap/>
        <w:overflowPunct/>
        <w:topLinePunct w:val="0"/>
        <w:autoSpaceDE/>
        <w:autoSpaceDN/>
        <w:bidi w:val="0"/>
        <w:spacing w:line="520" w:lineRule="exact"/>
        <w:ind w:firstLine="643" w:firstLineChars="200"/>
        <w:textAlignment w:val="auto"/>
        <w:outlineLvl w:val="1"/>
        <w:rPr>
          <w:rFonts w:hint="default" w:ascii="Times New Roman" w:hAnsi="Times New Roman" w:eastAsia="楷体_GB2312" w:cs="Times New Roman"/>
          <w:b/>
          <w:bCs/>
          <w:color w:val="000000"/>
          <w:sz w:val="32"/>
          <w:szCs w:val="32"/>
          <w:shd w:val="clear" w:color="auto" w:fill="FFFFFF"/>
        </w:rPr>
      </w:pPr>
      <w:r>
        <w:rPr>
          <w:rFonts w:hint="default" w:ascii="Times New Roman" w:hAnsi="Times New Roman" w:eastAsia="楷体_GB2312" w:cs="Times New Roman"/>
          <w:b/>
          <w:bCs/>
          <w:color w:val="000000"/>
          <w:sz w:val="32"/>
          <w:szCs w:val="32"/>
          <w:shd w:val="clear" w:color="auto" w:fill="FFFFFF"/>
        </w:rPr>
        <w:t>（二）对事故有关责任人员和责任单位的行政处罚建议</w:t>
      </w:r>
    </w:p>
    <w:p w14:paraId="621079AF">
      <w:pPr>
        <w:keepNext w:val="0"/>
        <w:keepLines w:val="0"/>
        <w:pageBreakBefore w:val="0"/>
        <w:kinsoku/>
        <w:wordWrap/>
        <w:overflowPunct/>
        <w:topLinePunct w:val="0"/>
        <w:autoSpaceDE/>
        <w:autoSpaceDN/>
        <w:bidi w:val="0"/>
        <w:spacing w:line="52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****建设工程有限公</w:t>
      </w:r>
      <w:r>
        <w:rPr>
          <w:rFonts w:hint="default" w:ascii="Times New Roman" w:hAnsi="Times New Roman" w:eastAsia="仿宋_GB2312" w:cs="Times New Roman"/>
          <w:b/>
          <w:bCs/>
          <w:sz w:val="32"/>
          <w:szCs w:val="32"/>
          <w:lang w:val="en-US" w:eastAsia="zh-CN"/>
        </w:rPr>
        <w:t>司</w:t>
      </w:r>
    </w:p>
    <w:p w14:paraId="16E81E67">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作为劳务分包单位，</w:t>
      </w:r>
      <w:r>
        <w:rPr>
          <w:rFonts w:hint="default" w:ascii="Times New Roman" w:hAnsi="Times New Roman" w:eastAsia="仿宋_GB2312" w:cs="Times New Roman"/>
          <w:color w:val="000000"/>
          <w:sz w:val="32"/>
          <w:szCs w:val="32"/>
          <w:lang w:val="en-US" w:eastAsia="zh-CN"/>
        </w:rPr>
        <w:t>未依法履行对现场施工</w:t>
      </w:r>
      <w:r>
        <w:rPr>
          <w:rFonts w:hint="eastAsia" w:ascii="Times New Roman" w:hAnsi="Times New Roman" w:eastAsia="仿宋_GB2312" w:cs="Times New Roman"/>
          <w:color w:val="000000"/>
          <w:sz w:val="32"/>
          <w:szCs w:val="32"/>
          <w:lang w:val="en-US" w:eastAsia="zh-CN"/>
        </w:rPr>
        <w:t>工人</w:t>
      </w:r>
      <w:r>
        <w:rPr>
          <w:rFonts w:hint="default" w:ascii="Times New Roman" w:hAnsi="Times New Roman" w:eastAsia="仿宋_GB2312" w:cs="Times New Roman"/>
          <w:color w:val="000000"/>
          <w:sz w:val="32"/>
          <w:szCs w:val="32"/>
          <w:lang w:val="en-US" w:eastAsia="zh-CN"/>
        </w:rPr>
        <w:t>安全生产负责的职责，</w:t>
      </w:r>
      <w:r>
        <w:rPr>
          <w:rFonts w:hint="eastAsia" w:ascii="Times New Roman" w:hAnsi="Times New Roman" w:eastAsia="仿宋_GB2312" w:cs="Times New Roman"/>
          <w:color w:val="000000"/>
          <w:sz w:val="32"/>
          <w:szCs w:val="32"/>
          <w:lang w:val="en-US" w:eastAsia="zh-CN"/>
        </w:rPr>
        <w:t>岗位安全生产责任落实不到位，</w:t>
      </w:r>
      <w:r>
        <w:rPr>
          <w:rFonts w:hint="eastAsia" w:ascii="Times New Roman" w:hAnsi="Times New Roman" w:eastAsia="仿宋_GB2312" w:cs="Times New Roman"/>
          <w:b w:val="0"/>
          <w:bCs w:val="0"/>
          <w:kern w:val="2"/>
          <w:sz w:val="32"/>
          <w:szCs w:val="32"/>
          <w:lang w:val="en-US" w:eastAsia="zh-CN" w:bidi="ar-SA"/>
        </w:rPr>
        <w:t>未如实告知工人作业场所和工作岗位存在的危险因素、防范措施以及事故应急措施</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sz w:val="32"/>
          <w:szCs w:val="32"/>
          <w:lang w:eastAsia="zh-CN"/>
        </w:rPr>
        <w:t>上述</w:t>
      </w:r>
      <w:r>
        <w:rPr>
          <w:rFonts w:hint="default" w:ascii="Times New Roman" w:hAnsi="Times New Roman" w:eastAsia="仿宋_GB2312" w:cs="Times New Roman"/>
          <w:color w:val="000000"/>
          <w:sz w:val="32"/>
          <w:szCs w:val="32"/>
          <w:shd w:val="clear" w:color="auto" w:fill="FFFFFF"/>
        </w:rPr>
        <w:t>行为违反了《中华人民共和国安全生产法》</w:t>
      </w:r>
      <w:r>
        <w:rPr>
          <w:rFonts w:hint="default" w:ascii="Times New Roman" w:hAnsi="Times New Roman" w:eastAsia="仿宋_GB2312" w:cs="Times New Roman"/>
          <w:color w:val="000000"/>
          <w:sz w:val="32"/>
          <w:szCs w:val="32"/>
          <w:shd w:val="clear" w:color="auto" w:fill="FFFFFF"/>
          <w:lang w:eastAsia="zh-CN"/>
        </w:rPr>
        <w:t>第四十四条</w:t>
      </w:r>
      <w:r>
        <w:rPr>
          <w:rFonts w:hint="default" w:ascii="Times New Roman" w:hAnsi="Times New Roman" w:eastAsia="仿宋_GB2312" w:cs="Times New Roman"/>
          <w:color w:val="000000"/>
          <w:sz w:val="32"/>
          <w:szCs w:val="32"/>
          <w:shd w:val="clear" w:color="auto" w:fill="FFFFFF"/>
          <w:vertAlign w:val="superscript"/>
          <w:lang w:val="en-US" w:eastAsia="zh-CN"/>
        </w:rPr>
        <w:t>[</w:t>
      </w:r>
      <w:r>
        <w:rPr>
          <w:rFonts w:hint="eastAsia" w:ascii="Times New Roman" w:hAnsi="Times New Roman" w:eastAsia="仿宋_GB2312" w:cs="Times New Roman"/>
          <w:color w:val="000000"/>
          <w:sz w:val="32"/>
          <w:szCs w:val="32"/>
          <w:shd w:val="clear" w:color="auto" w:fill="FFFFFF"/>
          <w:vertAlign w:val="superscript"/>
          <w:lang w:val="en-US" w:eastAsia="zh-CN"/>
        </w:rPr>
        <w:t>1</w:t>
      </w:r>
      <w:r>
        <w:rPr>
          <w:rFonts w:hint="default" w:ascii="Times New Roman" w:hAnsi="Times New Roman" w:eastAsia="仿宋_GB2312" w:cs="Times New Roman"/>
          <w:color w:val="000000"/>
          <w:sz w:val="32"/>
          <w:szCs w:val="32"/>
          <w:shd w:val="clear" w:color="auto" w:fill="FFFFFF"/>
          <w:vertAlign w:val="superscript"/>
          <w:lang w:val="en-US" w:eastAsia="zh-CN"/>
        </w:rPr>
        <w:t>]</w:t>
      </w:r>
      <w:r>
        <w:rPr>
          <w:rFonts w:hint="default" w:ascii="Times New Roman" w:hAnsi="Times New Roman" w:eastAsia="仿宋_GB2312" w:cs="Times New Roman"/>
          <w:color w:val="000000"/>
          <w:sz w:val="32"/>
          <w:szCs w:val="32"/>
          <w:shd w:val="clear" w:color="auto" w:fill="FFFFFF"/>
        </w:rPr>
        <w:t>的规定，建议由官渡区应急管理局依据《中华人民共和国安全生产法》的规定对</w:t>
      </w:r>
      <w:r>
        <w:rPr>
          <w:rFonts w:hint="eastAsia" w:ascii="Times New Roman" w:hAnsi="Times New Roman" w:eastAsia="仿宋_GB2312" w:cs="Times New Roman"/>
          <w:b w:val="0"/>
          <w:bCs w:val="0"/>
          <w:kern w:val="2"/>
          <w:sz w:val="32"/>
          <w:szCs w:val="32"/>
          <w:lang w:val="en-US" w:eastAsia="zh-CN" w:bidi="ar-SA"/>
        </w:rPr>
        <w:t>****建设工程有限公</w:t>
      </w:r>
      <w:r>
        <w:rPr>
          <w:rFonts w:hint="default" w:ascii="Times New Roman" w:hAnsi="Times New Roman" w:eastAsia="仿宋_GB2312" w:cs="Times New Roman"/>
          <w:b w:val="0"/>
          <w:bCs w:val="0"/>
          <w:kern w:val="2"/>
          <w:sz w:val="32"/>
          <w:szCs w:val="32"/>
          <w:lang w:val="en-US" w:eastAsia="zh-CN" w:bidi="ar-SA"/>
        </w:rPr>
        <w:t>司</w:t>
      </w:r>
      <w:r>
        <w:rPr>
          <w:rFonts w:hint="default" w:ascii="Times New Roman" w:hAnsi="Times New Roman" w:eastAsia="仿宋_GB2312" w:cs="Times New Roman"/>
          <w:color w:val="000000"/>
          <w:sz w:val="32"/>
          <w:szCs w:val="32"/>
          <w:lang w:val="en-US" w:eastAsia="zh-CN"/>
        </w:rPr>
        <w:t>进行行政处罚。</w:t>
      </w:r>
    </w:p>
    <w:p w14:paraId="35537D17">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left="0" w:firstLine="42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eastAsia="zh-CN"/>
        </w:rPr>
        <w:t>刘某某</w:t>
      </w:r>
      <w:r>
        <w:rPr>
          <w:rFonts w:hint="default" w:ascii="Times New Roman" w:hAnsi="Times New Roman" w:eastAsia="仿宋_GB2312" w:cs="Times New Roman"/>
          <w:b/>
          <w:bCs/>
          <w:sz w:val="32"/>
          <w:szCs w:val="32"/>
        </w:rPr>
        <w:t>（</w:t>
      </w:r>
      <w:r>
        <w:rPr>
          <w:rFonts w:hint="eastAsia" w:ascii="Times New Roman" w:hAnsi="Times New Roman" w:eastAsia="仿宋_GB2312" w:cs="Times New Roman"/>
          <w:b/>
          <w:bCs/>
          <w:kern w:val="2"/>
          <w:sz w:val="32"/>
          <w:szCs w:val="32"/>
          <w:lang w:val="en-US" w:eastAsia="zh-CN" w:bidi="ar-SA"/>
        </w:rPr>
        <w:t>******建设集团有限公司</w:t>
      </w:r>
      <w:r>
        <w:rPr>
          <w:rFonts w:hint="eastAsia" w:ascii="Times New Roman" w:hAnsi="Times New Roman" w:eastAsia="仿宋_GB2312" w:cs="Times New Roman"/>
          <w:b/>
          <w:bCs/>
          <w:color w:val="000000"/>
          <w:sz w:val="32"/>
          <w:szCs w:val="32"/>
          <w:lang w:val="en-US" w:eastAsia="zh-CN"/>
        </w:rPr>
        <w:t>云南片区区域负责人</w:t>
      </w:r>
      <w:r>
        <w:rPr>
          <w:rFonts w:hint="default" w:ascii="Times New Roman" w:hAnsi="Times New Roman" w:eastAsia="仿宋_GB2312" w:cs="Times New Roman"/>
          <w:b/>
          <w:bCs/>
          <w:sz w:val="32"/>
          <w:szCs w:val="32"/>
        </w:rPr>
        <w:t>）</w:t>
      </w:r>
    </w:p>
    <w:p w14:paraId="1F36FD60">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20" w:lineRule="exact"/>
        <w:ind w:firstLine="640" w:firstLineChars="200"/>
        <w:jc w:val="both"/>
        <w:textAlignment w:val="auto"/>
        <w:outlineLvl w:val="9"/>
        <w:rPr>
          <w:rFonts w:hint="default"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lang w:val="en-US" w:eastAsia="zh-CN"/>
        </w:rPr>
        <w:t>作为生产经营单位主要负责人，</w:t>
      </w:r>
      <w:r>
        <w:rPr>
          <w:rFonts w:hint="default" w:ascii="Times New Roman" w:hAnsi="Times New Roman" w:eastAsia="仿宋_GB2312" w:cs="Times New Roman"/>
          <w:sz w:val="32"/>
          <w:szCs w:val="32"/>
        </w:rPr>
        <w:t>未</w:t>
      </w:r>
      <w:r>
        <w:rPr>
          <w:rFonts w:hint="eastAsia" w:ascii="Times New Roman" w:hAnsi="Times New Roman" w:eastAsia="仿宋_GB2312" w:cs="Times New Roman"/>
          <w:sz w:val="32"/>
          <w:szCs w:val="32"/>
          <w:lang w:eastAsia="zh-CN"/>
        </w:rPr>
        <w:t>及时检查单位的安全生产状况，未及时排查出并消除安全生产事故隐患</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color w:val="000000"/>
          <w:sz w:val="32"/>
          <w:szCs w:val="32"/>
          <w:shd w:val="clear" w:color="auto" w:fill="FFFFFF"/>
          <w:lang w:eastAsia="zh-CN"/>
        </w:rPr>
        <w:t>其</w:t>
      </w:r>
      <w:r>
        <w:rPr>
          <w:rFonts w:hint="default" w:ascii="Times New Roman" w:hAnsi="Times New Roman" w:eastAsia="仿宋_GB2312" w:cs="Times New Roman"/>
          <w:color w:val="000000"/>
          <w:sz w:val="32"/>
          <w:szCs w:val="32"/>
          <w:shd w:val="clear" w:color="auto" w:fill="FFFFFF"/>
        </w:rPr>
        <w:t>行为违反了《中华人民共和国安全生产法》</w:t>
      </w:r>
      <w:r>
        <w:rPr>
          <w:rFonts w:hint="default" w:ascii="Times New Roman" w:hAnsi="Times New Roman" w:eastAsia="仿宋_GB2312" w:cs="Times New Roman"/>
          <w:sz w:val="32"/>
          <w:szCs w:val="32"/>
        </w:rPr>
        <w:t>第二十</w:t>
      </w: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条第（</w:t>
      </w:r>
      <w:r>
        <w:rPr>
          <w:rFonts w:hint="eastAsia"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）项</w:t>
      </w:r>
      <w:r>
        <w:rPr>
          <w:rFonts w:hint="default" w:ascii="Times New Roman" w:hAnsi="Times New Roman" w:eastAsia="仿宋_GB2312" w:cs="Times New Roman"/>
          <w:color w:val="000000"/>
          <w:sz w:val="32"/>
          <w:szCs w:val="32"/>
          <w:shd w:val="clear" w:color="auto" w:fill="FFFFFF"/>
          <w:vertAlign w:val="superscript"/>
          <w:lang w:val="en-US" w:eastAsia="zh-CN"/>
        </w:rPr>
        <w:t>[</w:t>
      </w:r>
      <w:r>
        <w:rPr>
          <w:rFonts w:hint="eastAsia" w:ascii="Times New Roman" w:hAnsi="Times New Roman" w:eastAsia="仿宋_GB2312" w:cs="Times New Roman"/>
          <w:color w:val="000000"/>
          <w:sz w:val="32"/>
          <w:szCs w:val="32"/>
          <w:shd w:val="clear" w:color="auto" w:fill="FFFFFF"/>
          <w:vertAlign w:val="superscript"/>
          <w:lang w:val="en-US" w:eastAsia="zh-CN"/>
        </w:rPr>
        <w:t>2</w:t>
      </w:r>
      <w:r>
        <w:rPr>
          <w:rFonts w:hint="default" w:ascii="Times New Roman" w:hAnsi="Times New Roman" w:eastAsia="仿宋_GB2312" w:cs="Times New Roman"/>
          <w:color w:val="000000"/>
          <w:sz w:val="32"/>
          <w:szCs w:val="32"/>
          <w:shd w:val="clear" w:color="auto" w:fill="FFFFFF"/>
          <w:vertAlign w:val="superscript"/>
          <w:lang w:val="en-US" w:eastAsia="zh-CN"/>
        </w:rPr>
        <w:t>]</w:t>
      </w:r>
      <w:r>
        <w:rPr>
          <w:rFonts w:hint="default" w:ascii="Times New Roman" w:hAnsi="Times New Roman" w:eastAsia="仿宋_GB2312" w:cs="Times New Roman"/>
          <w:color w:val="000000"/>
          <w:sz w:val="32"/>
          <w:szCs w:val="32"/>
          <w:shd w:val="clear" w:color="auto" w:fill="FFFFFF"/>
        </w:rPr>
        <w:t>的规定，建议由官渡区应</w:t>
      </w:r>
      <w:r>
        <w:rPr>
          <w:rFonts w:hint="eastAsia" w:ascii="Times New Roman" w:hAnsi="Times New Roman" w:eastAsia="仿宋_GB2312" w:cs="Times New Roman"/>
          <w:color w:val="000000"/>
          <w:sz w:val="32"/>
          <w:szCs w:val="32"/>
          <w:shd w:val="clear" w:color="auto" w:fill="FFFFFF"/>
          <w:lang w:eastAsia="zh-CN"/>
        </w:rPr>
        <w:t>急管理局</w:t>
      </w:r>
      <w:r>
        <w:rPr>
          <w:rFonts w:hint="default" w:ascii="Times New Roman" w:hAnsi="Times New Roman" w:eastAsia="仿宋_GB2312" w:cs="Times New Roman"/>
          <w:color w:val="000000"/>
          <w:sz w:val="32"/>
          <w:szCs w:val="32"/>
          <w:shd w:val="clear" w:color="auto" w:fill="FFFFFF"/>
        </w:rPr>
        <w:t>依据《中华人民共和国安全生产法》的规定对</w:t>
      </w:r>
      <w:r>
        <w:rPr>
          <w:rFonts w:hint="eastAsia" w:ascii="Times New Roman" w:hAnsi="Times New Roman" w:eastAsia="仿宋_GB2312" w:cs="Times New Roman"/>
          <w:color w:val="000000"/>
          <w:sz w:val="32"/>
          <w:szCs w:val="32"/>
          <w:shd w:val="clear" w:color="auto" w:fill="FFFFFF"/>
          <w:lang w:eastAsia="zh-CN"/>
        </w:rPr>
        <w:t>刘某某</w:t>
      </w:r>
      <w:r>
        <w:rPr>
          <w:rFonts w:hint="default" w:ascii="Times New Roman" w:hAnsi="Times New Roman" w:eastAsia="仿宋_GB2312" w:cs="Times New Roman"/>
          <w:color w:val="000000"/>
          <w:sz w:val="32"/>
          <w:szCs w:val="32"/>
          <w:shd w:val="clear" w:color="auto" w:fill="FFFFFF"/>
        </w:rPr>
        <w:t>进行行政处罚。</w:t>
      </w:r>
    </w:p>
    <w:p w14:paraId="1C665BB1">
      <w:pPr>
        <w:keepNext w:val="0"/>
        <w:keepLines w:val="0"/>
        <w:pageBreakBefore w:val="0"/>
        <w:kinsoku/>
        <w:wordWrap/>
        <w:overflowPunct/>
        <w:topLinePunct w:val="0"/>
        <w:autoSpaceDE/>
        <w:autoSpaceDN/>
        <w:bidi w:val="0"/>
        <w:spacing w:line="520" w:lineRule="exact"/>
        <w:ind w:firstLine="643" w:firstLineChars="200"/>
        <w:textAlignment w:val="auto"/>
        <w:rPr>
          <w:rFonts w:hint="default"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王某某</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color w:val="000000"/>
          <w:sz w:val="32"/>
          <w:szCs w:val="32"/>
          <w:lang w:val="en-US" w:eastAsia="zh-CN"/>
        </w:rPr>
        <w:t>******市政环保工程有限公司安全生产管理人员</w:t>
      </w:r>
      <w:r>
        <w:rPr>
          <w:rFonts w:hint="default" w:ascii="Times New Roman" w:hAnsi="Times New Roman" w:eastAsia="仿宋_GB2312" w:cs="Times New Roman"/>
          <w:b/>
          <w:bCs/>
          <w:color w:val="000000"/>
          <w:sz w:val="32"/>
          <w:szCs w:val="32"/>
          <w:lang w:val="en-US" w:eastAsia="zh-CN"/>
        </w:rPr>
        <w:t>）</w:t>
      </w:r>
    </w:p>
    <w:p w14:paraId="304FCA45">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20" w:lineRule="exact"/>
        <w:ind w:firstLine="640" w:firstLineChars="200"/>
        <w:jc w:val="both"/>
        <w:textAlignment w:val="auto"/>
        <w:outlineLvl w:val="9"/>
        <w:rPr>
          <w:rFonts w:hint="default" w:ascii="Times New Roman" w:hAnsi="Times New Roman" w:eastAsia="宋体" w:cs="Times New Roman"/>
          <w:b w:val="0"/>
          <w:bCs w:val="0"/>
          <w:sz w:val="18"/>
          <w:szCs w:val="18"/>
          <w:lang w:val="en-US" w:eastAsia="zh-CN" w:bidi="ar-SA"/>
        </w:rPr>
      </w:pPr>
      <w:r>
        <w:rPr>
          <w:rFonts w:hint="eastAsia" w:ascii="Times New Roman" w:hAnsi="Times New Roman" w:eastAsia="仿宋_GB2312" w:cs="Times New Roman"/>
          <w:sz w:val="32"/>
          <w:szCs w:val="32"/>
          <w:lang w:eastAsia="zh-CN"/>
        </w:rPr>
        <w:t>作为</w:t>
      </w:r>
      <w:r>
        <w:rPr>
          <w:rFonts w:hint="eastAsia" w:ascii="Times New Roman" w:hAnsi="Times New Roman" w:eastAsia="仿宋_GB2312" w:cs="Times New Roman"/>
          <w:sz w:val="32"/>
          <w:szCs w:val="32"/>
          <w:lang w:val="en-US" w:eastAsia="zh-CN"/>
        </w:rPr>
        <w:t>昆明市******项目的安全总监</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在对事故发生污水池开预留孔洞后，未及时组织开展危险源辨识和评估，未能及时</w:t>
      </w:r>
      <w:r>
        <w:rPr>
          <w:rFonts w:hint="eastAsia" w:ascii="Times New Roman" w:hAnsi="Times New Roman" w:eastAsia="仿宋_GB2312" w:cs="Times New Roman"/>
          <w:b w:val="0"/>
          <w:bCs w:val="0"/>
          <w:kern w:val="2"/>
          <w:sz w:val="32"/>
          <w:szCs w:val="32"/>
          <w:lang w:val="en-US" w:eastAsia="zh-CN" w:bidi="ar-SA"/>
        </w:rPr>
        <w:t>制定针对性管控方案。</w:t>
      </w:r>
      <w:r>
        <w:rPr>
          <w:rFonts w:hint="eastAsia" w:ascii="Times New Roman" w:hAnsi="Times New Roman" w:eastAsia="仿宋_GB2312" w:cs="Times New Roman"/>
          <w:sz w:val="32"/>
          <w:szCs w:val="32"/>
          <w:lang w:eastAsia="zh-CN"/>
        </w:rPr>
        <w:t>其</w:t>
      </w:r>
      <w:r>
        <w:rPr>
          <w:rFonts w:hint="default" w:ascii="Times New Roman" w:hAnsi="Times New Roman" w:eastAsia="仿宋_GB2312" w:cs="Times New Roman"/>
          <w:sz w:val="32"/>
          <w:szCs w:val="32"/>
        </w:rPr>
        <w:t>行为违反了《中华人民共和国</w:t>
      </w:r>
      <w:r>
        <w:rPr>
          <w:rFonts w:hint="default" w:ascii="Times New Roman" w:hAnsi="Times New Roman" w:eastAsia="仿宋_GB2312" w:cs="Times New Roman"/>
          <w:color w:val="000000"/>
          <w:sz w:val="32"/>
          <w:szCs w:val="32"/>
          <w:shd w:val="clear" w:color="auto" w:fill="FFFFFF"/>
        </w:rPr>
        <w:t>安全生产法》</w:t>
      </w:r>
      <w:r>
        <w:rPr>
          <w:rFonts w:hint="default" w:ascii="Times New Roman" w:hAnsi="Times New Roman" w:eastAsia="仿宋_GB2312" w:cs="Times New Roman"/>
          <w:sz w:val="32"/>
          <w:szCs w:val="32"/>
        </w:rPr>
        <w:t>第二十</w:t>
      </w:r>
      <w:r>
        <w:rPr>
          <w:rFonts w:hint="eastAsia"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条第（</w:t>
      </w:r>
      <w:r>
        <w:rPr>
          <w:rFonts w:hint="eastAsia"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、第（五）项</w:t>
      </w:r>
      <w:r>
        <w:rPr>
          <w:rFonts w:hint="default" w:ascii="Times New Roman" w:hAnsi="Times New Roman" w:eastAsia="仿宋_GB2312" w:cs="Times New Roman"/>
          <w:color w:val="000000"/>
          <w:sz w:val="32"/>
          <w:szCs w:val="32"/>
          <w:shd w:val="clear" w:color="auto" w:fill="FFFFFF"/>
          <w:vertAlign w:val="superscript"/>
          <w:lang w:val="en-US" w:eastAsia="zh-CN"/>
        </w:rPr>
        <w:t>[</w:t>
      </w:r>
      <w:r>
        <w:rPr>
          <w:rFonts w:hint="eastAsia" w:ascii="Times New Roman" w:hAnsi="Times New Roman" w:eastAsia="仿宋_GB2312" w:cs="Times New Roman"/>
          <w:color w:val="000000"/>
          <w:sz w:val="32"/>
          <w:szCs w:val="32"/>
          <w:shd w:val="clear" w:color="auto" w:fill="FFFFFF"/>
          <w:vertAlign w:val="superscript"/>
          <w:lang w:val="en-US" w:eastAsia="zh-CN"/>
        </w:rPr>
        <w:t>3</w:t>
      </w:r>
      <w:r>
        <w:rPr>
          <w:rFonts w:hint="default" w:ascii="Times New Roman" w:hAnsi="Times New Roman" w:eastAsia="仿宋_GB2312" w:cs="Times New Roman"/>
          <w:color w:val="000000"/>
          <w:sz w:val="32"/>
          <w:szCs w:val="32"/>
          <w:shd w:val="clear" w:color="auto" w:fill="FFFFFF"/>
          <w:vertAlign w:val="superscript"/>
          <w:lang w:val="en-US" w:eastAsia="zh-CN"/>
        </w:rPr>
        <w:t>]</w:t>
      </w:r>
      <w:r>
        <w:rPr>
          <w:rFonts w:hint="default" w:ascii="Times New Roman" w:hAnsi="Times New Roman" w:eastAsia="仿宋_GB2312" w:cs="Times New Roman"/>
          <w:sz w:val="32"/>
          <w:szCs w:val="32"/>
        </w:rPr>
        <w:t>的规定</w:t>
      </w:r>
      <w:r>
        <w:rPr>
          <w:rFonts w:hint="default" w:ascii="Times New Roman" w:hAnsi="Times New Roman" w:eastAsia="仿宋_GB2312" w:cs="Times New Roman"/>
          <w:color w:val="000000"/>
          <w:sz w:val="32"/>
          <w:szCs w:val="32"/>
          <w:shd w:val="clear" w:color="auto" w:fill="FFFFFF"/>
        </w:rPr>
        <w:t>，建议由官渡区应急管理局依据《中华人民共和国安全生产法》的规定对</w:t>
      </w:r>
      <w:r>
        <w:rPr>
          <w:rFonts w:hint="eastAsia" w:ascii="Times New Roman" w:hAnsi="Times New Roman" w:eastAsia="仿宋_GB2312" w:cs="Times New Roman"/>
          <w:sz w:val="32"/>
          <w:szCs w:val="32"/>
          <w:lang w:eastAsia="zh-CN"/>
        </w:rPr>
        <w:t>王某某</w:t>
      </w:r>
      <w:r>
        <w:rPr>
          <w:rFonts w:hint="default" w:ascii="Times New Roman" w:hAnsi="Times New Roman" w:eastAsia="仿宋_GB2312" w:cs="Times New Roman"/>
          <w:color w:val="000000"/>
          <w:sz w:val="32"/>
          <w:szCs w:val="32"/>
          <w:shd w:val="clear" w:color="auto" w:fill="FFFFFF"/>
        </w:rPr>
        <w:t>进行行政处罚。</w:t>
      </w:r>
    </w:p>
    <w:p w14:paraId="10A6C317">
      <w:pPr>
        <w:keepNext w:val="0"/>
        <w:keepLines w:val="0"/>
        <w:pageBreakBefore w:val="0"/>
        <w:kinsoku/>
        <w:wordWrap/>
        <w:overflowPunct/>
        <w:topLinePunct w:val="0"/>
        <w:autoSpaceDN/>
        <w:bidi w:val="0"/>
        <w:spacing w:line="560" w:lineRule="exact"/>
        <w:ind w:firstLine="640" w:firstLineChars="200"/>
        <w:textAlignment w:val="auto"/>
        <w:rPr>
          <w:rFonts w:hint="default"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lang w:eastAsia="zh-CN"/>
        </w:rPr>
        <w:t>六</w:t>
      </w:r>
      <w:r>
        <w:rPr>
          <w:rFonts w:hint="default" w:ascii="Times New Roman" w:hAnsi="Times New Roman" w:eastAsia="黑体" w:cs="Times New Roman"/>
          <w:color w:val="000000"/>
          <w:sz w:val="32"/>
          <w:szCs w:val="32"/>
        </w:rPr>
        <w:t>、事故主要教训</w:t>
      </w:r>
    </w:p>
    <w:p w14:paraId="4C0114C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240" w:lineRule="auto"/>
        <w:ind w:firstLine="640" w:firstLineChars="200"/>
        <w:jc w:val="both"/>
        <w:textAlignment w:val="auto"/>
        <w:outlineLvl w:val="9"/>
        <w:rPr>
          <w:rFonts w:hint="eastAsia" w:ascii="Times New Roman" w:hAnsi="Times New Roman" w:eastAsia="仿宋_GB2312" w:cs="Times New Roman"/>
          <w:sz w:val="32"/>
          <w:szCs w:val="32"/>
        </w:rPr>
      </w:pPr>
      <w:r>
        <w:rPr>
          <w:rFonts w:hint="eastAsia" w:ascii="Times New Roman" w:hAnsi="Times New Roman" w:eastAsia="仿宋_GB2312" w:cs="Times New Roman"/>
          <w:kern w:val="2"/>
          <w:sz w:val="32"/>
          <w:szCs w:val="32"/>
          <w:lang w:val="en-US" w:eastAsia="zh-CN" w:bidi="ar-SA"/>
        </w:rPr>
        <w:t>（一）</w:t>
      </w:r>
      <w:r>
        <w:rPr>
          <w:rFonts w:hint="eastAsia" w:ascii="Times New Roman" w:hAnsi="Times New Roman" w:eastAsia="仿宋_GB2312" w:cs="Times New Roman"/>
          <w:sz w:val="32"/>
          <w:szCs w:val="32"/>
          <w:lang w:eastAsia="zh-CN"/>
        </w:rPr>
        <w:t>******市政环保工程有限公司。</w:t>
      </w:r>
      <w:r>
        <w:rPr>
          <w:rFonts w:hint="eastAsia" w:ascii="Times New Roman" w:hAnsi="Times New Roman" w:eastAsia="仿宋_GB2312" w:cs="Times New Roman"/>
          <w:sz w:val="32"/>
          <w:szCs w:val="32"/>
        </w:rPr>
        <w:t>作为项目施工总承包单位，对施工现场安全生产负总责。未有效履行对分包单</w:t>
      </w:r>
    </w:p>
    <w:p w14:paraId="32219FB1">
      <w:pPr>
        <w:keepNext w:val="0"/>
        <w:keepLines w:val="0"/>
        <w:pageBreakBefore w:val="0"/>
        <w:kinsoku/>
        <w:wordWrap/>
        <w:overflowPunct/>
        <w:topLinePunct w:val="0"/>
        <w:autoSpaceDN/>
        <w:bidi w:val="0"/>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位的安全生产管理职责，</w:t>
      </w:r>
      <w:r>
        <w:rPr>
          <w:rFonts w:hint="eastAsia" w:ascii="Times New Roman" w:hAnsi="Times New Roman" w:eastAsia="仿宋_GB2312" w:cs="Times New Roman"/>
          <w:sz w:val="32"/>
          <w:szCs w:val="32"/>
          <w:lang w:eastAsia="zh-CN"/>
        </w:rPr>
        <w:t>未督促专业分包方落实风险隐患点排查、辨析。</w:t>
      </w:r>
      <w:r>
        <w:rPr>
          <w:rFonts w:hint="eastAsia" w:ascii="Times New Roman" w:hAnsi="Times New Roman" w:eastAsia="仿宋_GB2312" w:cs="Times New Roman"/>
          <w:sz w:val="32"/>
          <w:szCs w:val="32"/>
        </w:rPr>
        <w:t>教训极其深刻，说明总承包单位必须切实履行安全生产管理责任，加强对分包单位的全过程安全管控。</w:t>
      </w:r>
    </w:p>
    <w:p w14:paraId="1F96AE6F">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lang w:val="en-US" w:eastAsia="zh-CN"/>
        </w:rPr>
        <w:t>******建设集团有限公司</w:t>
      </w:r>
      <w:r>
        <w:rPr>
          <w:rFonts w:hint="default" w:ascii="Times New Roman" w:hAnsi="Times New Roman" w:eastAsia="仿宋_GB2312" w:cs="Times New Roman"/>
          <w:sz w:val="32"/>
          <w:szCs w:val="32"/>
        </w:rPr>
        <w:t>。作为工程项目的</w:t>
      </w:r>
      <w:r>
        <w:rPr>
          <w:rFonts w:hint="eastAsia" w:ascii="Times New Roman" w:hAnsi="Times New Roman" w:eastAsia="仿宋_GB2312" w:cs="Times New Roman"/>
          <w:sz w:val="32"/>
          <w:szCs w:val="32"/>
          <w:lang w:eastAsia="zh-CN"/>
        </w:rPr>
        <w:t>专</w:t>
      </w:r>
    </w:p>
    <w:p w14:paraId="6A244926">
      <w:pPr>
        <w:keepNext w:val="0"/>
        <w:keepLines w:val="0"/>
        <w:pageBreakBefore w:val="0"/>
        <w:kinsoku/>
        <w:wordWrap/>
        <w:overflowPunct/>
        <w:topLinePunct w:val="0"/>
        <w:autoSpaceDN/>
        <w:bidi w:val="0"/>
        <w:spacing w:line="560" w:lineRule="exact"/>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业分包方和工程建设主体</w:t>
      </w:r>
      <w:r>
        <w:rPr>
          <w:rFonts w:hint="default" w:ascii="Times New Roman" w:hAnsi="Times New Roman" w:eastAsia="仿宋_GB2312" w:cs="Times New Roman"/>
          <w:sz w:val="32"/>
          <w:szCs w:val="32"/>
        </w:rPr>
        <w:t>，对安全生产负有</w:t>
      </w:r>
      <w:r>
        <w:rPr>
          <w:rFonts w:hint="eastAsia" w:ascii="Times New Roman" w:hAnsi="Times New Roman" w:eastAsia="仿宋_GB2312" w:cs="Times New Roman"/>
          <w:sz w:val="32"/>
          <w:szCs w:val="32"/>
          <w:lang w:eastAsia="zh-CN"/>
        </w:rPr>
        <w:t>管理</w:t>
      </w:r>
      <w:r>
        <w:rPr>
          <w:rFonts w:hint="default" w:ascii="Times New Roman" w:hAnsi="Times New Roman" w:eastAsia="仿宋_GB2312" w:cs="Times New Roman"/>
          <w:sz w:val="32"/>
          <w:szCs w:val="32"/>
        </w:rPr>
        <w:t>责任。</w:t>
      </w:r>
      <w:r>
        <w:rPr>
          <w:rFonts w:hint="eastAsia" w:ascii="Times New Roman" w:hAnsi="Times New Roman" w:eastAsia="仿宋_GB2312" w:cs="Times New Roman"/>
          <w:sz w:val="32"/>
          <w:szCs w:val="32"/>
        </w:rPr>
        <w:t>对孔洞</w:t>
      </w:r>
      <w:r>
        <w:rPr>
          <w:rFonts w:hint="eastAsia" w:ascii="Times New Roman" w:hAnsi="Times New Roman" w:eastAsia="仿宋_GB2312" w:cs="Times New Roman"/>
          <w:sz w:val="32"/>
          <w:szCs w:val="32"/>
          <w:lang w:eastAsia="zh-CN"/>
        </w:rPr>
        <w:t>临边防护</w:t>
      </w:r>
      <w:r>
        <w:rPr>
          <w:rFonts w:hint="eastAsia" w:ascii="Times New Roman" w:hAnsi="Times New Roman" w:eastAsia="仿宋_GB2312" w:cs="Times New Roman"/>
          <w:sz w:val="32"/>
          <w:szCs w:val="32"/>
        </w:rPr>
        <w:t>易移位等明显风险，</w:t>
      </w:r>
      <w:r>
        <w:rPr>
          <w:rFonts w:hint="eastAsia" w:ascii="Times New Roman" w:hAnsi="Times New Roman" w:eastAsia="仿宋_GB2312" w:cs="Times New Roman"/>
          <w:b w:val="0"/>
          <w:bCs w:val="0"/>
          <w:kern w:val="2"/>
          <w:sz w:val="32"/>
          <w:szCs w:val="32"/>
          <w:lang w:val="en-US" w:eastAsia="zh-CN" w:bidi="ar-SA"/>
        </w:rPr>
        <w:t>未能及时辨识出并据此制定针对性管控方案</w:t>
      </w:r>
      <w:r>
        <w:rPr>
          <w:rFonts w:hint="eastAsia" w:ascii="Times New Roman" w:hAnsi="Times New Roman" w:eastAsia="仿宋_GB2312" w:cs="Times New Roman"/>
          <w:sz w:val="32"/>
          <w:szCs w:val="32"/>
        </w:rPr>
        <w:t>。</w:t>
      </w:r>
      <w:r>
        <w:rPr>
          <w:rFonts w:hint="default" w:ascii="Times New Roman" w:hAnsi="Times New Roman" w:eastAsia="仿宋_GB2312" w:cs="Times New Roman"/>
          <w:sz w:val="32"/>
          <w:szCs w:val="32"/>
        </w:rPr>
        <w:t>教训极其深刻，说明</w:t>
      </w:r>
      <w:r>
        <w:rPr>
          <w:rFonts w:hint="eastAsia" w:ascii="Times New Roman" w:hAnsi="Times New Roman" w:eastAsia="仿宋_GB2312" w:cs="Times New Roman"/>
          <w:sz w:val="32"/>
          <w:szCs w:val="32"/>
          <w:lang w:eastAsia="zh-CN"/>
        </w:rPr>
        <w:t>专业分包</w:t>
      </w:r>
      <w:r>
        <w:rPr>
          <w:rFonts w:hint="default" w:ascii="Times New Roman" w:hAnsi="Times New Roman" w:eastAsia="仿宋_GB2312" w:cs="Times New Roman"/>
          <w:sz w:val="32"/>
          <w:szCs w:val="32"/>
        </w:rPr>
        <w:t>单位必须切实履行安全生产管理责任。</w:t>
      </w:r>
    </w:p>
    <w:p w14:paraId="069C4416">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240" w:lineRule="auto"/>
        <w:jc w:val="both"/>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kern w:val="2"/>
          <w:sz w:val="32"/>
          <w:szCs w:val="32"/>
          <w:lang w:val="en-US" w:eastAsia="zh-CN" w:bidi="ar-SA"/>
        </w:rPr>
        <w:t>（三）</w:t>
      </w:r>
      <w:r>
        <w:rPr>
          <w:rFonts w:hint="eastAsia" w:ascii="Times New Roman" w:hAnsi="Times New Roman" w:eastAsia="仿宋_GB2312" w:cs="Times New Roman"/>
          <w:sz w:val="32"/>
          <w:szCs w:val="32"/>
          <w:lang w:val="en-US" w:eastAsia="zh-CN"/>
        </w:rPr>
        <w:t>****建设工程有限公</w:t>
      </w:r>
      <w:r>
        <w:rPr>
          <w:rFonts w:hint="default" w:ascii="Times New Roman" w:hAnsi="Times New Roman" w:eastAsia="仿宋_GB2312" w:cs="Times New Roman"/>
          <w:sz w:val="32"/>
          <w:szCs w:val="32"/>
          <w:lang w:val="en-US" w:eastAsia="zh-CN"/>
        </w:rPr>
        <w:t>司</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作为</w:t>
      </w:r>
      <w:r>
        <w:rPr>
          <w:rFonts w:hint="eastAsia" w:ascii="Times New Roman" w:hAnsi="Times New Roman" w:eastAsia="仿宋_GB2312" w:cs="Times New Roman"/>
          <w:sz w:val="32"/>
          <w:szCs w:val="32"/>
          <w:lang w:eastAsia="zh-CN"/>
        </w:rPr>
        <w:t>劳务分包单位</w:t>
      </w:r>
      <w:r>
        <w:rPr>
          <w:rFonts w:hint="default" w:ascii="Times New Roman" w:hAnsi="Times New Roman" w:eastAsia="仿宋_GB2312" w:cs="Times New Roman"/>
          <w:sz w:val="32"/>
          <w:szCs w:val="32"/>
        </w:rPr>
        <w:t>，对</w:t>
      </w:r>
      <w:r>
        <w:rPr>
          <w:rFonts w:hint="eastAsia" w:ascii="Times New Roman" w:hAnsi="Times New Roman" w:eastAsia="仿宋_GB2312" w:cs="Times New Roman"/>
          <w:sz w:val="32"/>
          <w:szCs w:val="32"/>
          <w:lang w:eastAsia="zh-CN"/>
        </w:rPr>
        <w:t>工人</w:t>
      </w:r>
      <w:r>
        <w:rPr>
          <w:rFonts w:hint="default" w:ascii="Times New Roman" w:hAnsi="Times New Roman" w:eastAsia="仿宋_GB2312" w:cs="Times New Roman"/>
          <w:sz w:val="32"/>
          <w:szCs w:val="32"/>
        </w:rPr>
        <w:t>进行安全教育和培训</w:t>
      </w:r>
      <w:r>
        <w:rPr>
          <w:rFonts w:hint="eastAsia" w:ascii="Times New Roman" w:hAnsi="Times New Roman" w:eastAsia="仿宋_GB2312" w:cs="Times New Roman"/>
          <w:sz w:val="32"/>
          <w:szCs w:val="32"/>
          <w:lang w:eastAsia="zh-CN"/>
        </w:rPr>
        <w:t>不到位</w:t>
      </w:r>
      <w:r>
        <w:rPr>
          <w:rFonts w:hint="default" w:ascii="Times New Roman" w:hAnsi="Times New Roman" w:eastAsia="仿宋_GB2312" w:cs="Times New Roman"/>
          <w:sz w:val="32"/>
          <w:szCs w:val="32"/>
        </w:rPr>
        <w:t>，未向</w:t>
      </w:r>
      <w:r>
        <w:rPr>
          <w:rFonts w:hint="eastAsia" w:ascii="Times New Roman" w:hAnsi="Times New Roman" w:eastAsia="仿宋_GB2312" w:cs="Times New Roman"/>
          <w:sz w:val="32"/>
          <w:szCs w:val="32"/>
          <w:lang w:eastAsia="zh-CN"/>
        </w:rPr>
        <w:t>工人</w:t>
      </w:r>
      <w:r>
        <w:rPr>
          <w:rFonts w:hint="default" w:ascii="Times New Roman" w:hAnsi="Times New Roman" w:eastAsia="仿宋_GB2312" w:cs="Times New Roman"/>
          <w:sz w:val="32"/>
          <w:szCs w:val="32"/>
        </w:rPr>
        <w:t>如实告知作业场所和工作</w:t>
      </w:r>
      <w:r>
        <w:rPr>
          <w:rFonts w:hint="eastAsia" w:ascii="Times New Roman" w:hAnsi="Times New Roman" w:eastAsia="仿宋_GB2312" w:cs="Times New Roman"/>
          <w:sz w:val="32"/>
          <w:szCs w:val="32"/>
          <w:lang w:eastAsia="zh-CN"/>
        </w:rPr>
        <w:t>岗位</w:t>
      </w:r>
    </w:p>
    <w:p w14:paraId="70E848FF">
      <w:pPr>
        <w:keepNext w:val="0"/>
        <w:keepLines w:val="0"/>
        <w:pageBreakBefore w:val="0"/>
        <w:kinsoku/>
        <w:wordWrap/>
        <w:overflowPunct/>
        <w:topLinePunct w:val="0"/>
        <w:autoSpaceDN/>
        <w:bidi w:val="0"/>
        <w:spacing w:line="56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存在的危险因素、防范措施以及事故应急措施，导致</w:t>
      </w:r>
      <w:r>
        <w:rPr>
          <w:rFonts w:hint="eastAsia" w:ascii="Times New Roman" w:hAnsi="Times New Roman" w:eastAsia="仿宋_GB2312" w:cs="Times New Roman"/>
          <w:sz w:val="32"/>
          <w:szCs w:val="32"/>
          <w:lang w:eastAsia="zh-CN"/>
        </w:rPr>
        <w:t>工人</w:t>
      </w:r>
      <w:r>
        <w:rPr>
          <w:rFonts w:hint="default" w:ascii="Times New Roman" w:hAnsi="Times New Roman" w:eastAsia="仿宋_GB2312" w:cs="Times New Roman"/>
          <w:sz w:val="32"/>
          <w:szCs w:val="32"/>
        </w:rPr>
        <w:t>缺乏基本的自我防护意识和应急处置能力</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教训极其深刻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说明劳务分包方必须切实履行对一线</w:t>
      </w:r>
      <w:r>
        <w:rPr>
          <w:rFonts w:hint="eastAsia" w:ascii="Times New Roman" w:hAnsi="Times New Roman" w:eastAsia="仿宋_GB2312" w:cs="Times New Roman"/>
          <w:sz w:val="32"/>
          <w:szCs w:val="32"/>
          <w:lang w:eastAsia="zh-CN"/>
        </w:rPr>
        <w:t>施工</w:t>
      </w:r>
      <w:r>
        <w:rPr>
          <w:rFonts w:hint="default" w:ascii="Times New Roman" w:hAnsi="Times New Roman" w:eastAsia="仿宋_GB2312" w:cs="Times New Roman"/>
          <w:sz w:val="32"/>
          <w:szCs w:val="32"/>
        </w:rPr>
        <w:t>人员安全</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直接管理责任。</w:t>
      </w:r>
    </w:p>
    <w:p w14:paraId="38D7739C">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240" w:lineRule="auto"/>
        <w:jc w:val="both"/>
        <w:textAlignment w:val="auto"/>
        <w:outlineLvl w:val="9"/>
        <w:rPr>
          <w:rFonts w:hint="default" w:ascii="Times New Roman" w:hAnsi="Times New Roman" w:eastAsia="宋体" w:cs="Times New Roman"/>
          <w:b w:val="0"/>
          <w:bCs w:val="0"/>
          <w:sz w:val="18"/>
          <w:szCs w:val="18"/>
          <w:lang w:val="en-US" w:eastAsia="zh-CN" w:bidi="ar-SA"/>
        </w:rPr>
      </w:pPr>
      <w:r>
        <w:rPr>
          <w:rFonts w:hint="default" w:ascii="Times New Roman" w:hAnsi="Times New Roman" w:eastAsia="方正仿宋_GBK" w:cs="Times New Roman"/>
          <w:b w:val="0"/>
          <w:bCs w:val="0"/>
          <w:sz w:val="32"/>
          <w:szCs w:val="32"/>
          <w:u w:val="single"/>
          <w:lang w:val="en-US" w:eastAsia="zh-CN" w:bidi="ar-SA"/>
        </w:rPr>
        <w:t xml:space="preserve">       </w:t>
      </w:r>
      <w:r>
        <w:rPr>
          <w:rFonts w:hint="eastAsia" w:ascii="Times New Roman" w:hAnsi="Times New Roman" w:eastAsia="方正仿宋_GBK" w:cs="Times New Roman"/>
          <w:b w:val="0"/>
          <w:bCs w:val="0"/>
          <w:sz w:val="32"/>
          <w:szCs w:val="32"/>
          <w:u w:val="single"/>
          <w:lang w:val="en-US" w:eastAsia="zh-CN" w:bidi="ar-SA"/>
        </w:rPr>
        <w:t xml:space="preserve"> </w:t>
      </w:r>
      <w:r>
        <w:rPr>
          <w:rFonts w:hint="default" w:ascii="Times New Roman" w:hAnsi="Times New Roman" w:eastAsia="方正仿宋_GBK" w:cs="Times New Roman"/>
          <w:b w:val="0"/>
          <w:bCs w:val="0"/>
          <w:sz w:val="32"/>
          <w:szCs w:val="32"/>
          <w:u w:val="single"/>
          <w:lang w:val="en-US" w:eastAsia="zh-CN" w:bidi="ar-SA"/>
        </w:rPr>
        <w:t xml:space="preserve">    </w:t>
      </w:r>
    </w:p>
    <w:p w14:paraId="63C50AC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240" w:lineRule="auto"/>
        <w:jc w:val="both"/>
        <w:textAlignment w:val="auto"/>
        <w:outlineLvl w:val="9"/>
        <w:rPr>
          <w:rFonts w:hint="default" w:ascii="Times New Roman" w:hAnsi="Times New Roman" w:eastAsia="宋体" w:cs="Times New Roman"/>
          <w:b w:val="0"/>
          <w:bCs w:val="0"/>
          <w:sz w:val="18"/>
          <w:szCs w:val="18"/>
          <w:lang w:val="en-US" w:eastAsia="zh-CN" w:bidi="ar-SA"/>
        </w:rPr>
      </w:pPr>
    </w:p>
    <w:p w14:paraId="7069610A">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240" w:lineRule="auto"/>
        <w:jc w:val="both"/>
        <w:textAlignment w:val="auto"/>
        <w:outlineLvl w:val="9"/>
        <w:rPr>
          <w:rFonts w:hint="eastAsia" w:ascii="Times New Roman" w:hAnsi="Times New Roman" w:eastAsia="宋体" w:cs="Times New Roman"/>
          <w:b w:val="0"/>
          <w:bCs w:val="0"/>
          <w:kern w:val="2"/>
          <w:sz w:val="18"/>
          <w:szCs w:val="18"/>
          <w:lang w:val="en-US" w:eastAsia="zh-CN" w:bidi="ar-SA"/>
        </w:rPr>
      </w:pPr>
      <w:r>
        <w:rPr>
          <w:rFonts w:hint="eastAsia" w:ascii="Times New Roman" w:hAnsi="Times New Roman" w:eastAsia="宋体" w:cs="Times New Roman"/>
          <w:b w:val="0"/>
          <w:bCs w:val="0"/>
          <w:kern w:val="2"/>
          <w:sz w:val="18"/>
          <w:szCs w:val="18"/>
          <w:lang w:val="en-US" w:eastAsia="zh-CN" w:bidi="ar-SA"/>
        </w:rPr>
        <w:t>[1]</w:t>
      </w:r>
      <w:r>
        <w:rPr>
          <w:rFonts w:hint="default" w:ascii="Times New Roman" w:hAnsi="Times New Roman" w:eastAsia="宋体" w:cs="Times New Roman"/>
          <w:b w:val="0"/>
          <w:bCs w:val="0"/>
          <w:sz w:val="18"/>
          <w:szCs w:val="18"/>
          <w:lang w:val="en-US" w:eastAsia="zh-CN" w:bidi="ar-SA"/>
        </w:rPr>
        <w:t>《中华人民共和国安全生产法》</w:t>
      </w:r>
      <w:r>
        <w:rPr>
          <w:rFonts w:hint="eastAsia" w:ascii="Times New Roman" w:hAnsi="Times New Roman" w:eastAsia="宋体" w:cs="Times New Roman"/>
          <w:b w:val="0"/>
          <w:bCs w:val="0"/>
          <w:kern w:val="2"/>
          <w:sz w:val="18"/>
          <w:szCs w:val="18"/>
          <w:lang w:val="en-US" w:eastAsia="zh-CN" w:bidi="ar-SA"/>
        </w:rPr>
        <w:t>第四十四条：生产经营单位应当教育和督促从业人员严格执行本单位的安全生产规章制度和安全操作规程；并向从业人员如实告知作业场所和工作岗位存在的危险因素、防范措施以及事故应急措施。生产经营单位应当关注从业人员的身体、心理状况和行为习惯，加强对从业人员的心理疏导、精神慰藉，严格落实岗位安全生产责任，防范从业人员行为异常导致事故发生。</w:t>
      </w:r>
    </w:p>
    <w:p w14:paraId="414AC7B2">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240" w:lineRule="auto"/>
        <w:jc w:val="both"/>
        <w:textAlignment w:val="auto"/>
        <w:outlineLvl w:val="9"/>
        <w:rPr>
          <w:rFonts w:hint="eastAsia"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kern w:val="2"/>
          <w:sz w:val="18"/>
          <w:szCs w:val="18"/>
          <w:lang w:val="en-US" w:eastAsia="zh-CN" w:bidi="ar-SA"/>
        </w:rPr>
        <w:t>[2]《中华人民共和国安全生产法》</w:t>
      </w:r>
      <w:r>
        <w:rPr>
          <w:rFonts w:hint="eastAsia" w:ascii="Times New Roman" w:hAnsi="Times New Roman" w:eastAsia="宋体" w:cs="Times New Roman"/>
          <w:b w:val="0"/>
          <w:bCs w:val="0"/>
          <w:kern w:val="2"/>
          <w:sz w:val="18"/>
          <w:szCs w:val="18"/>
          <w:lang w:val="en-US" w:eastAsia="zh-CN" w:bidi="ar-SA"/>
        </w:rPr>
        <w:t>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14:paraId="30B2636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jc w:val="both"/>
        <w:textAlignment w:val="auto"/>
        <w:outlineLvl w:val="9"/>
        <w:rPr>
          <w:rFonts w:hint="eastAsia"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kern w:val="2"/>
          <w:sz w:val="18"/>
          <w:szCs w:val="18"/>
          <w:lang w:val="en-US" w:eastAsia="zh-CN" w:bidi="ar-SA"/>
        </w:rPr>
        <w:t>[3]《中华人民共和国安全生产法》</w:t>
      </w:r>
      <w:r>
        <w:rPr>
          <w:rFonts w:hint="eastAsia" w:ascii="Times New Roman" w:hAnsi="Times New Roman" w:eastAsia="宋体" w:cs="Times New Roman"/>
          <w:b w:val="0"/>
          <w:bCs w:val="0"/>
          <w:kern w:val="2"/>
          <w:sz w:val="18"/>
          <w:szCs w:val="18"/>
          <w:lang w:val="en-US" w:eastAsia="zh-CN" w:bidi="ar-SA"/>
        </w:rPr>
        <w:t>第二十五条</w:t>
      </w:r>
      <w:r>
        <w:rPr>
          <w:rFonts w:hint="default" w:ascii="Times New Roman" w:hAnsi="Times New Roman" w:eastAsia="宋体" w:cs="Times New Roman"/>
          <w:b w:val="0"/>
          <w:bCs w:val="0"/>
          <w:sz w:val="18"/>
          <w:szCs w:val="18"/>
          <w:lang w:val="en-US" w:eastAsia="zh-CN" w:bidi="ar-SA"/>
        </w:rPr>
        <w:t>第（</w:t>
      </w:r>
      <w:r>
        <w:rPr>
          <w:rFonts w:hint="eastAsia" w:ascii="Times New Roman" w:hAnsi="Times New Roman" w:eastAsia="宋体" w:cs="Times New Roman"/>
          <w:b w:val="0"/>
          <w:bCs w:val="0"/>
          <w:sz w:val="18"/>
          <w:szCs w:val="18"/>
          <w:lang w:val="en-US" w:eastAsia="zh-CN" w:bidi="ar-SA"/>
        </w:rPr>
        <w:t>三</w:t>
      </w:r>
      <w:r>
        <w:rPr>
          <w:rFonts w:hint="default" w:ascii="Times New Roman" w:hAnsi="Times New Roman" w:eastAsia="宋体" w:cs="Times New Roman"/>
          <w:b w:val="0"/>
          <w:bCs w:val="0"/>
          <w:sz w:val="18"/>
          <w:szCs w:val="18"/>
          <w:lang w:val="en-US" w:eastAsia="zh-CN" w:bidi="ar-SA"/>
        </w:rPr>
        <w:t>）项、第（</w:t>
      </w:r>
      <w:r>
        <w:rPr>
          <w:rFonts w:hint="eastAsia" w:ascii="Times New Roman" w:hAnsi="Times New Roman" w:eastAsia="宋体" w:cs="Times New Roman"/>
          <w:b w:val="0"/>
          <w:bCs w:val="0"/>
          <w:sz w:val="18"/>
          <w:szCs w:val="18"/>
          <w:lang w:val="en-US" w:eastAsia="zh-CN" w:bidi="ar-SA"/>
        </w:rPr>
        <w:t>五</w:t>
      </w:r>
      <w:r>
        <w:rPr>
          <w:rFonts w:hint="default" w:ascii="Times New Roman" w:hAnsi="Times New Roman" w:eastAsia="宋体" w:cs="Times New Roman"/>
          <w:b w:val="0"/>
          <w:bCs w:val="0"/>
          <w:sz w:val="18"/>
          <w:szCs w:val="18"/>
          <w:lang w:val="en-US" w:eastAsia="zh-CN" w:bidi="ar-SA"/>
        </w:rPr>
        <w:t>）项</w:t>
      </w:r>
      <w:r>
        <w:rPr>
          <w:rFonts w:hint="eastAsia" w:ascii="Times New Roman" w:hAnsi="Times New Roman" w:eastAsia="宋体" w:cs="Times New Roman"/>
          <w:b w:val="0"/>
          <w:bCs w:val="0"/>
          <w:kern w:val="2"/>
          <w:sz w:val="18"/>
          <w:szCs w:val="18"/>
          <w:lang w:val="en-US" w:eastAsia="zh-CN" w:bidi="ar-SA"/>
        </w:rPr>
        <w:t>：生产经营单位的安全生产管理机构以及安全生产管理人员履行下列职责：（三）组织开展危险源辨识和评估，督促落实本单位重大危险源的安全管理措施；（五）检查本单位的安全生产状况，及时排查生产安全事故隐患，提出改进安全生产管理的建议。</w:t>
      </w:r>
    </w:p>
    <w:p w14:paraId="044C5B3D">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default" w:ascii="Times New Roman" w:hAnsi="Times New Roman" w:eastAsia="方正黑体_GBK" w:cs="Times New Roman"/>
          <w:color w:val="000000"/>
          <w:sz w:val="32"/>
          <w:szCs w:val="32"/>
          <w:shd w:val="clear" w:color="auto" w:fill="FFFFFF"/>
        </w:rPr>
      </w:pPr>
      <w:r>
        <w:rPr>
          <w:rFonts w:hint="eastAsia" w:ascii="Times New Roman" w:hAnsi="Times New Roman" w:eastAsia="黑体" w:cs="Times New Roman"/>
          <w:color w:val="000000"/>
          <w:sz w:val="32"/>
          <w:szCs w:val="32"/>
          <w:shd w:val="clear" w:color="auto" w:fill="FFFFFF"/>
          <w:lang w:eastAsia="zh-CN"/>
        </w:rPr>
        <w:t>七</w:t>
      </w:r>
      <w:r>
        <w:rPr>
          <w:rFonts w:hint="default" w:ascii="Times New Roman" w:hAnsi="Times New Roman" w:eastAsia="黑体" w:cs="Times New Roman"/>
          <w:color w:val="000000"/>
          <w:sz w:val="32"/>
          <w:szCs w:val="32"/>
          <w:shd w:val="clear" w:color="auto" w:fill="FFFFFF"/>
        </w:rPr>
        <w:t>、事故整改和防范措施</w:t>
      </w:r>
    </w:p>
    <w:p w14:paraId="408811D4">
      <w:pPr>
        <w:keepNext w:val="0"/>
        <w:keepLines w:val="0"/>
        <w:pageBreakBefore w:val="0"/>
        <w:kinsoku/>
        <w:wordWrap/>
        <w:overflowPunct/>
        <w:topLinePunct w:val="0"/>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为深刻汲取事故教训，举一反三，坚决防范和遏制类似事故再次发生，依据《中华人民共和国安全生产法》及相关法律法规，现提出以下整改和防范措施：</w:t>
      </w:r>
    </w:p>
    <w:p w14:paraId="680FBEA8">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一）昆明市滇池管理局要汲取事故教训，一是要切实履行监管职责，对照“三管三必须”要求，全面查找和梳理本项目安全监管盲区与薄弱环节，对症下药，加大日常巡查检查力度，对违规行为坚决处理，杜绝“宽松软虚”问题；二是督促相关建设单位补充完善相关手续，补齐施工许可证等缺失手续，并建立相关跟踪督办台账，确保手续完备、合规合法。同时，要将手续完善情况纳入后续重点复查内容，形成闭环管理，切实提升监管质效，严防类似事故再次发生。</w:t>
      </w:r>
    </w:p>
    <w:p w14:paraId="4C50A7C0">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）官渡区水务局要汲取</w:t>
      </w:r>
      <w:r>
        <w:rPr>
          <w:rFonts w:hint="eastAsia" w:ascii="Times New Roman" w:hAnsi="Times New Roman" w:eastAsia="仿宋_GB2312" w:cs="Times New Roman"/>
          <w:sz w:val="32"/>
          <w:szCs w:val="32"/>
          <w:lang w:eastAsia="zh-CN"/>
        </w:rPr>
        <w:t>类似</w:t>
      </w:r>
      <w:r>
        <w:rPr>
          <w:rFonts w:hint="default" w:ascii="Times New Roman" w:hAnsi="Times New Roman" w:eastAsia="仿宋_GB2312" w:cs="Times New Roman"/>
          <w:sz w:val="32"/>
          <w:szCs w:val="32"/>
        </w:rPr>
        <w:t>事故教训，定期组织对辖区内在建水务工程开展专项检查，及时整改安全隐患；要督促参建单位严格落实主体责任，加强培训教育，严防类似事故发生。</w:t>
      </w:r>
    </w:p>
    <w:p w14:paraId="4614B606">
      <w:pPr>
        <w:pStyle w:val="9"/>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（三）官渡</w:t>
      </w:r>
      <w:r>
        <w:rPr>
          <w:rFonts w:hint="default" w:ascii="Times New Roman" w:hAnsi="Times New Roman" w:eastAsia="仿宋_GB2312" w:cs="Times New Roman"/>
          <w:kern w:val="2"/>
          <w:sz w:val="32"/>
          <w:szCs w:val="32"/>
          <w:lang w:val="en-US" w:eastAsia="zh-CN" w:bidi="ar-SA"/>
        </w:rPr>
        <w:t>区住建局要</w:t>
      </w:r>
      <w:r>
        <w:rPr>
          <w:rFonts w:hint="eastAsia" w:ascii="Times New Roman" w:hAnsi="Times New Roman" w:eastAsia="仿宋_GB2312" w:cs="Times New Roman"/>
          <w:kern w:val="2"/>
          <w:sz w:val="32"/>
          <w:szCs w:val="32"/>
          <w:lang w:val="en-US" w:eastAsia="zh-CN" w:bidi="ar-SA"/>
        </w:rPr>
        <w:t>积极指导该项目建设单位完善安全监督手续</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项目完善建设行政许可手续后及时按程序开展安全生产监督工作，督促参建单位履行安全生产主体责任</w:t>
      </w:r>
      <w:r>
        <w:rPr>
          <w:rFonts w:hint="default" w:ascii="Times New Roman" w:hAnsi="Times New Roman" w:eastAsia="仿宋_GB2312" w:cs="Times New Roman"/>
          <w:kern w:val="2"/>
          <w:sz w:val="32"/>
          <w:szCs w:val="32"/>
          <w:lang w:val="en-US" w:eastAsia="zh-CN" w:bidi="ar-SA"/>
        </w:rPr>
        <w:t>。</w:t>
      </w:r>
    </w:p>
    <w:p w14:paraId="11EA7D9A">
      <w:pPr>
        <w:pStyle w:val="9"/>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四</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官渡</w:t>
      </w:r>
      <w:r>
        <w:rPr>
          <w:rFonts w:hint="default" w:ascii="Times New Roman" w:hAnsi="Times New Roman" w:eastAsia="仿宋_GB2312" w:cs="Times New Roman"/>
          <w:kern w:val="2"/>
          <w:sz w:val="32"/>
          <w:szCs w:val="32"/>
          <w:lang w:val="en-US" w:eastAsia="zh-CN" w:bidi="ar-SA"/>
        </w:rPr>
        <w:t>街道</w:t>
      </w:r>
      <w:r>
        <w:rPr>
          <w:rFonts w:hint="eastAsia" w:ascii="Times New Roman" w:hAnsi="Times New Roman" w:eastAsia="仿宋_GB2312" w:cs="Times New Roman"/>
          <w:kern w:val="2"/>
          <w:sz w:val="32"/>
          <w:szCs w:val="32"/>
          <w:lang w:val="en-US" w:eastAsia="zh-CN" w:bidi="ar-SA"/>
        </w:rPr>
        <w:t>办事处</w:t>
      </w:r>
      <w:r>
        <w:rPr>
          <w:rFonts w:hint="default" w:ascii="Times New Roman" w:hAnsi="Times New Roman" w:eastAsia="仿宋_GB2312" w:cs="Times New Roman"/>
          <w:kern w:val="2"/>
          <w:sz w:val="32"/>
          <w:szCs w:val="32"/>
          <w:lang w:val="en-US" w:eastAsia="zh-CN" w:bidi="ar-SA"/>
        </w:rPr>
        <w:t>要切实履行安全生产属地管理职责，加强对辖区内施工现场的日常巡查检查，及时发现并报告安全违法违规行为，协助有关部门做好安全监管工作，推动安全生产责任在最基层落实落地。</w:t>
      </w:r>
    </w:p>
    <w:p w14:paraId="037949F9">
      <w:pPr>
        <w:keepNext w:val="0"/>
        <w:keepLines w:val="0"/>
        <w:pageBreakBefore w:val="0"/>
        <w:kinsoku/>
        <w:wordWrap/>
        <w:overflowPunct/>
        <w:topLinePunct w:val="0"/>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******昆明有限公司</w:t>
      </w:r>
      <w:r>
        <w:rPr>
          <w:rFonts w:hint="default" w:ascii="Times New Roman" w:hAnsi="Times New Roman" w:eastAsia="仿宋_GB2312" w:cs="Times New Roman"/>
          <w:sz w:val="32"/>
          <w:szCs w:val="32"/>
        </w:rPr>
        <w:t>要</w:t>
      </w:r>
      <w:r>
        <w:rPr>
          <w:rFonts w:hint="eastAsia" w:ascii="Times New Roman" w:hAnsi="Times New Roman" w:eastAsia="仿宋_GB2312" w:cs="Times New Roman"/>
          <w:sz w:val="32"/>
          <w:szCs w:val="32"/>
          <w:lang w:val="en-US" w:eastAsia="zh-CN"/>
        </w:rPr>
        <w:t>深刻汲取事故教训，</w:t>
      </w:r>
      <w:r>
        <w:rPr>
          <w:rFonts w:hint="default" w:ascii="Times New Roman" w:hAnsi="Times New Roman" w:eastAsia="仿宋_GB2312" w:cs="Times New Roman"/>
          <w:sz w:val="32"/>
          <w:szCs w:val="32"/>
        </w:rPr>
        <w:t>认真落实安全生产</w:t>
      </w:r>
      <w:r>
        <w:rPr>
          <w:rFonts w:hint="eastAsia" w:ascii="Times New Roman" w:hAnsi="Times New Roman" w:eastAsia="仿宋_GB2312" w:cs="Times New Roman"/>
          <w:sz w:val="32"/>
          <w:szCs w:val="32"/>
          <w:lang w:val="en-US" w:eastAsia="zh-CN"/>
        </w:rPr>
        <w:t>首要</w:t>
      </w:r>
      <w:r>
        <w:rPr>
          <w:rFonts w:hint="default" w:ascii="Times New Roman" w:hAnsi="Times New Roman" w:eastAsia="仿宋_GB2312" w:cs="Times New Roman"/>
          <w:sz w:val="32"/>
          <w:szCs w:val="32"/>
        </w:rPr>
        <w:t>责任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督促工程项目各参建单位要认真按照《中华人民共和国安全生产法》等相关法律、法规及标准规范的要求，健全完善规章制度，采取具有针对性的安全保障措施。开展深入细致的隐患排查治理工作，真正做到每一项制度、规程都落到实处。发现隐患及时消除，确保安全生产。</w:t>
      </w:r>
    </w:p>
    <w:p w14:paraId="16F1A63F">
      <w:pPr>
        <w:keepNext w:val="0"/>
        <w:keepLines w:val="0"/>
        <w:pageBreakBefore w:val="0"/>
        <w:kinsoku/>
        <w:wordWrap/>
        <w:overflowPunct/>
        <w:topLinePunct w:val="0"/>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lang w:eastAsia="zh-CN"/>
        </w:rPr>
        <w:t>******市政环保工程有限公司</w:t>
      </w:r>
      <w:r>
        <w:rPr>
          <w:rFonts w:hint="default" w:ascii="Times New Roman" w:hAnsi="Times New Roman" w:eastAsia="仿宋_GB2312" w:cs="Times New Roman"/>
          <w:sz w:val="32"/>
          <w:szCs w:val="32"/>
        </w:rPr>
        <w:t>要</w:t>
      </w:r>
      <w:r>
        <w:rPr>
          <w:rFonts w:hint="eastAsia" w:ascii="Times New Roman" w:hAnsi="Times New Roman" w:eastAsia="仿宋_GB2312" w:cs="Times New Roman"/>
          <w:sz w:val="32"/>
          <w:szCs w:val="32"/>
          <w:lang w:val="en-US" w:eastAsia="zh-CN"/>
        </w:rPr>
        <w:t>深刻汲取事故教训，</w:t>
      </w:r>
      <w:r>
        <w:rPr>
          <w:rFonts w:hint="default" w:ascii="Times New Roman" w:hAnsi="Times New Roman" w:eastAsia="仿宋_GB2312" w:cs="Times New Roman"/>
          <w:sz w:val="32"/>
          <w:szCs w:val="32"/>
        </w:rPr>
        <w:t>认真落实安全生产</w:t>
      </w:r>
      <w:r>
        <w:rPr>
          <w:rFonts w:hint="eastAsia" w:ascii="Times New Roman" w:hAnsi="Times New Roman" w:eastAsia="仿宋_GB2312" w:cs="Times New Roman"/>
          <w:sz w:val="32"/>
          <w:szCs w:val="32"/>
          <w:lang w:val="en-US" w:eastAsia="zh-CN"/>
        </w:rPr>
        <w:t>第一</w:t>
      </w:r>
      <w:r>
        <w:rPr>
          <w:rFonts w:hint="default" w:ascii="Times New Roman" w:hAnsi="Times New Roman" w:eastAsia="仿宋_GB2312" w:cs="Times New Roman"/>
          <w:sz w:val="32"/>
          <w:szCs w:val="32"/>
        </w:rPr>
        <w:t>责任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要</w:t>
      </w:r>
      <w:r>
        <w:rPr>
          <w:rFonts w:hint="eastAsia" w:ascii="Times New Roman" w:hAnsi="Times New Roman" w:eastAsia="仿宋_GB2312" w:cs="Times New Roman"/>
          <w:sz w:val="32"/>
          <w:szCs w:val="32"/>
          <w:lang w:eastAsia="zh-CN"/>
        </w:rPr>
        <w:t>严格</w:t>
      </w:r>
      <w:r>
        <w:rPr>
          <w:rFonts w:hint="default" w:ascii="Times New Roman" w:hAnsi="Times New Roman" w:eastAsia="仿宋_GB2312" w:cs="Times New Roman"/>
          <w:sz w:val="32"/>
          <w:szCs w:val="32"/>
        </w:rPr>
        <w:t>按照《中华人民共和国安全生产法》等相关法律、法规及</w:t>
      </w:r>
      <w:r>
        <w:rPr>
          <w:rFonts w:hint="eastAsia" w:ascii="Times New Roman" w:hAnsi="Times New Roman" w:eastAsia="仿宋_GB2312" w:cs="Times New Roman"/>
          <w:sz w:val="32"/>
          <w:szCs w:val="32"/>
          <w:lang w:eastAsia="zh-CN"/>
        </w:rPr>
        <w:t>行业</w:t>
      </w:r>
      <w:r>
        <w:rPr>
          <w:rFonts w:hint="default" w:ascii="Times New Roman" w:hAnsi="Times New Roman" w:eastAsia="仿宋_GB2312" w:cs="Times New Roman"/>
          <w:sz w:val="32"/>
          <w:szCs w:val="32"/>
        </w:rPr>
        <w:t>标准规范的要求，健全完善规章制度，采取具有针对性的安全保障措施。</w:t>
      </w:r>
      <w:r>
        <w:rPr>
          <w:rFonts w:hint="eastAsia" w:ascii="Times New Roman" w:hAnsi="Times New Roman" w:eastAsia="仿宋_GB2312" w:cs="Times New Roman"/>
          <w:sz w:val="32"/>
          <w:szCs w:val="32"/>
          <w:lang w:eastAsia="zh-CN"/>
        </w:rPr>
        <w:t>加强对项目劳务分包单位管理工作，加强项目安全生管管理人员管理及技能培训提升，加强一线施工作业人员管理及教育培训。加大</w:t>
      </w:r>
      <w:r>
        <w:rPr>
          <w:rFonts w:hint="default" w:ascii="Times New Roman" w:hAnsi="Times New Roman" w:eastAsia="仿宋_GB2312" w:cs="Times New Roman"/>
          <w:sz w:val="32"/>
          <w:szCs w:val="32"/>
        </w:rPr>
        <w:t>大安全检查力度，</w:t>
      </w:r>
      <w:r>
        <w:rPr>
          <w:rFonts w:hint="eastAsia" w:ascii="Times New Roman" w:hAnsi="Times New Roman" w:eastAsia="仿宋_GB2312" w:cs="Times New Roman"/>
          <w:sz w:val="32"/>
          <w:szCs w:val="32"/>
          <w:lang w:eastAsia="zh-CN"/>
        </w:rPr>
        <w:t>全面</w:t>
      </w:r>
      <w:r>
        <w:rPr>
          <w:rFonts w:hint="default" w:ascii="Times New Roman" w:hAnsi="Times New Roman" w:eastAsia="仿宋_GB2312" w:cs="Times New Roman"/>
          <w:sz w:val="32"/>
          <w:szCs w:val="32"/>
        </w:rPr>
        <w:t>深入</w:t>
      </w:r>
      <w:r>
        <w:rPr>
          <w:rFonts w:hint="eastAsia"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rPr>
        <w:t>隐患排查治理工作，</w:t>
      </w:r>
      <w:r>
        <w:rPr>
          <w:rFonts w:hint="eastAsia" w:ascii="Times New Roman" w:hAnsi="Times New Roman" w:eastAsia="仿宋_GB2312" w:cs="Times New Roman"/>
          <w:sz w:val="32"/>
          <w:szCs w:val="32"/>
          <w:lang w:eastAsia="zh-CN"/>
        </w:rPr>
        <w:t>及时</w:t>
      </w:r>
      <w:r>
        <w:rPr>
          <w:rFonts w:hint="default" w:ascii="Times New Roman" w:hAnsi="Times New Roman" w:eastAsia="仿宋_GB2312" w:cs="Times New Roman"/>
          <w:sz w:val="32"/>
          <w:szCs w:val="32"/>
        </w:rPr>
        <w:t>发现</w:t>
      </w:r>
      <w:r>
        <w:rPr>
          <w:rFonts w:hint="eastAsia" w:ascii="Times New Roman" w:hAnsi="Times New Roman" w:eastAsia="仿宋_GB2312" w:cs="Times New Roman"/>
          <w:sz w:val="32"/>
          <w:szCs w:val="32"/>
          <w:lang w:eastAsia="zh-CN"/>
        </w:rPr>
        <w:t>并消除项目现场安全隐患。</w:t>
      </w:r>
    </w:p>
    <w:p w14:paraId="53BB6F33">
      <w:pPr>
        <w:keepNext w:val="0"/>
        <w:keepLines w:val="0"/>
        <w:pageBreakBefore w:val="0"/>
        <w:kinsoku/>
        <w:wordWrap/>
        <w:overflowPunct/>
        <w:topLinePunct w:val="0"/>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**建设咨询管理有限公司</w:t>
      </w:r>
      <w:r>
        <w:rPr>
          <w:rFonts w:hint="default" w:ascii="Times New Roman" w:hAnsi="Times New Roman" w:eastAsia="仿宋_GB2312" w:cs="Times New Roman"/>
          <w:sz w:val="32"/>
          <w:szCs w:val="32"/>
        </w:rPr>
        <w:t>要认真履行安全监理职责，加强对施工项目的现场监理；要加大安全检查力度，及时发现纠正存在的安全隐患；对安全隐患整改不到位的，要采取果断措施予以处理，决不允许项目带着问题和隐患进行施工作业。</w:t>
      </w:r>
    </w:p>
    <w:p w14:paraId="2458DB91">
      <w:pPr>
        <w:keepNext w:val="0"/>
        <w:keepLines w:val="0"/>
        <w:pageBreakBefore w:val="0"/>
        <w:kinsoku/>
        <w:wordWrap/>
        <w:overflowPunct/>
        <w:topLinePunct w:val="0"/>
        <w:autoSpaceDN/>
        <w:bidi w:val="0"/>
        <w:spacing w:line="560" w:lineRule="exact"/>
        <w:ind w:firstLine="640" w:firstLineChars="200"/>
        <w:textAlignment w:val="auto"/>
        <w:rPr>
          <w:rFonts w:ascii="Times New Roman" w:hAnsi="Times New Roman" w:eastAsia="仿宋_GB2312" w:cs="Times New Roman"/>
          <w:b w:val="0"/>
          <w:bCs/>
          <w:color w:val="000000"/>
          <w:sz w:val="32"/>
          <w:szCs w:val="32"/>
        </w:rPr>
      </w:pP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b w:val="0"/>
          <w:bCs/>
          <w:color w:val="000000"/>
          <w:sz w:val="32"/>
          <w:szCs w:val="32"/>
          <w:lang w:val="en-US" w:eastAsia="zh-CN"/>
        </w:rPr>
        <w:t>******建设集团有限公司</w:t>
      </w:r>
      <w:r>
        <w:rPr>
          <w:rFonts w:hint="eastAsia" w:ascii="Times New Roman" w:hAnsi="Times New Roman" w:eastAsia="仿宋_GB2312" w:cs="Times New Roman"/>
          <w:sz w:val="32"/>
          <w:szCs w:val="32"/>
          <w:lang w:val="en-US" w:eastAsia="zh-CN"/>
        </w:rPr>
        <w:t>深刻汲取事故教训</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建立健全安全生产责任制，制定并</w:t>
      </w:r>
      <w:r>
        <w:rPr>
          <w:rFonts w:hint="default" w:ascii="Times New Roman" w:hAnsi="Times New Roman" w:eastAsia="仿宋_GB2312" w:cs="Times New Roman"/>
          <w:sz w:val="32"/>
          <w:szCs w:val="32"/>
        </w:rPr>
        <w:t>严格落实安全生产规章制度</w:t>
      </w:r>
      <w:r>
        <w:rPr>
          <w:rFonts w:hint="eastAsia" w:ascii="Times New Roman" w:hAnsi="Times New Roman" w:eastAsia="仿宋_GB2312" w:cs="Times New Roman"/>
          <w:sz w:val="32"/>
          <w:szCs w:val="32"/>
          <w:lang w:val="en-US" w:eastAsia="zh-CN"/>
        </w:rPr>
        <w:t>和操作规程</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加大施工项目安全隐患排查整治工作，</w:t>
      </w:r>
      <w:r>
        <w:rPr>
          <w:rFonts w:hint="default" w:ascii="Times New Roman" w:hAnsi="Times New Roman" w:eastAsia="仿宋_GB2312" w:cs="Times New Roman"/>
          <w:sz w:val="32"/>
          <w:szCs w:val="32"/>
        </w:rPr>
        <w:t>加强</w:t>
      </w:r>
      <w:r>
        <w:rPr>
          <w:rFonts w:hint="eastAsia" w:ascii="Times New Roman" w:hAnsi="Times New Roman" w:eastAsia="仿宋_GB2312" w:cs="Times New Roman"/>
          <w:sz w:val="32"/>
          <w:szCs w:val="32"/>
          <w:lang w:eastAsia="zh-CN"/>
        </w:rPr>
        <w:t>作业人</w:t>
      </w:r>
      <w:r>
        <w:rPr>
          <w:rFonts w:hint="eastAsia" w:ascii="Times New Roman" w:hAnsi="Times New Roman" w:eastAsia="仿宋_GB2312" w:cs="Times New Roman"/>
          <w:b w:val="0"/>
          <w:bCs/>
          <w:color w:val="000000"/>
          <w:sz w:val="32"/>
          <w:szCs w:val="32"/>
          <w:lang w:eastAsia="zh-CN"/>
        </w:rPr>
        <w:t>员</w:t>
      </w:r>
      <w:r>
        <w:rPr>
          <w:rFonts w:ascii="Times New Roman" w:hAnsi="Times New Roman" w:eastAsia="仿宋_GB2312" w:cs="Times New Roman"/>
          <w:b w:val="0"/>
          <w:bCs/>
          <w:color w:val="000000"/>
          <w:sz w:val="32"/>
          <w:szCs w:val="32"/>
        </w:rPr>
        <w:t>安全教育培训，应对施工现场进行经常性的安全检查，防治类似</w:t>
      </w:r>
      <w:r>
        <w:rPr>
          <w:rFonts w:hint="eastAsia" w:ascii="Times New Roman" w:hAnsi="Times New Roman" w:eastAsia="仿宋_GB2312" w:cs="Times New Roman"/>
          <w:b w:val="0"/>
          <w:bCs/>
          <w:color w:val="000000"/>
          <w:sz w:val="32"/>
          <w:szCs w:val="32"/>
        </w:rPr>
        <w:t>问题</w:t>
      </w:r>
      <w:r>
        <w:rPr>
          <w:rFonts w:ascii="Times New Roman" w:hAnsi="Times New Roman" w:eastAsia="仿宋_GB2312" w:cs="Times New Roman"/>
          <w:b w:val="0"/>
          <w:bCs/>
          <w:color w:val="000000"/>
          <w:sz w:val="32"/>
          <w:szCs w:val="32"/>
        </w:rPr>
        <w:t>的再发生，确保安全生产。</w:t>
      </w:r>
    </w:p>
    <w:p w14:paraId="0758E337">
      <w:pPr>
        <w:keepNext w:val="0"/>
        <w:keepLines w:val="0"/>
        <w:pageBreakBefore w:val="0"/>
        <w:kinsoku/>
        <w:wordWrap/>
        <w:overflowPunct/>
        <w:topLinePunct w:val="0"/>
        <w:autoSpaceDN/>
        <w:bidi w:val="0"/>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（九）****建设工程有限公</w:t>
      </w:r>
      <w:r>
        <w:rPr>
          <w:rFonts w:hint="default" w:ascii="Times New Roman" w:hAnsi="Times New Roman" w:eastAsia="仿宋_GB2312" w:cs="Times New Roman"/>
          <w:sz w:val="32"/>
          <w:szCs w:val="32"/>
          <w:lang w:val="en-US" w:eastAsia="zh-CN"/>
        </w:rPr>
        <w:t>司</w:t>
      </w:r>
      <w:r>
        <w:rPr>
          <w:rFonts w:hint="default" w:ascii="Times New Roman" w:hAnsi="Times New Roman" w:eastAsia="仿宋_GB2312" w:cs="Times New Roman"/>
          <w:sz w:val="32"/>
          <w:szCs w:val="32"/>
          <w:lang w:eastAsia="zh-CN"/>
        </w:rPr>
        <w:t>要</w:t>
      </w:r>
      <w:r>
        <w:rPr>
          <w:rFonts w:hint="eastAsia" w:ascii="Times New Roman" w:hAnsi="Times New Roman" w:eastAsia="仿宋_GB2312" w:cs="Times New Roman"/>
          <w:sz w:val="32"/>
          <w:szCs w:val="32"/>
          <w:lang w:val="en-US" w:eastAsia="zh-CN"/>
        </w:rPr>
        <w:t>深刻汲取事故教训，</w:t>
      </w:r>
      <w:r>
        <w:rPr>
          <w:rFonts w:hint="eastAsia" w:ascii="Times New Roman" w:hAnsi="Times New Roman" w:eastAsia="仿宋_GB2312" w:cs="Times New Roman"/>
          <w:sz w:val="32"/>
          <w:szCs w:val="32"/>
          <w:lang w:eastAsia="zh-CN"/>
        </w:rPr>
        <w:t>加强落实</w:t>
      </w:r>
      <w:r>
        <w:rPr>
          <w:rFonts w:hint="eastAsia" w:ascii="Times New Roman" w:hAnsi="Times New Roman" w:eastAsia="仿宋_GB2312" w:cs="Times New Roman"/>
          <w:color w:val="000000"/>
          <w:sz w:val="32"/>
          <w:szCs w:val="32"/>
          <w:lang w:val="en-US" w:eastAsia="zh-CN"/>
        </w:rPr>
        <w:t>对进场施工工人的安全教育培训，确保工人掌握必要的安全技能和自我保护意识，加强工人风险辨识能力，</w:t>
      </w:r>
      <w:r>
        <w:rPr>
          <w:rFonts w:hint="eastAsia" w:ascii="Times New Roman" w:hAnsi="Times New Roman" w:eastAsia="仿宋_GB2312" w:cs="Times New Roman"/>
          <w:sz w:val="32"/>
          <w:szCs w:val="32"/>
          <w:lang w:eastAsia="zh-CN"/>
        </w:rPr>
        <w:t>确保安全生产。</w:t>
      </w:r>
    </w:p>
    <w:p w14:paraId="6CB58A66">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方正仿宋_GBK" w:cs="Times New Roman"/>
          <w:color w:val="000000"/>
          <w:sz w:val="32"/>
          <w:szCs w:val="32"/>
        </w:rPr>
        <w:t xml:space="preserve"> </w:t>
      </w:r>
      <w:r>
        <w:rPr>
          <w:rFonts w:hint="eastAsia" w:ascii="Times New Roman" w:hAnsi="Times New Roman" w:eastAsia="黑体" w:cs="Times New Roman"/>
          <w:color w:val="000000"/>
          <w:sz w:val="32"/>
          <w:szCs w:val="32"/>
          <w:lang w:eastAsia="zh-CN"/>
        </w:rPr>
        <w:t>八</w:t>
      </w:r>
      <w:r>
        <w:rPr>
          <w:rFonts w:hint="default" w:ascii="Times New Roman" w:hAnsi="Times New Roman" w:eastAsia="黑体" w:cs="Times New Roman"/>
          <w:color w:val="000000"/>
          <w:sz w:val="32"/>
          <w:szCs w:val="32"/>
        </w:rPr>
        <w:t>、附件</w:t>
      </w:r>
    </w:p>
    <w:p w14:paraId="7F8E6748">
      <w:pPr>
        <w:pStyle w:val="13"/>
        <w:keepNext w:val="0"/>
        <w:keepLines w:val="0"/>
        <w:pageBreakBefore w:val="0"/>
        <w:widowControl/>
        <w:kinsoku/>
        <w:wordWrap/>
        <w:overflowPunct/>
        <w:topLinePunct w:val="0"/>
        <w:autoSpaceDE w:val="0"/>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仿宋_GB2312" w:cs="Times New Roman"/>
          <w:kern w:val="2"/>
          <w:sz w:val="32"/>
          <w:szCs w:val="32"/>
          <w:lang w:eastAsia="zh-CN"/>
        </w:rPr>
      </w:pPr>
      <w:r>
        <w:rPr>
          <w:rFonts w:hint="default" w:ascii="Times New Roman" w:hAnsi="Times New Roman" w:eastAsia="仿宋_GB2312" w:cs="Times New Roman"/>
          <w:kern w:val="1"/>
          <w:sz w:val="32"/>
          <w:szCs w:val="32"/>
        </w:rPr>
        <w:t>1.</w:t>
      </w:r>
      <w:r>
        <w:rPr>
          <w:rFonts w:hint="default" w:ascii="Times New Roman" w:hAnsi="Times New Roman" w:eastAsia="仿宋_GB2312" w:cs="Times New Roman"/>
          <w:kern w:val="2"/>
          <w:sz w:val="32"/>
          <w:szCs w:val="32"/>
        </w:rPr>
        <w:t>官渡区</w:t>
      </w:r>
      <w:r>
        <w:rPr>
          <w:rFonts w:hint="default" w:ascii="Times New Roman" w:hAnsi="Times New Roman" w:eastAsia="仿宋_GB2312" w:cs="Times New Roman"/>
          <w:kern w:val="2"/>
          <w:sz w:val="32"/>
          <w:szCs w:val="32"/>
          <w:lang w:eastAsia="zh-CN"/>
        </w:rPr>
        <w:t>消防救援局</w:t>
      </w:r>
      <w:r>
        <w:rPr>
          <w:rFonts w:hint="default" w:ascii="Times New Roman" w:hAnsi="Times New Roman" w:eastAsia="仿宋_GB2312" w:cs="Times New Roman"/>
          <w:kern w:val="2"/>
          <w:sz w:val="32"/>
          <w:szCs w:val="32"/>
        </w:rPr>
        <w:t>提供材料</w:t>
      </w:r>
      <w:r>
        <w:rPr>
          <w:rFonts w:hint="eastAsia" w:ascii="Times New Roman" w:hAnsi="Times New Roman" w:eastAsia="仿宋_GB2312" w:cs="Times New Roman"/>
          <w:kern w:val="2"/>
          <w:sz w:val="32"/>
          <w:szCs w:val="32"/>
          <w:lang w:val="en-US" w:eastAsia="zh-CN"/>
        </w:rPr>
        <w:t>1分</w:t>
      </w:r>
      <w:r>
        <w:rPr>
          <w:rFonts w:hint="eastAsia" w:ascii="Times New Roman" w:hAnsi="Times New Roman" w:eastAsia="仿宋_GB2312" w:cs="Times New Roman"/>
          <w:kern w:val="2"/>
          <w:sz w:val="32"/>
          <w:szCs w:val="32"/>
          <w:lang w:eastAsia="zh-CN"/>
        </w:rPr>
        <w:t>（现场处置情况）</w:t>
      </w:r>
    </w:p>
    <w:p w14:paraId="020A0269">
      <w:pPr>
        <w:pStyle w:val="13"/>
        <w:keepNext w:val="0"/>
        <w:keepLines w:val="0"/>
        <w:pageBreakBefore w:val="0"/>
        <w:widowControl/>
        <w:kinsoku/>
        <w:wordWrap/>
        <w:overflowPunct/>
        <w:topLinePunct w:val="0"/>
        <w:autoSpaceDE w:val="0"/>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1"/>
          <w:sz w:val="32"/>
          <w:szCs w:val="32"/>
        </w:rPr>
        <w:t>2</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sz w:val="32"/>
          <w:szCs w:val="32"/>
        </w:rPr>
        <w:t>市公安局官渡分局提供材料</w:t>
      </w:r>
      <w:r>
        <w:rPr>
          <w:rFonts w:hint="default" w:ascii="Times New Roman" w:hAnsi="Times New Roman" w:eastAsia="仿宋_GB2312" w:cs="Times New Roman"/>
          <w:sz w:val="32"/>
          <w:szCs w:val="32"/>
          <w:lang w:val="en-US" w:eastAsia="zh-CN"/>
        </w:rPr>
        <w:t>1套</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现场勘验检查笔录及现场照片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相关人员询问笔录</w:t>
      </w:r>
      <w:r>
        <w:rPr>
          <w:rFonts w:hint="default" w:ascii="Times New Roman" w:hAnsi="Times New Roman" w:eastAsia="仿宋_GB2312" w:cs="Times New Roman"/>
          <w:sz w:val="32"/>
          <w:szCs w:val="32"/>
        </w:rPr>
        <w:t>）</w:t>
      </w:r>
      <w:r>
        <w:rPr>
          <w:rFonts w:hint="default" w:ascii="Times New Roman" w:hAnsi="Times New Roman" w:eastAsia="仿宋_GB2312" w:cs="Times New Roman"/>
          <w:bCs/>
          <w:sz w:val="32"/>
          <w:szCs w:val="32"/>
        </w:rPr>
        <w:t xml:space="preserve">  </w:t>
      </w:r>
    </w:p>
    <w:p w14:paraId="2C7419C5">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lang w:val="en-US" w:eastAsia="zh-CN"/>
        </w:rPr>
        <w:t>3</w:t>
      </w:r>
      <w:r>
        <w:rPr>
          <w:rFonts w:hint="default" w:ascii="Times New Roman" w:hAnsi="Times New Roman" w:eastAsia="仿宋_GB2312" w:cs="Times New Roman"/>
          <w:bCs/>
          <w:sz w:val="32"/>
          <w:szCs w:val="32"/>
        </w:rPr>
        <w:t>.</w:t>
      </w:r>
      <w:r>
        <w:rPr>
          <w:rFonts w:hint="default" w:ascii="Times New Roman" w:hAnsi="Times New Roman" w:eastAsia="仿宋_GB2312" w:cs="Times New Roman"/>
          <w:sz w:val="32"/>
          <w:szCs w:val="32"/>
        </w:rPr>
        <w:t>询问笔录</w:t>
      </w: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份</w:t>
      </w:r>
      <w:r>
        <w:rPr>
          <w:rFonts w:hint="default" w:ascii="Times New Roman" w:hAnsi="Times New Roman" w:eastAsia="仿宋_GB2312" w:cs="Times New Roman"/>
          <w:bCs/>
          <w:sz w:val="32"/>
          <w:szCs w:val="32"/>
        </w:rPr>
        <w:t xml:space="preserve">                   </w:t>
      </w:r>
    </w:p>
    <w:p w14:paraId="71838964">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1"/>
          <w:sz w:val="32"/>
          <w:szCs w:val="32"/>
          <w:lang w:val="en-US" w:eastAsia="zh-CN"/>
        </w:rPr>
        <w:t>4</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sz w:val="32"/>
          <w:szCs w:val="32"/>
        </w:rPr>
        <w:t>死者</w:t>
      </w:r>
      <w:r>
        <w:rPr>
          <w:rFonts w:hint="eastAsia" w:ascii="Times New Roman" w:hAnsi="Times New Roman" w:eastAsia="仿宋_GB2312" w:cs="Times New Roman"/>
          <w:sz w:val="32"/>
          <w:szCs w:val="32"/>
          <w:lang w:eastAsia="zh-CN"/>
        </w:rPr>
        <w:t>周某体</w:t>
      </w:r>
      <w:r>
        <w:rPr>
          <w:rFonts w:hint="default" w:ascii="Times New Roman" w:hAnsi="Times New Roman" w:eastAsia="仿宋_GB2312" w:cs="Times New Roman"/>
          <w:sz w:val="32"/>
          <w:szCs w:val="32"/>
        </w:rPr>
        <w:t>身份证复印件、死亡证明书、</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解协议书</w:t>
      </w:r>
      <w:r>
        <w:rPr>
          <w:rFonts w:hint="default" w:ascii="Times New Roman" w:hAnsi="Times New Roman" w:eastAsia="仿宋_GB2312" w:cs="Times New Roman"/>
          <w:sz w:val="32"/>
          <w:szCs w:val="32"/>
          <w:lang w:eastAsia="zh-CN"/>
        </w:rPr>
        <w:t>、谅解书</w:t>
      </w:r>
      <w:r>
        <w:rPr>
          <w:rFonts w:hint="default" w:ascii="Times New Roman" w:hAnsi="Times New Roman" w:eastAsia="仿宋_GB2312" w:cs="Times New Roman"/>
          <w:sz w:val="32"/>
          <w:szCs w:val="32"/>
        </w:rPr>
        <w:t>复印件各1份</w:t>
      </w:r>
    </w:p>
    <w:p w14:paraId="306899D9">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1"/>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******昆明有限公司</w:t>
      </w:r>
      <w:r>
        <w:rPr>
          <w:rFonts w:hint="default" w:ascii="Times New Roman" w:hAnsi="Times New Roman" w:eastAsia="仿宋_GB2312" w:cs="Times New Roman"/>
          <w:sz w:val="32"/>
          <w:szCs w:val="32"/>
        </w:rPr>
        <w:t>提供材料1套</w:t>
      </w:r>
    </w:p>
    <w:p w14:paraId="6EBF6099">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******市政环保工程有限公司</w:t>
      </w:r>
      <w:r>
        <w:rPr>
          <w:rFonts w:hint="default" w:ascii="Times New Roman" w:hAnsi="Times New Roman" w:eastAsia="仿宋_GB2312" w:cs="Times New Roman"/>
          <w:sz w:val="32"/>
          <w:szCs w:val="32"/>
        </w:rPr>
        <w:t>提供材料1套</w:t>
      </w:r>
    </w:p>
    <w:p w14:paraId="44F51339">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1"/>
          <w:sz w:val="32"/>
          <w:szCs w:val="32"/>
          <w:lang w:val="en-US" w:eastAsia="zh-CN"/>
        </w:rPr>
        <w:t>7</w:t>
      </w:r>
      <w:r>
        <w:rPr>
          <w:rFonts w:hint="default" w:ascii="Times New Roman" w:hAnsi="Times New Roman" w:eastAsia="仿宋_GB2312" w:cs="Times New Roman"/>
          <w:sz w:val="32"/>
          <w:szCs w:val="32"/>
        </w:rPr>
        <w:t>.</w:t>
      </w:r>
      <w:r>
        <w:rPr>
          <w:rFonts w:hint="eastAsia" w:ascii="Times New Roman" w:hAnsi="Times New Roman" w:eastAsia="仿宋_GB2312" w:cs="Times New Roman"/>
          <w:color w:val="000000" w:themeColor="text1"/>
          <w:kern w:val="0"/>
          <w:sz w:val="32"/>
          <w:szCs w:val="32"/>
          <w:shd w:val="clear" w:color="auto" w:fill="FFFFFF"/>
          <w:lang w:eastAsia="zh-CN"/>
          <w14:textFill>
            <w14:solidFill>
              <w14:schemeClr w14:val="tx1"/>
            </w14:solidFill>
          </w14:textFill>
        </w:rPr>
        <w:t>**建设咨询管理有限公司</w:t>
      </w:r>
      <w:r>
        <w:rPr>
          <w:rFonts w:hint="default" w:ascii="Times New Roman" w:hAnsi="Times New Roman" w:eastAsia="仿宋_GB2312" w:cs="Times New Roman"/>
          <w:sz w:val="32"/>
          <w:szCs w:val="32"/>
        </w:rPr>
        <w:t>提供材料1套</w:t>
      </w:r>
    </w:p>
    <w:p w14:paraId="44E948B7">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w:t>
      </w:r>
      <w:r>
        <w:rPr>
          <w:rFonts w:hint="eastAsia" w:ascii="Times New Roman" w:hAnsi="Times New Roman" w:eastAsia="仿宋_GB2312" w:cs="Times New Roman"/>
          <w:b w:val="0"/>
          <w:bCs/>
          <w:color w:val="000000"/>
          <w:sz w:val="32"/>
          <w:szCs w:val="32"/>
          <w:lang w:val="en-US" w:eastAsia="zh-CN"/>
        </w:rPr>
        <w:t>******建设集团有限公司</w:t>
      </w:r>
      <w:r>
        <w:rPr>
          <w:rFonts w:hint="default" w:ascii="Times New Roman" w:hAnsi="Times New Roman" w:eastAsia="仿宋_GB2312" w:cs="Times New Roman"/>
          <w:sz w:val="32"/>
          <w:szCs w:val="32"/>
        </w:rPr>
        <w:t>提供材料1套</w:t>
      </w:r>
    </w:p>
    <w:p w14:paraId="5D81407B">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1"/>
          <w:sz w:val="32"/>
          <w:szCs w:val="32"/>
          <w:lang w:val="en-US" w:eastAsia="zh-CN"/>
        </w:rPr>
        <w:t>9</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****建设工程有限公</w:t>
      </w:r>
      <w:r>
        <w:rPr>
          <w:rFonts w:hint="default" w:ascii="Times New Roman" w:hAnsi="Times New Roman" w:eastAsia="仿宋_GB2312" w:cs="Times New Roman"/>
          <w:sz w:val="32"/>
          <w:szCs w:val="32"/>
          <w:lang w:val="en-US" w:eastAsia="zh-CN"/>
        </w:rPr>
        <w:t>司</w:t>
      </w:r>
      <w:r>
        <w:rPr>
          <w:rFonts w:hint="default" w:ascii="Times New Roman" w:hAnsi="Times New Roman" w:eastAsia="仿宋_GB2312" w:cs="Times New Roman"/>
          <w:sz w:val="32"/>
          <w:szCs w:val="32"/>
        </w:rPr>
        <w:t>提供材料1套</w:t>
      </w:r>
    </w:p>
    <w:p w14:paraId="1BFD72DA">
      <w:pPr>
        <w:keepNext w:val="0"/>
        <w:keepLines w:val="0"/>
        <w:pageBreakBefore w:val="0"/>
        <w:kinsoku/>
        <w:wordWrap/>
        <w:overflowPunct/>
        <w:topLinePunct w:val="0"/>
        <w:autoSpaceDN/>
        <w:bidi w:val="0"/>
        <w:spacing w:line="560" w:lineRule="exact"/>
        <w:jc w:val="center"/>
        <w:textAlignment w:val="auto"/>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bCs/>
          <w:sz w:val="32"/>
          <w:szCs w:val="32"/>
        </w:rPr>
        <w:t xml:space="preserve">         </w:t>
      </w:r>
      <w:r>
        <w:rPr>
          <w:rFonts w:hint="default" w:ascii="Times New Roman" w:hAnsi="Times New Roman" w:eastAsia="仿宋_GB2312" w:cs="Times New Roman"/>
          <w:bCs/>
          <w:sz w:val="32"/>
          <w:szCs w:val="32"/>
          <w:lang w:val="en-US" w:eastAsia="zh-CN"/>
        </w:rPr>
        <w:t xml:space="preserve">         </w:t>
      </w:r>
    </w:p>
    <w:p w14:paraId="3D8EA3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Cs/>
          <w:sz w:val="32"/>
          <w:szCs w:val="32"/>
        </w:rPr>
      </w:pPr>
      <w:r>
        <w:rPr>
          <w:rFonts w:hint="eastAsia" w:ascii="Times New Roman" w:hAnsi="Times New Roman" w:eastAsia="仿宋_GB2312" w:cs="Times New Roman"/>
          <w:bCs/>
          <w:sz w:val="32"/>
          <w:szCs w:val="32"/>
          <w:lang w:val="en-US" w:eastAsia="zh-CN"/>
        </w:rPr>
        <w:t xml:space="preserve">                   </w:t>
      </w:r>
      <w:r>
        <w:rPr>
          <w:rFonts w:hint="default" w:ascii="Times New Roman" w:hAnsi="Times New Roman" w:eastAsia="仿宋_GB2312" w:cs="Times New Roman"/>
          <w:bCs/>
          <w:sz w:val="32"/>
          <w:szCs w:val="32"/>
        </w:rPr>
        <w:t>昆明市官渡区人民政府</w:t>
      </w:r>
      <w:r>
        <w:rPr>
          <w:rFonts w:hint="default" w:ascii="Times New Roman" w:hAnsi="Times New Roman" w:eastAsia="仿宋_GB2312" w:cs="Times New Roman"/>
          <w:color w:val="000000"/>
          <w:kern w:val="0"/>
          <w:sz w:val="32"/>
          <w:szCs w:val="84"/>
        </w:rPr>
        <w:t>“</w:t>
      </w:r>
      <w:r>
        <w:rPr>
          <w:rFonts w:hint="eastAsia" w:ascii="Times New Roman" w:hAnsi="Times New Roman" w:eastAsia="仿宋_GB2312" w:cs="Times New Roman"/>
          <w:color w:val="000000"/>
          <w:kern w:val="0"/>
          <w:sz w:val="32"/>
          <w:szCs w:val="84"/>
          <w:lang w:val="en-US" w:eastAsia="zh-CN"/>
        </w:rPr>
        <w:t>6</w:t>
      </w:r>
      <w:r>
        <w:rPr>
          <w:rFonts w:hint="default" w:ascii="Times New Roman" w:hAnsi="Times New Roman" w:eastAsia="仿宋_GB2312" w:cs="Times New Roman"/>
          <w:color w:val="000000"/>
          <w:kern w:val="0"/>
          <w:sz w:val="32"/>
          <w:szCs w:val="84"/>
        </w:rPr>
        <w:t>·</w:t>
      </w:r>
      <w:r>
        <w:rPr>
          <w:rFonts w:hint="eastAsia" w:ascii="Times New Roman" w:hAnsi="Times New Roman" w:eastAsia="仿宋_GB2312" w:cs="Times New Roman"/>
          <w:color w:val="000000"/>
          <w:kern w:val="0"/>
          <w:sz w:val="32"/>
          <w:szCs w:val="84"/>
          <w:lang w:val="en-US" w:eastAsia="zh-CN"/>
        </w:rPr>
        <w:t>2</w:t>
      </w:r>
      <w:r>
        <w:rPr>
          <w:rFonts w:hint="default" w:ascii="Times New Roman" w:hAnsi="Times New Roman" w:eastAsia="仿宋_GB2312" w:cs="Times New Roman"/>
          <w:color w:val="000000"/>
          <w:kern w:val="0"/>
          <w:sz w:val="32"/>
          <w:szCs w:val="84"/>
        </w:rPr>
        <w:t>6”</w:t>
      </w:r>
      <w:r>
        <w:rPr>
          <w:rFonts w:hint="default" w:ascii="Times New Roman" w:hAnsi="Times New Roman" w:eastAsia="仿宋_GB2312" w:cs="Times New Roman"/>
          <w:bCs/>
          <w:sz w:val="32"/>
          <w:szCs w:val="32"/>
        </w:rPr>
        <w:t>事故调查组</w:t>
      </w:r>
    </w:p>
    <w:p w14:paraId="4DE6C8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lang w:val="en-US" w:eastAsia="zh-CN"/>
        </w:rPr>
      </w:pPr>
      <w:r>
        <w:rPr>
          <w:rFonts w:hint="default" w:ascii="Times New Roman" w:hAnsi="Times New Roman" w:eastAsia="仿宋_GB2312" w:cs="Times New Roman"/>
          <w:bCs/>
          <w:sz w:val="32"/>
          <w:szCs w:val="32"/>
        </w:rPr>
        <w:t xml:space="preserve">         </w:t>
      </w:r>
      <w:r>
        <w:rPr>
          <w:rStyle w:val="25"/>
          <w:rFonts w:hint="default" w:ascii="Times New Roman" w:hAnsi="Times New Roman" w:cs="Times New Roman"/>
          <w:color w:val="auto"/>
        </w:rPr>
        <w:t xml:space="preserve">         </w:t>
      </w:r>
      <w:r>
        <w:rPr>
          <w:rFonts w:hint="default" w:ascii="Times New Roman" w:hAnsi="Times New Roman" w:eastAsia="仿宋_GB2312" w:cs="Times New Roman"/>
          <w:bCs/>
          <w:sz w:val="32"/>
          <w:szCs w:val="32"/>
        </w:rPr>
        <w:t>2026年</w:t>
      </w:r>
      <w:r>
        <w:rPr>
          <w:rFonts w:hint="eastAsia"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rPr>
        <w:t>月</w:t>
      </w:r>
      <w:r>
        <w:rPr>
          <w:rFonts w:hint="eastAsia" w:ascii="Times New Roman" w:hAnsi="Times New Roman" w:eastAsia="仿宋_GB2312" w:cs="Times New Roman"/>
          <w:bCs/>
          <w:sz w:val="32"/>
          <w:szCs w:val="32"/>
          <w:lang w:val="en-US" w:eastAsia="zh-CN"/>
        </w:rPr>
        <w:t>14</w:t>
      </w:r>
      <w:r>
        <w:rPr>
          <w:rFonts w:hint="default" w:ascii="Times New Roman" w:hAnsi="Times New Roman" w:eastAsia="仿宋_GB2312" w:cs="Times New Roman"/>
          <w:bCs/>
          <w:sz w:val="32"/>
          <w:szCs w:val="32"/>
        </w:rPr>
        <w:t>日</w:t>
      </w:r>
      <w:r>
        <w:rPr>
          <w:rFonts w:hint="eastAsia" w:ascii="Times New Roman" w:hAnsi="Times New Roman" w:eastAsia="仿宋_GB2312" w:cs="Times New Roman"/>
          <w:bCs/>
          <w:sz w:val="32"/>
          <w:szCs w:val="32"/>
          <w:lang w:val="en-US" w:eastAsia="zh-CN"/>
        </w:rPr>
        <w:t xml:space="preserve">                   </w:t>
      </w:r>
    </w:p>
    <w:sectPr>
      <w:footerReference r:id="rId6" w:type="default"/>
      <w:pgSz w:w="11906" w:h="16838"/>
      <w:pgMar w:top="2098" w:right="1474" w:bottom="1984" w:left="1587" w:header="851" w:footer="1474" w:gutter="0"/>
      <w:pgNumType w:fmt="numberInDash"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504020202030204"/>
    <w:charset w:val="00"/>
    <w:family w:val="swiss"/>
    <w:pitch w:val="default"/>
    <w:sig w:usb0="00000000" w:usb1="00000000" w:usb2="00000000" w:usb3="00000000" w:csb0="00000093" w:csb1="00000000"/>
  </w:font>
  <w:font w:name="华文中宋">
    <w:altName w:val="宋体"/>
    <w:panose1 w:val="02010600040101010101"/>
    <w:charset w:val="86"/>
    <w:family w:val="auto"/>
    <w:pitch w:val="default"/>
    <w:sig w:usb0="00000000" w:usb1="0000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177F2">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BE347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BE347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916A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6A0AF4">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56A0AF4">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67FF0">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3CB20F">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C3CB20F">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6742C">
    <w:pPr>
      <w:pStyle w:val="8"/>
      <w:tabs>
        <w:tab w:val="center" w:pos="4507"/>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D1CCF">
                          <w:pPr>
                            <w:pStyle w:val="8"/>
                            <w:rPr>
                              <w:b/>
                              <w:bCs/>
                            </w:rPr>
                          </w:pPr>
                          <w:r>
                            <w:rPr>
                              <w:rFonts w:hint="default" w:ascii="Times New Roman" w:hAnsi="Times New Roman" w:cs="Times New Roman"/>
                              <w:b/>
                              <w:bCs/>
                              <w:sz w:val="24"/>
                              <w:szCs w:val="24"/>
                            </w:rPr>
                            <w:fldChar w:fldCharType="begin"/>
                          </w:r>
                          <w:r>
                            <w:rPr>
                              <w:rFonts w:hint="default" w:ascii="Times New Roman" w:hAnsi="Times New Roman" w:cs="Times New Roman"/>
                              <w:b/>
                              <w:bCs/>
                              <w:sz w:val="24"/>
                              <w:szCs w:val="24"/>
                            </w:rPr>
                            <w:instrText xml:space="preserve"> PAGE  \* MERGEFORMAT </w:instrText>
                          </w:r>
                          <w:r>
                            <w:rPr>
                              <w:rFonts w:hint="default" w:ascii="Times New Roman" w:hAnsi="Times New Roman" w:cs="Times New Roman"/>
                              <w:b/>
                              <w:bCs/>
                              <w:sz w:val="24"/>
                              <w:szCs w:val="24"/>
                            </w:rPr>
                            <w:fldChar w:fldCharType="separate"/>
                          </w:r>
                          <w:r>
                            <w:rPr>
                              <w:rFonts w:hint="default" w:ascii="Times New Roman" w:hAnsi="Times New Roman" w:cs="Times New Roman"/>
                              <w:b/>
                              <w:bCs/>
                              <w:sz w:val="24"/>
                              <w:szCs w:val="24"/>
                            </w:rPr>
                            <w:t>1</w:t>
                          </w:r>
                          <w:r>
                            <w:rPr>
                              <w:rFonts w:hint="default" w:ascii="Times New Roman" w:hAnsi="Times New Roman" w:cs="Times New Roman"/>
                              <w:b/>
                              <w:bCs/>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DD1CCF">
                    <w:pPr>
                      <w:pStyle w:val="8"/>
                      <w:rPr>
                        <w:b/>
                        <w:bCs/>
                      </w:rPr>
                    </w:pPr>
                    <w:r>
                      <w:rPr>
                        <w:rFonts w:hint="default" w:ascii="Times New Roman" w:hAnsi="Times New Roman" w:cs="Times New Roman"/>
                        <w:b/>
                        <w:bCs/>
                        <w:sz w:val="24"/>
                        <w:szCs w:val="24"/>
                      </w:rPr>
                      <w:fldChar w:fldCharType="begin"/>
                    </w:r>
                    <w:r>
                      <w:rPr>
                        <w:rFonts w:hint="default" w:ascii="Times New Roman" w:hAnsi="Times New Roman" w:cs="Times New Roman"/>
                        <w:b/>
                        <w:bCs/>
                        <w:sz w:val="24"/>
                        <w:szCs w:val="24"/>
                      </w:rPr>
                      <w:instrText xml:space="preserve"> PAGE  \* MERGEFORMAT </w:instrText>
                    </w:r>
                    <w:r>
                      <w:rPr>
                        <w:rFonts w:hint="default" w:ascii="Times New Roman" w:hAnsi="Times New Roman" w:cs="Times New Roman"/>
                        <w:b/>
                        <w:bCs/>
                        <w:sz w:val="24"/>
                        <w:szCs w:val="24"/>
                      </w:rPr>
                      <w:fldChar w:fldCharType="separate"/>
                    </w:r>
                    <w:r>
                      <w:rPr>
                        <w:rFonts w:hint="default" w:ascii="Times New Roman" w:hAnsi="Times New Roman" w:cs="Times New Roman"/>
                        <w:b/>
                        <w:bCs/>
                        <w:sz w:val="24"/>
                        <w:szCs w:val="24"/>
                      </w:rPr>
                      <w:t>1</w:t>
                    </w:r>
                    <w:r>
                      <w:rPr>
                        <w:rFonts w:hint="default" w:ascii="Times New Roman" w:hAnsi="Times New Roman" w:cs="Times New Roman"/>
                        <w:b/>
                        <w:bCs/>
                        <w:sz w:val="24"/>
                        <w:szCs w:val="24"/>
                      </w:rPr>
                      <w:fldChar w:fldCharType="end"/>
                    </w:r>
                  </w:p>
                </w:txbxContent>
              </v:textbox>
            </v:shape>
          </w:pict>
        </mc:Fallback>
      </mc:AlternateContent>
    </w: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kNGMxMDcyODJmMjk3Y2Y3OTU5MGU2YmQ5M2NlNDIifQ=="/>
  </w:docVars>
  <w:rsids>
    <w:rsidRoot w:val="7C483002"/>
    <w:rsid w:val="00021B9C"/>
    <w:rsid w:val="00031A70"/>
    <w:rsid w:val="000C24CB"/>
    <w:rsid w:val="000C7CFA"/>
    <w:rsid w:val="0010065C"/>
    <w:rsid w:val="00165AA5"/>
    <w:rsid w:val="00173B33"/>
    <w:rsid w:val="001B4D46"/>
    <w:rsid w:val="001B509C"/>
    <w:rsid w:val="001C7F62"/>
    <w:rsid w:val="001F3F98"/>
    <w:rsid w:val="00240EA3"/>
    <w:rsid w:val="002904F3"/>
    <w:rsid w:val="00336B6A"/>
    <w:rsid w:val="003753D1"/>
    <w:rsid w:val="003E44CD"/>
    <w:rsid w:val="004039AC"/>
    <w:rsid w:val="004608A3"/>
    <w:rsid w:val="00474432"/>
    <w:rsid w:val="004E49EE"/>
    <w:rsid w:val="00555CC2"/>
    <w:rsid w:val="005A7208"/>
    <w:rsid w:val="005C13A8"/>
    <w:rsid w:val="005C52AE"/>
    <w:rsid w:val="005C55CD"/>
    <w:rsid w:val="005F646B"/>
    <w:rsid w:val="00671CB1"/>
    <w:rsid w:val="006C6226"/>
    <w:rsid w:val="006D30BB"/>
    <w:rsid w:val="006D72EE"/>
    <w:rsid w:val="00763B71"/>
    <w:rsid w:val="007923FE"/>
    <w:rsid w:val="007B5F38"/>
    <w:rsid w:val="008007C4"/>
    <w:rsid w:val="00816F5A"/>
    <w:rsid w:val="008200A6"/>
    <w:rsid w:val="008C544D"/>
    <w:rsid w:val="008C6ED2"/>
    <w:rsid w:val="008D10BC"/>
    <w:rsid w:val="008F5F3C"/>
    <w:rsid w:val="00965E15"/>
    <w:rsid w:val="00997289"/>
    <w:rsid w:val="00A171E4"/>
    <w:rsid w:val="00A6437F"/>
    <w:rsid w:val="00AF4950"/>
    <w:rsid w:val="00B93F2F"/>
    <w:rsid w:val="00BB3485"/>
    <w:rsid w:val="00BB6809"/>
    <w:rsid w:val="00BC69FB"/>
    <w:rsid w:val="00C01BCB"/>
    <w:rsid w:val="00C2597C"/>
    <w:rsid w:val="00C86391"/>
    <w:rsid w:val="00CA33CA"/>
    <w:rsid w:val="00CC1DD4"/>
    <w:rsid w:val="00CD669A"/>
    <w:rsid w:val="00D26B8B"/>
    <w:rsid w:val="00D405C6"/>
    <w:rsid w:val="00DD06D2"/>
    <w:rsid w:val="00E04F0B"/>
    <w:rsid w:val="00E13D89"/>
    <w:rsid w:val="00E43375"/>
    <w:rsid w:val="00E47DD5"/>
    <w:rsid w:val="00F105E3"/>
    <w:rsid w:val="00F117C3"/>
    <w:rsid w:val="00F62A36"/>
    <w:rsid w:val="00FC752A"/>
    <w:rsid w:val="01006CB0"/>
    <w:rsid w:val="01080A12"/>
    <w:rsid w:val="010D6029"/>
    <w:rsid w:val="012515C4"/>
    <w:rsid w:val="01514167"/>
    <w:rsid w:val="017B5A9A"/>
    <w:rsid w:val="01862E79"/>
    <w:rsid w:val="01A37EC7"/>
    <w:rsid w:val="01B6046E"/>
    <w:rsid w:val="01FB1ED4"/>
    <w:rsid w:val="02076F1C"/>
    <w:rsid w:val="02AA40C8"/>
    <w:rsid w:val="02C46BBB"/>
    <w:rsid w:val="0333345C"/>
    <w:rsid w:val="033C32C0"/>
    <w:rsid w:val="03527150"/>
    <w:rsid w:val="0361265C"/>
    <w:rsid w:val="03806C6A"/>
    <w:rsid w:val="03B94246"/>
    <w:rsid w:val="03BC0D5E"/>
    <w:rsid w:val="04094837"/>
    <w:rsid w:val="043A5387"/>
    <w:rsid w:val="049A1892"/>
    <w:rsid w:val="04B50EB1"/>
    <w:rsid w:val="04E27E1C"/>
    <w:rsid w:val="050104C5"/>
    <w:rsid w:val="05216546"/>
    <w:rsid w:val="0533072D"/>
    <w:rsid w:val="053718C6"/>
    <w:rsid w:val="056A7735"/>
    <w:rsid w:val="058D22A7"/>
    <w:rsid w:val="059E7B97"/>
    <w:rsid w:val="06A2265A"/>
    <w:rsid w:val="06BC09A8"/>
    <w:rsid w:val="06C32324"/>
    <w:rsid w:val="06E31350"/>
    <w:rsid w:val="071F104D"/>
    <w:rsid w:val="074309F6"/>
    <w:rsid w:val="075B74B8"/>
    <w:rsid w:val="07600AEE"/>
    <w:rsid w:val="076C72BA"/>
    <w:rsid w:val="08017F69"/>
    <w:rsid w:val="0831178E"/>
    <w:rsid w:val="08A04A3A"/>
    <w:rsid w:val="08AE6CED"/>
    <w:rsid w:val="08FF26FB"/>
    <w:rsid w:val="09150170"/>
    <w:rsid w:val="091875C8"/>
    <w:rsid w:val="09550DD7"/>
    <w:rsid w:val="09891EBE"/>
    <w:rsid w:val="09BD7C1B"/>
    <w:rsid w:val="0A1B17B6"/>
    <w:rsid w:val="0A3145E2"/>
    <w:rsid w:val="0A555D18"/>
    <w:rsid w:val="0A9C179F"/>
    <w:rsid w:val="0B04224A"/>
    <w:rsid w:val="0B926F72"/>
    <w:rsid w:val="0BFF7CA5"/>
    <w:rsid w:val="0C790A16"/>
    <w:rsid w:val="0C7D22B4"/>
    <w:rsid w:val="0C7E602C"/>
    <w:rsid w:val="0CC2123A"/>
    <w:rsid w:val="0CF62067"/>
    <w:rsid w:val="0D2C1E0C"/>
    <w:rsid w:val="0D9755F8"/>
    <w:rsid w:val="0D991929"/>
    <w:rsid w:val="0E2E1AF6"/>
    <w:rsid w:val="0E450C86"/>
    <w:rsid w:val="0E4868F2"/>
    <w:rsid w:val="0E870F49"/>
    <w:rsid w:val="0E960F7B"/>
    <w:rsid w:val="0EBD5B29"/>
    <w:rsid w:val="0EDB32C2"/>
    <w:rsid w:val="0F217E53"/>
    <w:rsid w:val="0F732EE8"/>
    <w:rsid w:val="0F7419BD"/>
    <w:rsid w:val="0F774410"/>
    <w:rsid w:val="0F933B9D"/>
    <w:rsid w:val="0FF24D67"/>
    <w:rsid w:val="0FF30ADF"/>
    <w:rsid w:val="10D64A01"/>
    <w:rsid w:val="116E5631"/>
    <w:rsid w:val="11D56557"/>
    <w:rsid w:val="122B27B2"/>
    <w:rsid w:val="12415B32"/>
    <w:rsid w:val="12AD766B"/>
    <w:rsid w:val="12C56763"/>
    <w:rsid w:val="13285E79"/>
    <w:rsid w:val="13482EF0"/>
    <w:rsid w:val="13C00E4D"/>
    <w:rsid w:val="13E64BE3"/>
    <w:rsid w:val="13EB4674"/>
    <w:rsid w:val="14290F74"/>
    <w:rsid w:val="14553E7A"/>
    <w:rsid w:val="147D659A"/>
    <w:rsid w:val="14820767"/>
    <w:rsid w:val="148842B3"/>
    <w:rsid w:val="148D1503"/>
    <w:rsid w:val="14A80D15"/>
    <w:rsid w:val="15082937"/>
    <w:rsid w:val="15632263"/>
    <w:rsid w:val="15897105"/>
    <w:rsid w:val="16491459"/>
    <w:rsid w:val="16527EE1"/>
    <w:rsid w:val="168E1562"/>
    <w:rsid w:val="16CD4552"/>
    <w:rsid w:val="17084E70"/>
    <w:rsid w:val="1713408D"/>
    <w:rsid w:val="17570A8B"/>
    <w:rsid w:val="176F62C3"/>
    <w:rsid w:val="177B7D38"/>
    <w:rsid w:val="17885FB1"/>
    <w:rsid w:val="183908A9"/>
    <w:rsid w:val="183A68E7"/>
    <w:rsid w:val="189C7F66"/>
    <w:rsid w:val="18A541A3"/>
    <w:rsid w:val="192F2B88"/>
    <w:rsid w:val="19720CC7"/>
    <w:rsid w:val="19DF45AE"/>
    <w:rsid w:val="1A0933D9"/>
    <w:rsid w:val="1A3546B4"/>
    <w:rsid w:val="1AAF2305"/>
    <w:rsid w:val="1B1C538E"/>
    <w:rsid w:val="1B304628"/>
    <w:rsid w:val="1B3F107D"/>
    <w:rsid w:val="1B46065D"/>
    <w:rsid w:val="1B6F1962"/>
    <w:rsid w:val="1BA15893"/>
    <w:rsid w:val="1BA34D3E"/>
    <w:rsid w:val="1BAA299A"/>
    <w:rsid w:val="1BFE4A94"/>
    <w:rsid w:val="1C4170D4"/>
    <w:rsid w:val="1C4E4CAA"/>
    <w:rsid w:val="1C694603"/>
    <w:rsid w:val="1C85686B"/>
    <w:rsid w:val="1C89167B"/>
    <w:rsid w:val="1CA67605"/>
    <w:rsid w:val="1CC17F9B"/>
    <w:rsid w:val="1D0B4B73"/>
    <w:rsid w:val="1D36638D"/>
    <w:rsid w:val="1D580777"/>
    <w:rsid w:val="1D5A219E"/>
    <w:rsid w:val="1D610136"/>
    <w:rsid w:val="1D6B43AB"/>
    <w:rsid w:val="1D8A2A83"/>
    <w:rsid w:val="1DCF49FA"/>
    <w:rsid w:val="1DF722CA"/>
    <w:rsid w:val="1DF73A8B"/>
    <w:rsid w:val="1E226AE4"/>
    <w:rsid w:val="1EA418E5"/>
    <w:rsid w:val="1EF84FDA"/>
    <w:rsid w:val="1F0E1B4B"/>
    <w:rsid w:val="1F5D5ED2"/>
    <w:rsid w:val="1F5E5F75"/>
    <w:rsid w:val="1FB61F57"/>
    <w:rsid w:val="1FD7363F"/>
    <w:rsid w:val="1FEA5A5B"/>
    <w:rsid w:val="201E5705"/>
    <w:rsid w:val="20623843"/>
    <w:rsid w:val="20744B6F"/>
    <w:rsid w:val="207721CE"/>
    <w:rsid w:val="20A51982"/>
    <w:rsid w:val="20D04924"/>
    <w:rsid w:val="20E34258"/>
    <w:rsid w:val="20F37C9C"/>
    <w:rsid w:val="210B3EDB"/>
    <w:rsid w:val="21645399"/>
    <w:rsid w:val="217008EA"/>
    <w:rsid w:val="2197576F"/>
    <w:rsid w:val="21BC51D5"/>
    <w:rsid w:val="21D249F9"/>
    <w:rsid w:val="2298179E"/>
    <w:rsid w:val="22DE713F"/>
    <w:rsid w:val="22DF561F"/>
    <w:rsid w:val="23011CF6"/>
    <w:rsid w:val="23517B9F"/>
    <w:rsid w:val="236773C3"/>
    <w:rsid w:val="239461B7"/>
    <w:rsid w:val="23B53474"/>
    <w:rsid w:val="23C63E55"/>
    <w:rsid w:val="23E80503"/>
    <w:rsid w:val="2403175E"/>
    <w:rsid w:val="24261679"/>
    <w:rsid w:val="242D23BA"/>
    <w:rsid w:val="245E07C6"/>
    <w:rsid w:val="24961D0D"/>
    <w:rsid w:val="24B05F79"/>
    <w:rsid w:val="24CA4DD7"/>
    <w:rsid w:val="24CA4DE9"/>
    <w:rsid w:val="24F10066"/>
    <w:rsid w:val="25162E4E"/>
    <w:rsid w:val="2576705B"/>
    <w:rsid w:val="2588252A"/>
    <w:rsid w:val="25AD2141"/>
    <w:rsid w:val="26204F5E"/>
    <w:rsid w:val="266D7D60"/>
    <w:rsid w:val="266F0A68"/>
    <w:rsid w:val="26866FD4"/>
    <w:rsid w:val="26A845AD"/>
    <w:rsid w:val="270D0281"/>
    <w:rsid w:val="27201D62"/>
    <w:rsid w:val="2733583A"/>
    <w:rsid w:val="277327DA"/>
    <w:rsid w:val="2773592C"/>
    <w:rsid w:val="27AC7401"/>
    <w:rsid w:val="27AE17DD"/>
    <w:rsid w:val="27F06EF1"/>
    <w:rsid w:val="28546167"/>
    <w:rsid w:val="28C66939"/>
    <w:rsid w:val="28D51417"/>
    <w:rsid w:val="295D104C"/>
    <w:rsid w:val="29B35110"/>
    <w:rsid w:val="29E03A2B"/>
    <w:rsid w:val="29FD45DD"/>
    <w:rsid w:val="2A181977"/>
    <w:rsid w:val="2A8D5961"/>
    <w:rsid w:val="2A8F2570"/>
    <w:rsid w:val="2AAF3072"/>
    <w:rsid w:val="2AB65D52"/>
    <w:rsid w:val="2AC71F5F"/>
    <w:rsid w:val="2AD1624A"/>
    <w:rsid w:val="2B6761B2"/>
    <w:rsid w:val="2BCD0DE9"/>
    <w:rsid w:val="2BDC1404"/>
    <w:rsid w:val="2BEF4AF9"/>
    <w:rsid w:val="2C036617"/>
    <w:rsid w:val="2C6037EE"/>
    <w:rsid w:val="2CB82CDA"/>
    <w:rsid w:val="2CD05FD9"/>
    <w:rsid w:val="2CDB2211"/>
    <w:rsid w:val="2D8E4289"/>
    <w:rsid w:val="2DDC5068"/>
    <w:rsid w:val="2E075A2A"/>
    <w:rsid w:val="2E0C1292"/>
    <w:rsid w:val="2E6B420B"/>
    <w:rsid w:val="2E76495E"/>
    <w:rsid w:val="2E8452CD"/>
    <w:rsid w:val="2EA15E7F"/>
    <w:rsid w:val="2EE87609"/>
    <w:rsid w:val="2F537F19"/>
    <w:rsid w:val="2F5B427F"/>
    <w:rsid w:val="2F8B62FD"/>
    <w:rsid w:val="2FFD729F"/>
    <w:rsid w:val="30030473"/>
    <w:rsid w:val="306E6922"/>
    <w:rsid w:val="3082583C"/>
    <w:rsid w:val="30FF6E8C"/>
    <w:rsid w:val="3106021B"/>
    <w:rsid w:val="310C4C0A"/>
    <w:rsid w:val="31244B45"/>
    <w:rsid w:val="312468F3"/>
    <w:rsid w:val="319B3E73"/>
    <w:rsid w:val="31BC016B"/>
    <w:rsid w:val="31E83DC4"/>
    <w:rsid w:val="31ED6654"/>
    <w:rsid w:val="322272D6"/>
    <w:rsid w:val="323D7C6C"/>
    <w:rsid w:val="32963820"/>
    <w:rsid w:val="32FE389F"/>
    <w:rsid w:val="33417A27"/>
    <w:rsid w:val="33955886"/>
    <w:rsid w:val="34CC6AD1"/>
    <w:rsid w:val="34D0301A"/>
    <w:rsid w:val="35E80FA7"/>
    <w:rsid w:val="35F9034E"/>
    <w:rsid w:val="363703D8"/>
    <w:rsid w:val="36A77DAA"/>
    <w:rsid w:val="36E763F9"/>
    <w:rsid w:val="36F01751"/>
    <w:rsid w:val="372E2279"/>
    <w:rsid w:val="37303ACC"/>
    <w:rsid w:val="37704640"/>
    <w:rsid w:val="37A91900"/>
    <w:rsid w:val="37BE184F"/>
    <w:rsid w:val="37DF3574"/>
    <w:rsid w:val="38793073"/>
    <w:rsid w:val="38855EC9"/>
    <w:rsid w:val="38A26A7B"/>
    <w:rsid w:val="38BD38B5"/>
    <w:rsid w:val="391060DB"/>
    <w:rsid w:val="395B23D3"/>
    <w:rsid w:val="3969328E"/>
    <w:rsid w:val="39730417"/>
    <w:rsid w:val="39CA1B5F"/>
    <w:rsid w:val="39CD7CFC"/>
    <w:rsid w:val="39E11825"/>
    <w:rsid w:val="39F72DF7"/>
    <w:rsid w:val="3A0D43C8"/>
    <w:rsid w:val="3A0E3989"/>
    <w:rsid w:val="3A3146AF"/>
    <w:rsid w:val="3A744447"/>
    <w:rsid w:val="3B021964"/>
    <w:rsid w:val="3B1B0D67"/>
    <w:rsid w:val="3BF868E7"/>
    <w:rsid w:val="3C8577D9"/>
    <w:rsid w:val="3C921AB4"/>
    <w:rsid w:val="3C9D32F5"/>
    <w:rsid w:val="3CAF79B9"/>
    <w:rsid w:val="3D2E4D81"/>
    <w:rsid w:val="3DFD22D1"/>
    <w:rsid w:val="3E1877DF"/>
    <w:rsid w:val="3E534551"/>
    <w:rsid w:val="3E990920"/>
    <w:rsid w:val="3E9C7486"/>
    <w:rsid w:val="3EC955C2"/>
    <w:rsid w:val="3EE55913"/>
    <w:rsid w:val="3EEA2F2A"/>
    <w:rsid w:val="3EF178D3"/>
    <w:rsid w:val="3EF23AC8"/>
    <w:rsid w:val="3F5776F5"/>
    <w:rsid w:val="3F7171A7"/>
    <w:rsid w:val="3F8D1E64"/>
    <w:rsid w:val="3FEC2CD2"/>
    <w:rsid w:val="40372168"/>
    <w:rsid w:val="40BB6EFE"/>
    <w:rsid w:val="41525896"/>
    <w:rsid w:val="41874A60"/>
    <w:rsid w:val="41A21F38"/>
    <w:rsid w:val="41D90944"/>
    <w:rsid w:val="41FD2F74"/>
    <w:rsid w:val="422A734F"/>
    <w:rsid w:val="422C1AAB"/>
    <w:rsid w:val="422E37BD"/>
    <w:rsid w:val="425D5A68"/>
    <w:rsid w:val="42A44356"/>
    <w:rsid w:val="42B959DB"/>
    <w:rsid w:val="42F8373B"/>
    <w:rsid w:val="42FE5216"/>
    <w:rsid w:val="437C436D"/>
    <w:rsid w:val="43A2690C"/>
    <w:rsid w:val="43A448D1"/>
    <w:rsid w:val="43F30C8A"/>
    <w:rsid w:val="44307631"/>
    <w:rsid w:val="44354C47"/>
    <w:rsid w:val="44615A3C"/>
    <w:rsid w:val="4496320C"/>
    <w:rsid w:val="44B834D1"/>
    <w:rsid w:val="44F561DF"/>
    <w:rsid w:val="4504549E"/>
    <w:rsid w:val="45CA5863"/>
    <w:rsid w:val="45CF1C33"/>
    <w:rsid w:val="45E85CE9"/>
    <w:rsid w:val="45F11042"/>
    <w:rsid w:val="46504D0B"/>
    <w:rsid w:val="467F5A35"/>
    <w:rsid w:val="46E23077"/>
    <w:rsid w:val="46E97F6B"/>
    <w:rsid w:val="46EA08E6"/>
    <w:rsid w:val="46EB5A91"/>
    <w:rsid w:val="47097A29"/>
    <w:rsid w:val="479E48B1"/>
    <w:rsid w:val="47C84024"/>
    <w:rsid w:val="47C9476D"/>
    <w:rsid w:val="47E47526"/>
    <w:rsid w:val="47EF7803"/>
    <w:rsid w:val="48117779"/>
    <w:rsid w:val="48506D28"/>
    <w:rsid w:val="48AB7CB4"/>
    <w:rsid w:val="48AF495A"/>
    <w:rsid w:val="491C3335"/>
    <w:rsid w:val="499E503D"/>
    <w:rsid w:val="4A057900"/>
    <w:rsid w:val="4A0833DC"/>
    <w:rsid w:val="4A244E51"/>
    <w:rsid w:val="4A2935A3"/>
    <w:rsid w:val="4A3A1C6E"/>
    <w:rsid w:val="4A5971B6"/>
    <w:rsid w:val="4A6E2B2C"/>
    <w:rsid w:val="4AB64608"/>
    <w:rsid w:val="4ACA1E61"/>
    <w:rsid w:val="4ADB406F"/>
    <w:rsid w:val="4B5C6F5D"/>
    <w:rsid w:val="4B644064"/>
    <w:rsid w:val="4B874579"/>
    <w:rsid w:val="4BB7768D"/>
    <w:rsid w:val="4BC2762D"/>
    <w:rsid w:val="4BD12726"/>
    <w:rsid w:val="4BEA1840"/>
    <w:rsid w:val="4C473C55"/>
    <w:rsid w:val="4CA6189F"/>
    <w:rsid w:val="4D0E203C"/>
    <w:rsid w:val="4D537EEC"/>
    <w:rsid w:val="4D9724CF"/>
    <w:rsid w:val="4E730444"/>
    <w:rsid w:val="4E8005CA"/>
    <w:rsid w:val="4EAB0822"/>
    <w:rsid w:val="4EB2213D"/>
    <w:rsid w:val="4EF31987"/>
    <w:rsid w:val="4F1813ED"/>
    <w:rsid w:val="4F1F277C"/>
    <w:rsid w:val="4F3C21A0"/>
    <w:rsid w:val="4FD5108C"/>
    <w:rsid w:val="500E27F0"/>
    <w:rsid w:val="502321DE"/>
    <w:rsid w:val="50C24A4F"/>
    <w:rsid w:val="50DB51FC"/>
    <w:rsid w:val="50F32112"/>
    <w:rsid w:val="51171E61"/>
    <w:rsid w:val="512C736E"/>
    <w:rsid w:val="51470F1B"/>
    <w:rsid w:val="51840FBC"/>
    <w:rsid w:val="521B745D"/>
    <w:rsid w:val="521C2FA3"/>
    <w:rsid w:val="521F0BB4"/>
    <w:rsid w:val="521F6F37"/>
    <w:rsid w:val="523F1387"/>
    <w:rsid w:val="52592449"/>
    <w:rsid w:val="52B23907"/>
    <w:rsid w:val="52DC0984"/>
    <w:rsid w:val="53177C0E"/>
    <w:rsid w:val="532365B3"/>
    <w:rsid w:val="53370692"/>
    <w:rsid w:val="53890BC9"/>
    <w:rsid w:val="539D2AE2"/>
    <w:rsid w:val="540C5299"/>
    <w:rsid w:val="543D3305"/>
    <w:rsid w:val="548112D0"/>
    <w:rsid w:val="548B2661"/>
    <w:rsid w:val="54A156E6"/>
    <w:rsid w:val="55061CE8"/>
    <w:rsid w:val="5507618C"/>
    <w:rsid w:val="5511700B"/>
    <w:rsid w:val="5549394E"/>
    <w:rsid w:val="554D5B69"/>
    <w:rsid w:val="55B43468"/>
    <w:rsid w:val="55B619AB"/>
    <w:rsid w:val="55FB55C5"/>
    <w:rsid w:val="560B35DD"/>
    <w:rsid w:val="56250994"/>
    <w:rsid w:val="563325F9"/>
    <w:rsid w:val="56605A14"/>
    <w:rsid w:val="568277C4"/>
    <w:rsid w:val="577C067F"/>
    <w:rsid w:val="580A4267"/>
    <w:rsid w:val="584F6BFF"/>
    <w:rsid w:val="5895479E"/>
    <w:rsid w:val="58F355CF"/>
    <w:rsid w:val="593E4146"/>
    <w:rsid w:val="59454E2C"/>
    <w:rsid w:val="5987156B"/>
    <w:rsid w:val="59C52C2C"/>
    <w:rsid w:val="5A0C5FF2"/>
    <w:rsid w:val="5A5D05FC"/>
    <w:rsid w:val="5A897643"/>
    <w:rsid w:val="5AEB0D42"/>
    <w:rsid w:val="5B5C6B06"/>
    <w:rsid w:val="5B69536B"/>
    <w:rsid w:val="5C0B08BF"/>
    <w:rsid w:val="5C39355F"/>
    <w:rsid w:val="5C7E1774"/>
    <w:rsid w:val="5CB61447"/>
    <w:rsid w:val="5CC130C4"/>
    <w:rsid w:val="5D1A1B78"/>
    <w:rsid w:val="5D845D72"/>
    <w:rsid w:val="5D8B01CE"/>
    <w:rsid w:val="5D9643C9"/>
    <w:rsid w:val="5DAB167E"/>
    <w:rsid w:val="5E167440"/>
    <w:rsid w:val="5E704079"/>
    <w:rsid w:val="5E873E9A"/>
    <w:rsid w:val="5E8E347A"/>
    <w:rsid w:val="5E8F0FA0"/>
    <w:rsid w:val="5E9258EE"/>
    <w:rsid w:val="5ECD44C6"/>
    <w:rsid w:val="5EF56711"/>
    <w:rsid w:val="5F2142EE"/>
    <w:rsid w:val="5F435023"/>
    <w:rsid w:val="5F5A15AE"/>
    <w:rsid w:val="5F6018BB"/>
    <w:rsid w:val="5FB41CFB"/>
    <w:rsid w:val="6001261B"/>
    <w:rsid w:val="601E16E1"/>
    <w:rsid w:val="6064608C"/>
    <w:rsid w:val="606E106D"/>
    <w:rsid w:val="60793CB6"/>
    <w:rsid w:val="60822B6A"/>
    <w:rsid w:val="60932D75"/>
    <w:rsid w:val="60A2320D"/>
    <w:rsid w:val="60C24FD9"/>
    <w:rsid w:val="61050202"/>
    <w:rsid w:val="611A0FF5"/>
    <w:rsid w:val="61354081"/>
    <w:rsid w:val="6160626D"/>
    <w:rsid w:val="61B96A60"/>
    <w:rsid w:val="6214516E"/>
    <w:rsid w:val="62344500"/>
    <w:rsid w:val="62652744"/>
    <w:rsid w:val="627D5CDF"/>
    <w:rsid w:val="62A33DC8"/>
    <w:rsid w:val="62EF3C3D"/>
    <w:rsid w:val="62F37D50"/>
    <w:rsid w:val="63D538F9"/>
    <w:rsid w:val="63FC70D8"/>
    <w:rsid w:val="64EF2799"/>
    <w:rsid w:val="655D5954"/>
    <w:rsid w:val="658B6F4D"/>
    <w:rsid w:val="65905D2A"/>
    <w:rsid w:val="659A6BA8"/>
    <w:rsid w:val="65E63B9C"/>
    <w:rsid w:val="660D72B0"/>
    <w:rsid w:val="66214BD4"/>
    <w:rsid w:val="663B05D5"/>
    <w:rsid w:val="66DE32EF"/>
    <w:rsid w:val="670D5158"/>
    <w:rsid w:val="670D53DF"/>
    <w:rsid w:val="673A64C0"/>
    <w:rsid w:val="67423054"/>
    <w:rsid w:val="67BC1058"/>
    <w:rsid w:val="67CF1272"/>
    <w:rsid w:val="687452C3"/>
    <w:rsid w:val="68AB2E7A"/>
    <w:rsid w:val="696A6892"/>
    <w:rsid w:val="698B36CB"/>
    <w:rsid w:val="69D432CA"/>
    <w:rsid w:val="6A1707C7"/>
    <w:rsid w:val="6A440E91"/>
    <w:rsid w:val="6A606B62"/>
    <w:rsid w:val="6A745C1A"/>
    <w:rsid w:val="6A931074"/>
    <w:rsid w:val="6AAA163C"/>
    <w:rsid w:val="6AC00E5F"/>
    <w:rsid w:val="6B2036AC"/>
    <w:rsid w:val="6B302699"/>
    <w:rsid w:val="6B7D0AFE"/>
    <w:rsid w:val="6BC945F1"/>
    <w:rsid w:val="6BE4292B"/>
    <w:rsid w:val="6C515F9C"/>
    <w:rsid w:val="6C53185F"/>
    <w:rsid w:val="6C627CF4"/>
    <w:rsid w:val="6CE412B4"/>
    <w:rsid w:val="6CED5AE8"/>
    <w:rsid w:val="6CFC1EF7"/>
    <w:rsid w:val="6D0D5EB2"/>
    <w:rsid w:val="6D2756BE"/>
    <w:rsid w:val="6D8573BD"/>
    <w:rsid w:val="6DFC53FF"/>
    <w:rsid w:val="6E810905"/>
    <w:rsid w:val="6E8C5DED"/>
    <w:rsid w:val="6EBE5AE7"/>
    <w:rsid w:val="6EBF31DC"/>
    <w:rsid w:val="6EE64FD9"/>
    <w:rsid w:val="6EEA46FD"/>
    <w:rsid w:val="6F496D32"/>
    <w:rsid w:val="6F4A5A8F"/>
    <w:rsid w:val="6FAD74D8"/>
    <w:rsid w:val="70A1703D"/>
    <w:rsid w:val="70DF5E52"/>
    <w:rsid w:val="71236D2A"/>
    <w:rsid w:val="712832BA"/>
    <w:rsid w:val="716167CC"/>
    <w:rsid w:val="717F1642"/>
    <w:rsid w:val="71DA51A1"/>
    <w:rsid w:val="71FD64F5"/>
    <w:rsid w:val="721067C0"/>
    <w:rsid w:val="722849A8"/>
    <w:rsid w:val="725620A9"/>
    <w:rsid w:val="728F7324"/>
    <w:rsid w:val="72ED47BB"/>
    <w:rsid w:val="73200F8F"/>
    <w:rsid w:val="736D1458"/>
    <w:rsid w:val="73966C01"/>
    <w:rsid w:val="73E57483"/>
    <w:rsid w:val="7487654A"/>
    <w:rsid w:val="749D6F1B"/>
    <w:rsid w:val="74E3793C"/>
    <w:rsid w:val="756348C1"/>
    <w:rsid w:val="758E5F2D"/>
    <w:rsid w:val="7615616F"/>
    <w:rsid w:val="76286355"/>
    <w:rsid w:val="76286CAA"/>
    <w:rsid w:val="763B3E50"/>
    <w:rsid w:val="7682346D"/>
    <w:rsid w:val="76E23F0B"/>
    <w:rsid w:val="770744B5"/>
    <w:rsid w:val="774332F8"/>
    <w:rsid w:val="7755292F"/>
    <w:rsid w:val="776B2153"/>
    <w:rsid w:val="77841F3C"/>
    <w:rsid w:val="77955421"/>
    <w:rsid w:val="77CA50CB"/>
    <w:rsid w:val="77DF4BC1"/>
    <w:rsid w:val="783D336D"/>
    <w:rsid w:val="78EB4037"/>
    <w:rsid w:val="791B37C0"/>
    <w:rsid w:val="795135CA"/>
    <w:rsid w:val="798E2128"/>
    <w:rsid w:val="7B357AFF"/>
    <w:rsid w:val="7B39070E"/>
    <w:rsid w:val="7B564EC8"/>
    <w:rsid w:val="7B8A4C7B"/>
    <w:rsid w:val="7BA6526A"/>
    <w:rsid w:val="7BAB4794"/>
    <w:rsid w:val="7C1508DF"/>
    <w:rsid w:val="7C1728A9"/>
    <w:rsid w:val="7C32323F"/>
    <w:rsid w:val="7C346BC6"/>
    <w:rsid w:val="7C483002"/>
    <w:rsid w:val="7C9C4B5C"/>
    <w:rsid w:val="7CD62681"/>
    <w:rsid w:val="7CE825AB"/>
    <w:rsid w:val="7D0F3580"/>
    <w:rsid w:val="7D380D29"/>
    <w:rsid w:val="7D480840"/>
    <w:rsid w:val="7D7219A4"/>
    <w:rsid w:val="7DAE2D99"/>
    <w:rsid w:val="7DB67EA0"/>
    <w:rsid w:val="7DBC4491"/>
    <w:rsid w:val="7DF34C50"/>
    <w:rsid w:val="7E132BFC"/>
    <w:rsid w:val="7E1717EC"/>
    <w:rsid w:val="7E492169"/>
    <w:rsid w:val="7E5E6EBE"/>
    <w:rsid w:val="7E6D67B0"/>
    <w:rsid w:val="7EAF501B"/>
    <w:rsid w:val="7EB919F5"/>
    <w:rsid w:val="7EF127D4"/>
    <w:rsid w:val="7F2257ED"/>
    <w:rsid w:val="7F6776A3"/>
    <w:rsid w:val="7F6D0491"/>
    <w:rsid w:val="7F753CAA"/>
    <w:rsid w:val="7F84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6">
    <w:name w:val="Default Paragraph Font"/>
    <w:link w:val="17"/>
    <w:semiHidden/>
    <w:unhideWhenUsed/>
    <w:qFormat/>
    <w:uiPriority w:val="1"/>
    <w:rPr>
      <w:rFonts w:ascii="仿宋_GB2312" w:eastAsia="仿宋_GB2312"/>
      <w:b/>
      <w:sz w:val="32"/>
      <w:szCs w:val="32"/>
    </w:rPr>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1"/>
    <w:pPr>
      <w:ind w:firstLine="420" w:firstLineChars="200"/>
    </w:pPr>
    <w:rPr>
      <w:rFonts w:eastAsia="仿宋"/>
      <w:sz w:val="32"/>
    </w:rPr>
  </w:style>
  <w:style w:type="paragraph" w:styleId="4">
    <w:name w:val="annotation text"/>
    <w:basedOn w:val="1"/>
    <w:qFormat/>
    <w:uiPriority w:val="0"/>
    <w:pPr>
      <w:jc w:val="left"/>
    </w:pPr>
  </w:style>
  <w:style w:type="paragraph" w:styleId="5">
    <w:name w:val="Body Text"/>
    <w:basedOn w:val="1"/>
    <w:qFormat/>
    <w:uiPriority w:val="0"/>
    <w:pPr>
      <w:spacing w:before="134"/>
      <w:ind w:left="111"/>
    </w:pPr>
    <w:rPr>
      <w:rFonts w:ascii="方正仿宋_GBK" w:hAnsi="方正仿宋_GBK"/>
      <w:sz w:val="31"/>
      <w:szCs w:val="31"/>
    </w:rPr>
  </w:style>
  <w:style w:type="paragraph" w:styleId="6">
    <w:name w:val="Body Text Indent"/>
    <w:basedOn w:val="1"/>
    <w:next w:val="3"/>
    <w:qFormat/>
    <w:uiPriority w:val="0"/>
    <w:pPr>
      <w:spacing w:after="120"/>
      <w:ind w:left="420" w:leftChars="2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next w:val="1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
    <w:name w:val="正文文字"/>
    <w:basedOn w:val="1"/>
    <w:qFormat/>
    <w:uiPriority w:val="0"/>
    <w:pPr>
      <w:autoSpaceDE w:val="0"/>
      <w:spacing w:line="360" w:lineRule="auto"/>
      <w:ind w:firstLine="480" w:firstLineChars="200"/>
    </w:pPr>
    <w:rPr>
      <w:sz w:val="24"/>
      <w:szCs w:val="24"/>
    </w:rPr>
  </w:style>
  <w:style w:type="paragraph" w:styleId="11">
    <w:name w:val="Message Header"/>
    <w:basedOn w:val="1"/>
    <w:next w:val="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Body Text First Indent 2"/>
    <w:basedOn w:val="6"/>
    <w:qFormat/>
    <w:uiPriority w:val="0"/>
    <w:pPr>
      <w:spacing w:after="0"/>
      <w:ind w:firstLine="420" w:firstLineChars="200"/>
    </w:pPr>
  </w:style>
  <w:style w:type="paragraph" w:customStyle="1" w:styleId="17">
    <w:name w:val="Char"/>
    <w:basedOn w:val="1"/>
    <w:link w:val="16"/>
    <w:qFormat/>
    <w:uiPriority w:val="0"/>
    <w:pPr>
      <w:spacing w:before="100" w:beforeAutospacing="1" w:after="100" w:afterAutospacing="1"/>
    </w:pPr>
    <w:rPr>
      <w:rFonts w:ascii="仿宋_GB2312" w:eastAsia="仿宋_GB2312"/>
      <w:b/>
      <w:sz w:val="32"/>
      <w:szCs w:val="32"/>
    </w:rPr>
  </w:style>
  <w:style w:type="character" w:styleId="18">
    <w:name w:val="Strong"/>
    <w:basedOn w:val="16"/>
    <w:qFormat/>
    <w:uiPriority w:val="0"/>
  </w:style>
  <w:style w:type="character" w:styleId="19">
    <w:name w:val="Hyperlink"/>
    <w:basedOn w:val="16"/>
    <w:qFormat/>
    <w:uiPriority w:val="0"/>
    <w:rPr>
      <w:color w:val="0000FF"/>
      <w:u w:val="single"/>
    </w:rPr>
  </w:style>
  <w:style w:type="paragraph" w:customStyle="1" w:styleId="20">
    <w:name w:val="Default"/>
    <w:basedOn w:val="21"/>
    <w:next w:val="1"/>
    <w:qFormat/>
    <w:uiPriority w:val="0"/>
    <w:pPr>
      <w:widowControl w:val="0"/>
      <w:autoSpaceDE w:val="0"/>
      <w:autoSpaceDN w:val="0"/>
      <w:adjustRightInd w:val="0"/>
    </w:pPr>
    <w:rPr>
      <w:color w:val="000000"/>
      <w:sz w:val="24"/>
      <w:szCs w:val="24"/>
    </w:rPr>
  </w:style>
  <w:style w:type="paragraph" w:customStyle="1" w:styleId="21">
    <w:name w:val="正文1"/>
    <w:qFormat/>
    <w:uiPriority w:val="0"/>
    <w:rPr>
      <w:rFonts w:ascii="Times New Roman" w:hAnsi="Times New Roman" w:eastAsia="宋体" w:cs="Times New Roman"/>
      <w:lang w:val="en-US" w:eastAsia="zh-CN" w:bidi="ar-SA"/>
    </w:rPr>
  </w:style>
  <w:style w:type="paragraph" w:customStyle="1" w:styleId="22">
    <w:name w:val="BodyText1I2"/>
    <w:basedOn w:val="23"/>
    <w:next w:val="1"/>
    <w:qFormat/>
    <w:uiPriority w:val="0"/>
    <w:pPr>
      <w:ind w:firstLine="420"/>
    </w:pPr>
  </w:style>
  <w:style w:type="paragraph" w:customStyle="1" w:styleId="23">
    <w:name w:val="BodyTextIndent"/>
    <w:basedOn w:val="1"/>
    <w:qFormat/>
    <w:uiPriority w:val="0"/>
    <w:pPr>
      <w:ind w:left="420" w:leftChars="200"/>
    </w:pPr>
  </w:style>
  <w:style w:type="paragraph" w:customStyle="1" w:styleId="24">
    <w:name w:val="默认"/>
    <w:qFormat/>
    <w:uiPriority w:val="0"/>
    <w:rPr>
      <w:rFonts w:ascii="Helvetica" w:hAnsi="Helvetica" w:eastAsia="Helvetica" w:cs="Helvetica"/>
      <w:color w:val="000000"/>
      <w:sz w:val="22"/>
      <w:szCs w:val="22"/>
      <w:lang w:val="en-US" w:eastAsia="zh-CN" w:bidi="ar-SA"/>
    </w:rPr>
  </w:style>
  <w:style w:type="character" w:customStyle="1" w:styleId="25">
    <w:name w:val="公文正文"/>
    <w:basedOn w:val="16"/>
    <w:qFormat/>
    <w:uiPriority w:val="0"/>
    <w:rPr>
      <w:rFonts w:ascii="仿宋_GB2312" w:hAnsi="华文中宋" w:eastAsia="仿宋_GB2312"/>
      <w:color w:val="000000"/>
      <w:sz w:val="32"/>
      <w:szCs w:val="8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25</Pages>
  <Words>11694</Words>
  <Characters>12580</Characters>
  <Lines>8</Lines>
  <Paragraphs>39</Paragraphs>
  <TotalTime>2</TotalTime>
  <ScaleCrop>false</ScaleCrop>
  <LinksUpToDate>false</LinksUpToDate>
  <CharactersWithSpaces>12744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2024-01-15T01:29:00Z</dcterms:created>
  <dc:creator>三可可</dc:creator>
  <cp:lastModifiedBy>Administrator</cp:lastModifiedBy>
  <cp:lastPrinted>2026-06-16T06:32:00Z</cp:lastPrinted>
  <dcterms:modified xsi:type="dcterms:W3CDTF">2026-09-14T06:38:15Z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2D53745D0F1E4B00ABF13D061C66728A_13</vt:lpwstr>
  </property>
  <property fmtid="{D5CDD505-2E9C-101B-9397-08002B2CF9AE}" pid="4" name="KSOTemplateDocerSaveRecord">
    <vt:lpwstr>eyJoZGlkIjoiODk2YjU5YjkwNWY3M2I1N2NlM2I2YmE4NzJhYzVmZDEiLCJ1c2VySWQiOiI3MDA1NDk3NTEifQ==</vt:lpwstr>
  </property>
</Properties>
</file>