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C6B77">
      <w:pPr>
        <w:widowControl/>
        <w:autoSpaceDE w:val="0"/>
        <w:autoSpaceDN w:val="0"/>
        <w:spacing w:before="706" w:after="0" w:line="220" w:lineRule="exact"/>
        <w:ind w:left="0" w:right="0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7005320</wp:posOffset>
            </wp:positionH>
            <wp:positionV relativeFrom="page">
              <wp:posOffset>5702300</wp:posOffset>
            </wp:positionV>
            <wp:extent cx="1524000" cy="1528445"/>
            <wp:effectExtent l="0" t="0" r="0" b="146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82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9B13CF">
      <w:pPr>
        <w:widowControl/>
        <w:autoSpaceDE w:val="0"/>
        <w:autoSpaceDN w:val="0"/>
        <w:spacing w:before="0" w:after="0" w:line="522" w:lineRule="exact"/>
        <w:ind w:left="0" w:right="4358" w:firstLine="0"/>
        <w:jc w:val="right"/>
      </w:pPr>
      <w:r>
        <w:rPr>
          <w:rFonts w:ascii="orYDFAOr+FZXBSJW" w:hAnsi="orYDFAOr+FZXBSJW" w:eastAsia="orYDFAOr+FZXBSJW"/>
          <w:color w:val="000000"/>
          <w:sz w:val="44"/>
        </w:rPr>
        <w:t>昆明市官渡区人力资源和社会保障局</w:t>
      </w:r>
    </w:p>
    <w:p w14:paraId="41C7F78B">
      <w:pPr>
        <w:widowControl/>
        <w:autoSpaceDE w:val="0"/>
        <w:autoSpaceDN w:val="0"/>
        <w:spacing w:before="36" w:after="0" w:line="514" w:lineRule="exact"/>
        <w:ind w:left="3518" w:right="0" w:firstLine="0"/>
        <w:jc w:val="left"/>
      </w:pPr>
      <w:r>
        <w:rPr>
          <w:rFonts w:ascii="orYDFAOr+FZXBSJW" w:hAnsi="orYDFAOr+FZXBSJW" w:eastAsia="orYDFAOr+FZXBSJW"/>
          <w:color w:val="000000"/>
          <w:sz w:val="44"/>
        </w:rPr>
        <w:t>关于批准人力资源服务机构许可事项的公示</w:t>
      </w:r>
    </w:p>
    <w:p w14:paraId="43416745">
      <w:pPr>
        <w:widowControl/>
        <w:autoSpaceDE w:val="0"/>
        <w:autoSpaceDN w:val="0"/>
        <w:spacing w:before="80" w:after="68" w:line="560" w:lineRule="exact"/>
        <w:ind w:left="0" w:right="0" w:firstLine="640"/>
        <w:jc w:val="left"/>
      </w:pPr>
      <w:r>
        <w:rPr>
          <w:rFonts w:ascii="bJPTrwCr+FangSong" w:hAnsi="bJPTrwCr+FangSong" w:eastAsia="bJPTrwCr+FangSong"/>
          <w:color w:val="000000"/>
          <w:sz w:val="32"/>
        </w:rPr>
        <w:t>根据《中华人民共和国就业促进法》（中华人民共和国主席令第70号）、《人力资源市场暂行条例》（中华人民共和国国务院令第700号）和《国务院关于深化“证照分离”改革进一步激发市场主体发展活力的通知》（国发[2021]7号）的规定，现将批准、终止的人力资源服务机构开展职业中介服务许可事项公示如下：</w:t>
      </w:r>
    </w:p>
    <w:tbl>
      <w:tblPr>
        <w:tblStyle w:val="2"/>
        <w:tblW w:w="0" w:type="auto"/>
        <w:tblInd w:w="126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2866"/>
        <w:gridCol w:w="1812"/>
        <w:gridCol w:w="1384"/>
        <w:gridCol w:w="3242"/>
        <w:gridCol w:w="1152"/>
        <w:gridCol w:w="1622"/>
      </w:tblGrid>
      <w:tr w14:paraId="35366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exact"/>
        </w:trPr>
        <w:tc>
          <w:tcPr>
            <w:tcW w:w="7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6837728F">
            <w:pPr>
              <w:widowControl/>
              <w:autoSpaceDE w:val="0"/>
              <w:autoSpaceDN w:val="0"/>
              <w:spacing w:before="232" w:after="0" w:line="240" w:lineRule="exact"/>
              <w:ind w:left="0" w:right="0" w:firstLine="0"/>
              <w:jc w:val="center"/>
            </w:pPr>
            <w:r>
              <w:rPr>
                <w:rFonts w:ascii="2Kk09LB9+SimHei" w:hAnsi="2Kk09LB9+SimHei" w:eastAsia="2Kk09LB9+SimHei"/>
                <w:color w:val="000000"/>
                <w:sz w:val="24"/>
              </w:rPr>
              <w:t>序号</w:t>
            </w:r>
          </w:p>
        </w:tc>
        <w:tc>
          <w:tcPr>
            <w:tcW w:w="2866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2B3AEBE">
            <w:pPr>
              <w:widowControl/>
              <w:autoSpaceDE w:val="0"/>
              <w:autoSpaceDN w:val="0"/>
              <w:spacing w:before="232" w:after="0" w:line="240" w:lineRule="exact"/>
              <w:ind w:left="0" w:right="0" w:firstLine="0"/>
              <w:jc w:val="center"/>
            </w:pPr>
            <w:r>
              <w:rPr>
                <w:rFonts w:ascii="2Kk09LB9+SimHei" w:hAnsi="2Kk09LB9+SimHei" w:eastAsia="2Kk09LB9+SimHei"/>
                <w:color w:val="000000"/>
                <w:sz w:val="24"/>
              </w:rPr>
              <w:t>企业名称</w:t>
            </w:r>
          </w:p>
        </w:tc>
        <w:tc>
          <w:tcPr>
            <w:tcW w:w="1812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D1D1C8E">
            <w:pPr>
              <w:widowControl/>
              <w:autoSpaceDE w:val="0"/>
              <w:autoSpaceDN w:val="0"/>
              <w:spacing w:before="232" w:after="0" w:line="240" w:lineRule="exact"/>
              <w:ind w:left="0" w:right="0" w:firstLine="0"/>
              <w:jc w:val="center"/>
            </w:pPr>
            <w:r>
              <w:rPr>
                <w:rFonts w:ascii="2Kk09LB9+SimHei" w:hAnsi="2Kk09LB9+SimHei" w:eastAsia="2Kk09LB9+SimHei"/>
                <w:color w:val="000000"/>
                <w:sz w:val="24"/>
              </w:rPr>
              <w:t>许可证编号</w:t>
            </w:r>
          </w:p>
        </w:tc>
        <w:tc>
          <w:tcPr>
            <w:tcW w:w="1384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C3F3810">
            <w:pPr>
              <w:widowControl/>
              <w:autoSpaceDE w:val="0"/>
              <w:autoSpaceDN w:val="0"/>
              <w:spacing w:before="232" w:after="0" w:line="240" w:lineRule="exact"/>
              <w:ind w:left="0" w:right="0" w:firstLine="0"/>
              <w:jc w:val="center"/>
            </w:pPr>
            <w:r>
              <w:rPr>
                <w:rFonts w:ascii="2Kk09LB9+SimHei" w:hAnsi="2Kk09LB9+SimHei" w:eastAsia="2Kk09LB9+SimHei"/>
                <w:color w:val="000000"/>
                <w:sz w:val="24"/>
              </w:rPr>
              <w:t>许可日期</w:t>
            </w:r>
          </w:p>
        </w:tc>
        <w:tc>
          <w:tcPr>
            <w:tcW w:w="3242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6A78387C">
            <w:pPr>
              <w:widowControl/>
              <w:autoSpaceDE w:val="0"/>
              <w:autoSpaceDN w:val="0"/>
              <w:spacing w:before="232" w:after="0" w:line="240" w:lineRule="exact"/>
              <w:ind w:left="0" w:right="0" w:firstLine="0"/>
              <w:jc w:val="center"/>
            </w:pPr>
            <w:r>
              <w:rPr>
                <w:rFonts w:ascii="2Kk09LB9+SimHei" w:hAnsi="2Kk09LB9+SimHei" w:eastAsia="2Kk09LB9+SimHei"/>
                <w:color w:val="000000"/>
                <w:sz w:val="24"/>
              </w:rPr>
              <w:t>经营地址</w:t>
            </w:r>
          </w:p>
        </w:tc>
        <w:tc>
          <w:tcPr>
            <w:tcW w:w="11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3A0727BF">
            <w:pPr>
              <w:widowControl/>
              <w:autoSpaceDE w:val="0"/>
              <w:autoSpaceDN w:val="0"/>
              <w:spacing w:before="76" w:after="0" w:line="240" w:lineRule="exact"/>
              <w:ind w:left="0" w:right="0" w:firstLine="0"/>
              <w:jc w:val="center"/>
            </w:pPr>
            <w:r>
              <w:rPr>
                <w:rFonts w:ascii="2Kk09LB9+SimHei" w:hAnsi="2Kk09LB9+SimHei" w:eastAsia="2Kk09LB9+SimHei"/>
                <w:color w:val="000000"/>
                <w:sz w:val="24"/>
              </w:rPr>
              <w:t>法定代表</w:t>
            </w:r>
          </w:p>
          <w:p w14:paraId="5A4394AA">
            <w:pPr>
              <w:widowControl/>
              <w:autoSpaceDE w:val="0"/>
              <w:autoSpaceDN w:val="0"/>
              <w:spacing w:before="72" w:after="0" w:line="240" w:lineRule="exact"/>
              <w:ind w:left="0" w:right="0" w:firstLine="0"/>
              <w:jc w:val="center"/>
            </w:pPr>
            <w:r>
              <w:rPr>
                <w:rFonts w:ascii="2Kk09LB9+SimHei" w:hAnsi="2Kk09LB9+SimHei" w:eastAsia="2Kk09LB9+SimHei"/>
                <w:color w:val="000000"/>
                <w:sz w:val="24"/>
              </w:rPr>
              <w:t>人</w:t>
            </w:r>
          </w:p>
        </w:tc>
        <w:tc>
          <w:tcPr>
            <w:tcW w:w="1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222B2118">
            <w:pPr>
              <w:widowControl/>
              <w:autoSpaceDE w:val="0"/>
              <w:autoSpaceDN w:val="0"/>
              <w:spacing w:before="232" w:after="0" w:line="240" w:lineRule="exact"/>
              <w:ind w:left="0" w:right="0" w:firstLine="0"/>
              <w:jc w:val="center"/>
            </w:pPr>
            <w:r>
              <w:rPr>
                <w:rFonts w:ascii="2Kk09LB9+SimHei" w:hAnsi="2Kk09LB9+SimHei" w:eastAsia="2Kk09LB9+SimHei"/>
                <w:color w:val="000000"/>
                <w:sz w:val="24"/>
              </w:rPr>
              <w:t>许可类别</w:t>
            </w:r>
          </w:p>
        </w:tc>
      </w:tr>
      <w:tr w14:paraId="6FE177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exact"/>
        </w:trPr>
        <w:tc>
          <w:tcPr>
            <w:tcW w:w="7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AD03FEB">
            <w:pPr>
              <w:widowControl/>
              <w:autoSpaceDE w:val="0"/>
              <w:autoSpaceDN w:val="0"/>
              <w:spacing w:before="362" w:after="0" w:line="240" w:lineRule="exact"/>
              <w:ind w:left="0" w:right="0" w:firstLine="0"/>
              <w:jc w:val="center"/>
            </w:pPr>
            <w:r>
              <w:rPr>
                <w:rFonts w:ascii="6c0tfvGq+SimSun" w:hAnsi="6c0tfvGq+SimSun" w:eastAsia="6c0tfvGq+SimSun"/>
                <w:color w:val="000000"/>
                <w:sz w:val="24"/>
              </w:rPr>
              <w:t>1</w:t>
            </w:r>
          </w:p>
        </w:tc>
        <w:tc>
          <w:tcPr>
            <w:tcW w:w="2866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482F3AD7">
            <w:pPr>
              <w:widowControl/>
              <w:autoSpaceDE w:val="0"/>
              <w:autoSpaceDN w:val="0"/>
              <w:spacing w:before="206" w:after="0" w:line="240" w:lineRule="exact"/>
              <w:ind w:left="12" w:right="0" w:firstLine="0"/>
              <w:jc w:val="left"/>
            </w:pPr>
            <w:r>
              <w:rPr>
                <w:rFonts w:ascii="bJPTrwCr+FangSong" w:hAnsi="bJPTrwCr+FangSong" w:eastAsia="bJPTrwCr+FangSong"/>
                <w:color w:val="000000"/>
                <w:sz w:val="24"/>
              </w:rPr>
              <w:t>云南汉和土木工程有限公</w:t>
            </w:r>
          </w:p>
          <w:p w14:paraId="34FF93FA">
            <w:pPr>
              <w:widowControl/>
              <w:autoSpaceDE w:val="0"/>
              <w:autoSpaceDN w:val="0"/>
              <w:spacing w:before="72" w:after="0" w:line="240" w:lineRule="exact"/>
              <w:ind w:left="12" w:right="0" w:firstLine="0"/>
              <w:jc w:val="left"/>
            </w:pPr>
            <w:r>
              <w:rPr>
                <w:rFonts w:ascii="bJPTrwCr+FangSong" w:hAnsi="bJPTrwCr+FangSong" w:eastAsia="bJPTrwCr+FangSong"/>
                <w:color w:val="000000"/>
                <w:sz w:val="24"/>
              </w:rPr>
              <w:t>司</w:t>
            </w:r>
          </w:p>
        </w:tc>
        <w:tc>
          <w:tcPr>
            <w:tcW w:w="1812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0C14E417">
            <w:pPr>
              <w:widowControl/>
              <w:autoSpaceDE w:val="0"/>
              <w:autoSpaceDN w:val="0"/>
              <w:spacing w:before="0" w:after="0" w:line="306" w:lineRule="exact"/>
              <w:ind w:left="12" w:right="0" w:firstLine="0"/>
              <w:jc w:val="left"/>
            </w:pPr>
            <w:r>
              <w:rPr>
                <w:rFonts w:ascii="bJPTrwCr+FangSong" w:hAnsi="bJPTrwCr+FangSong" w:eastAsia="bJPTrwCr+FangSong"/>
                <w:color w:val="000000"/>
                <w:sz w:val="24"/>
              </w:rPr>
              <w:t>（云）人服证字〔2026〕第</w:t>
            </w:r>
            <w:r>
              <w:br w:type="textWrapping"/>
            </w:r>
            <w:r>
              <w:rPr>
                <w:rFonts w:ascii="bJPTrwCr+FangSong" w:hAnsi="bJPTrwCr+FangSong" w:eastAsia="bJPTrwCr+FangSong"/>
                <w:color w:val="000000"/>
                <w:sz w:val="24"/>
              </w:rPr>
              <w:t>0111003913号</w:t>
            </w:r>
          </w:p>
        </w:tc>
        <w:tc>
          <w:tcPr>
            <w:tcW w:w="1384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3DE5C9B5">
            <w:pPr>
              <w:widowControl/>
              <w:autoSpaceDE w:val="0"/>
              <w:autoSpaceDN w:val="0"/>
              <w:spacing w:before="362" w:after="0" w:line="240" w:lineRule="exact"/>
              <w:ind w:left="0" w:right="0" w:firstLine="0"/>
              <w:jc w:val="center"/>
            </w:pPr>
            <w:r>
              <w:rPr>
                <w:rFonts w:ascii="bJPTrwCr+FangSong" w:hAnsi="bJPTrwCr+FangSong" w:eastAsia="bJPTrwCr+FangSong"/>
                <w:color w:val="000000"/>
                <w:sz w:val="24"/>
              </w:rPr>
              <w:t>2026.09.03</w:t>
            </w:r>
          </w:p>
        </w:tc>
        <w:tc>
          <w:tcPr>
            <w:tcW w:w="3242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025104A">
            <w:pPr>
              <w:widowControl/>
              <w:autoSpaceDE w:val="0"/>
              <w:autoSpaceDN w:val="0"/>
              <w:spacing w:before="0" w:after="0" w:line="298" w:lineRule="exact"/>
              <w:ind w:left="10" w:right="8" w:firstLine="0"/>
              <w:jc w:val="both"/>
            </w:pPr>
            <w:r>
              <w:rPr>
                <w:rFonts w:ascii="bJPTrwCr+FangSong" w:hAnsi="bJPTrwCr+FangSong" w:eastAsia="bJPTrwCr+FangSong"/>
                <w:color w:val="000000"/>
                <w:sz w:val="20"/>
              </w:rPr>
              <w:t>中国(云南)自由贸易试验区昆明片区官渡区世纪金源国际商务中心2号楼18-A室</w:t>
            </w:r>
          </w:p>
        </w:tc>
        <w:tc>
          <w:tcPr>
            <w:tcW w:w="11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05A742F4">
            <w:pPr>
              <w:widowControl/>
              <w:autoSpaceDE w:val="0"/>
              <w:autoSpaceDN w:val="0"/>
              <w:spacing w:before="362" w:after="0" w:line="240" w:lineRule="exact"/>
              <w:ind w:left="0" w:right="0" w:firstLine="0"/>
              <w:jc w:val="center"/>
            </w:pPr>
            <w:r>
              <w:rPr>
                <w:rFonts w:ascii="bJPTrwCr+FangSong" w:hAnsi="bJPTrwCr+FangSong" w:eastAsia="bJPTrwCr+FangSong"/>
                <w:color w:val="000000"/>
                <w:sz w:val="24"/>
              </w:rPr>
              <w:t>杨怀云</w:t>
            </w:r>
          </w:p>
        </w:tc>
        <w:tc>
          <w:tcPr>
            <w:tcW w:w="1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4840CDD3">
            <w:pPr>
              <w:widowControl/>
              <w:autoSpaceDE w:val="0"/>
              <w:autoSpaceDN w:val="0"/>
              <w:spacing w:before="362" w:after="0" w:line="240" w:lineRule="exact"/>
              <w:ind w:left="0" w:right="0" w:firstLine="0"/>
              <w:jc w:val="center"/>
            </w:pPr>
            <w:r>
              <w:rPr>
                <w:rFonts w:ascii="bJPTrwCr+FangSong" w:hAnsi="bJPTrwCr+FangSong" w:eastAsia="bJPTrwCr+FangSong"/>
                <w:color w:val="000000"/>
                <w:sz w:val="24"/>
              </w:rPr>
              <w:t>许可</w:t>
            </w:r>
          </w:p>
        </w:tc>
      </w:tr>
      <w:tr w14:paraId="2AFDB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exact"/>
        </w:trPr>
        <w:tc>
          <w:tcPr>
            <w:tcW w:w="7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21FD01D">
            <w:pPr>
              <w:widowControl/>
              <w:autoSpaceDE w:val="0"/>
              <w:autoSpaceDN w:val="0"/>
              <w:spacing w:before="362" w:after="0" w:line="240" w:lineRule="exact"/>
              <w:ind w:left="0" w:right="0" w:firstLine="0"/>
              <w:jc w:val="center"/>
            </w:pPr>
            <w:r>
              <w:rPr>
                <w:rFonts w:ascii="6c0tfvGq+SimSun" w:hAnsi="6c0tfvGq+SimSun" w:eastAsia="6c0tfvGq+SimSun"/>
                <w:color w:val="000000"/>
                <w:sz w:val="24"/>
              </w:rPr>
              <w:t>2</w:t>
            </w:r>
          </w:p>
        </w:tc>
        <w:tc>
          <w:tcPr>
            <w:tcW w:w="2866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FD15E26">
            <w:pPr>
              <w:widowControl/>
              <w:autoSpaceDE w:val="0"/>
              <w:autoSpaceDN w:val="0"/>
              <w:spacing w:before="206" w:after="0" w:line="240" w:lineRule="exact"/>
              <w:ind w:left="12" w:right="0" w:firstLine="0"/>
              <w:jc w:val="left"/>
            </w:pPr>
            <w:r>
              <w:rPr>
                <w:rFonts w:ascii="bJPTrwCr+FangSong" w:hAnsi="bJPTrwCr+FangSong" w:eastAsia="bJPTrwCr+FangSong"/>
                <w:color w:val="000000"/>
                <w:sz w:val="24"/>
              </w:rPr>
              <w:t>云南智成劳务管理服务有</w:t>
            </w:r>
          </w:p>
          <w:p w14:paraId="5F39C405">
            <w:pPr>
              <w:widowControl/>
              <w:autoSpaceDE w:val="0"/>
              <w:autoSpaceDN w:val="0"/>
              <w:spacing w:before="72" w:after="0" w:line="240" w:lineRule="exact"/>
              <w:ind w:left="12" w:right="0" w:firstLine="0"/>
              <w:jc w:val="left"/>
            </w:pPr>
            <w:r>
              <w:rPr>
                <w:rFonts w:ascii="bJPTrwCr+FangSong" w:hAnsi="bJPTrwCr+FangSong" w:eastAsia="bJPTrwCr+FangSong"/>
                <w:color w:val="000000"/>
                <w:sz w:val="24"/>
              </w:rPr>
              <w:t>限公司</w:t>
            </w:r>
          </w:p>
        </w:tc>
        <w:tc>
          <w:tcPr>
            <w:tcW w:w="1812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78F5209A">
            <w:pPr>
              <w:widowControl/>
              <w:autoSpaceDE w:val="0"/>
              <w:autoSpaceDN w:val="0"/>
              <w:spacing w:before="0" w:after="0" w:line="306" w:lineRule="exact"/>
              <w:ind w:left="12" w:right="0" w:firstLine="0"/>
              <w:jc w:val="left"/>
            </w:pPr>
            <w:r>
              <w:rPr>
                <w:rFonts w:ascii="bJPTrwCr+FangSong" w:hAnsi="bJPTrwCr+FangSong" w:eastAsia="bJPTrwCr+FangSong"/>
                <w:color w:val="000000"/>
                <w:sz w:val="24"/>
              </w:rPr>
              <w:t>（云）人服证字〔2020〕第</w:t>
            </w:r>
            <w:r>
              <w:br w:type="textWrapping"/>
            </w:r>
            <w:r>
              <w:rPr>
                <w:rFonts w:ascii="bJPTrwCr+FangSong" w:hAnsi="bJPTrwCr+FangSong" w:eastAsia="bJPTrwCr+FangSong"/>
                <w:color w:val="000000"/>
                <w:sz w:val="24"/>
              </w:rPr>
              <w:t>0111000613号</w:t>
            </w:r>
          </w:p>
        </w:tc>
        <w:tc>
          <w:tcPr>
            <w:tcW w:w="1384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2" w:space="0"/>
            </w:tcBorders>
            <w:tcMar>
              <w:left w:w="0" w:type="dxa"/>
              <w:right w:w="0" w:type="dxa"/>
            </w:tcMar>
          </w:tcPr>
          <w:p w14:paraId="22F12F05">
            <w:pPr>
              <w:widowControl/>
              <w:autoSpaceDE w:val="0"/>
              <w:autoSpaceDN w:val="0"/>
              <w:spacing w:before="362" w:after="0" w:line="240" w:lineRule="exact"/>
              <w:ind w:left="0" w:right="0" w:firstLine="0"/>
              <w:jc w:val="center"/>
            </w:pPr>
            <w:r>
              <w:rPr>
                <w:rFonts w:ascii="bJPTrwCr+FangSong" w:hAnsi="bJPTrwCr+FangSong" w:eastAsia="bJPTrwCr+FangSong"/>
                <w:color w:val="000000"/>
                <w:sz w:val="24"/>
              </w:rPr>
              <w:t>2020.07.13</w:t>
            </w:r>
          </w:p>
        </w:tc>
        <w:tc>
          <w:tcPr>
            <w:tcW w:w="3242" w:type="dxa"/>
            <w:tcBorders>
              <w:top w:val="single" w:color="000000" w:sz="6" w:space="0"/>
              <w:left w:val="single" w:color="000000" w:sz="2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596C2ADD">
            <w:pPr>
              <w:widowControl/>
              <w:autoSpaceDE w:val="0"/>
              <w:autoSpaceDN w:val="0"/>
              <w:spacing w:before="226" w:after="0" w:line="198" w:lineRule="exact"/>
              <w:ind w:left="0" w:right="0" w:firstLine="0"/>
              <w:jc w:val="center"/>
            </w:pPr>
            <w:r>
              <w:rPr>
                <w:rFonts w:ascii="bJPTrwCr+FangSong" w:hAnsi="bJPTrwCr+FangSong" w:eastAsia="bJPTrwCr+FangSong"/>
                <w:color w:val="000000"/>
                <w:sz w:val="20"/>
              </w:rPr>
              <w:t>中国（云南）</w:t>
            </w:r>
            <w:r>
              <w:rPr>
                <w:rFonts w:hint="eastAsia" w:ascii="bJPTrwCr+FangSong" w:hAnsi="bJPTrwCr+FangSong" w:eastAsia="bJPTrwCr+FangSong"/>
                <w:color w:val="000000"/>
                <w:sz w:val="20"/>
                <w:lang w:eastAsia="zh-CN"/>
              </w:rPr>
              <w:t>自由贸易试验区</w:t>
            </w:r>
            <w:r>
              <w:rPr>
                <w:rFonts w:ascii="bJPTrwCr+FangSong" w:hAnsi="bJPTrwCr+FangSong" w:eastAsia="bJPTrwCr+FangSong"/>
                <w:color w:val="000000"/>
                <w:sz w:val="20"/>
              </w:rPr>
              <w:t>昆明片</w:t>
            </w:r>
          </w:p>
          <w:p w14:paraId="4D8B4AD3">
            <w:pPr>
              <w:widowControl/>
              <w:autoSpaceDE w:val="0"/>
              <w:autoSpaceDN w:val="0"/>
              <w:spacing w:before="114" w:after="0" w:line="198" w:lineRule="exact"/>
              <w:ind w:left="10" w:right="0" w:firstLine="0"/>
              <w:jc w:val="left"/>
            </w:pPr>
            <w:r>
              <w:rPr>
                <w:rFonts w:ascii="bJPTrwCr+FangSong" w:hAnsi="bJPTrwCr+FangSong" w:eastAsia="bJPTrwCr+FangSong"/>
                <w:color w:val="000000"/>
                <w:sz w:val="20"/>
              </w:rPr>
              <w:t>区官渡区银海领域17幢722</w:t>
            </w:r>
            <w:bookmarkStart w:id="0" w:name="_GoBack"/>
            <w:bookmarkEnd w:id="0"/>
            <w:r>
              <w:rPr>
                <w:rFonts w:ascii="bJPTrwCr+FangSong" w:hAnsi="bJPTrwCr+FangSong" w:eastAsia="bJPTrwCr+FangSong"/>
                <w:color w:val="000000"/>
                <w:sz w:val="20"/>
              </w:rPr>
              <w:t>室</w:t>
            </w:r>
          </w:p>
        </w:tc>
        <w:tc>
          <w:tcPr>
            <w:tcW w:w="11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1930F24">
            <w:pPr>
              <w:widowControl/>
              <w:autoSpaceDE w:val="0"/>
              <w:autoSpaceDN w:val="0"/>
              <w:spacing w:before="362" w:after="0" w:line="240" w:lineRule="exact"/>
              <w:ind w:left="0" w:right="0" w:firstLine="0"/>
              <w:jc w:val="center"/>
            </w:pPr>
            <w:r>
              <w:rPr>
                <w:rFonts w:ascii="bJPTrwCr+FangSong" w:hAnsi="bJPTrwCr+FangSong" w:eastAsia="bJPTrwCr+FangSong"/>
                <w:color w:val="000000"/>
                <w:sz w:val="24"/>
              </w:rPr>
              <w:t>葛德生</w:t>
            </w:r>
          </w:p>
        </w:tc>
        <w:tc>
          <w:tcPr>
            <w:tcW w:w="16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right w:w="0" w:type="dxa"/>
            </w:tcMar>
          </w:tcPr>
          <w:p w14:paraId="1742BCF8">
            <w:pPr>
              <w:widowControl/>
              <w:autoSpaceDE w:val="0"/>
              <w:autoSpaceDN w:val="0"/>
              <w:spacing w:before="362" w:after="0" w:line="240" w:lineRule="exact"/>
              <w:ind w:left="0" w:right="0" w:firstLine="0"/>
              <w:jc w:val="center"/>
            </w:pPr>
            <w:r>
              <w:rPr>
                <w:rFonts w:ascii="bJPTrwCr+FangSong" w:hAnsi="bJPTrwCr+FangSong" w:eastAsia="bJPTrwCr+FangSong"/>
                <w:color w:val="000000"/>
                <w:sz w:val="24"/>
              </w:rPr>
              <w:t>终止</w:t>
            </w:r>
          </w:p>
        </w:tc>
      </w:tr>
    </w:tbl>
    <w:p w14:paraId="471635C5">
      <w:pPr>
        <w:widowControl/>
        <w:autoSpaceDE w:val="0"/>
        <w:autoSpaceDN w:val="0"/>
        <w:spacing w:before="736" w:after="0" w:line="320" w:lineRule="exact"/>
        <w:ind w:left="640" w:right="0" w:firstLine="0"/>
        <w:jc w:val="left"/>
      </w:pPr>
      <w:r>
        <w:rPr>
          <w:rFonts w:ascii="bJPTrwCr+FangSong" w:hAnsi="bJPTrwCr+FangSong" w:eastAsia="bJPTrwCr+FangSong"/>
          <w:color w:val="000000"/>
          <w:sz w:val="32"/>
        </w:rPr>
        <w:t>联系电话：0871-67197189，联系地址：昆明市官渡区人力资源和社会保障局政策法规科。</w:t>
      </w:r>
    </w:p>
    <w:p w14:paraId="3769CE34">
      <w:pPr>
        <w:widowControl/>
        <w:autoSpaceDE w:val="0"/>
        <w:autoSpaceDN w:val="0"/>
        <w:spacing w:before="1360" w:after="0" w:line="320" w:lineRule="exact"/>
        <w:ind w:left="0" w:right="1498" w:firstLine="0"/>
        <w:jc w:val="right"/>
      </w:pPr>
      <w:r>
        <w:rPr>
          <w:rFonts w:ascii="bJPTrwCr+FangSong" w:hAnsi="bJPTrwCr+FangSong" w:eastAsia="bJPTrwCr+FangSong"/>
          <w:color w:val="000000"/>
          <w:sz w:val="32"/>
        </w:rPr>
        <w:t>昆明市官渡区人力资源和社会保障局</w:t>
      </w:r>
    </w:p>
    <w:p w14:paraId="45A2BBFD">
      <w:pPr>
        <w:widowControl/>
        <w:autoSpaceDE w:val="0"/>
        <w:autoSpaceDN w:val="0"/>
        <w:spacing w:before="240" w:after="0" w:line="318" w:lineRule="exact"/>
        <w:ind w:left="0" w:right="2716" w:firstLine="0"/>
        <w:jc w:val="right"/>
      </w:pPr>
      <w:r>
        <w:rPr>
          <w:rFonts w:ascii="bJPTrwCr+FangSong" w:hAnsi="bJPTrwCr+FangSong" w:eastAsia="bJPTrwCr+FangSong"/>
          <w:color w:val="000000"/>
          <w:sz w:val="32"/>
        </w:rPr>
        <w:t>2026年9月17日</w:t>
      </w:r>
    </w:p>
    <w:sectPr>
      <w:pgSz w:w="16838" w:h="12306"/>
      <w:pgMar w:top="926" w:right="542" w:bottom="600" w:left="720" w:header="720" w:footer="720" w:gutter="0"/>
      <w:cols w:equalWidth="0" w:num="1">
        <w:col w:w="15576"/>
      </w:cols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orYDFAOr+FZXBSJW">
    <w:panose1 w:val="02000503000000000000"/>
    <w:charset w:val="00"/>
    <w:family w:val="auto"/>
    <w:pitch w:val="default"/>
    <w:sig w:usb0="00000000" w:usb1="08000000" w:usb2="00000000" w:usb3="00000000" w:csb0="00000001" w:csb1="00000000"/>
  </w:font>
  <w:font w:name="bJPTrwCr+FangSong">
    <w:panose1 w:val="02000503000000000000"/>
    <w:charset w:val="00"/>
    <w:family w:val="auto"/>
    <w:pitch w:val="default"/>
    <w:sig w:usb0="80000001" w:usb1="08010000" w:usb2="00000010" w:usb3="00000000" w:csb0="00000001" w:csb1="00000000"/>
  </w:font>
  <w:font w:name="2Kk09LB9+SimHei">
    <w:panose1 w:val="02000503000000000000"/>
    <w:charset w:val="00"/>
    <w:family w:val="auto"/>
    <w:pitch w:val="default"/>
    <w:sig w:usb0="00000000" w:usb1="08000000" w:usb2="00000000" w:usb3="00000000" w:csb0="00000001" w:csb1="00000000"/>
  </w:font>
  <w:font w:name="6c0tfvGq+SimSun">
    <w:panose1 w:val="02000503000000000000"/>
    <w:charset w:val="00"/>
    <w:family w:val="auto"/>
    <w:pitch w:val="default"/>
    <w:sig w:usb0="00000001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WPSEMBED1">
    <w:panose1 w:val="02000503000000000000"/>
    <w:charset w:val="00"/>
    <w:family w:val="auto"/>
    <w:pitch w:val="default"/>
    <w:sig w:usb0="00000000" w:usb1="08000000" w:usb2="00000000" w:usb3="00000000" w:csb0="00000001" w:csb1="00000000"/>
  </w:font>
  <w:font w:name="WPSEMBED2">
    <w:panose1 w:val="02000503000000000000"/>
    <w:charset w:val="00"/>
    <w:family w:val="auto"/>
    <w:pitch w:val="default"/>
    <w:sig w:usb0="80000001" w:usb1="08010000" w:usb2="00000010" w:usb3="00000000" w:csb0="00000001" w:csb1="00000000"/>
  </w:font>
  <w:font w:name="WPSEMBED3">
    <w:panose1 w:val="02000503000000000000"/>
    <w:charset w:val="00"/>
    <w:family w:val="auto"/>
    <w:pitch w:val="default"/>
    <w:sig w:usb0="00000000" w:usb1="08000000" w:usb2="00000000" w:usb3="00000000" w:csb0="00000001" w:csb1="00000000"/>
  </w:font>
  <w:font w:name="WPSEMBED4">
    <w:panose1 w:val="02000503000000000000"/>
    <w:charset w:val="00"/>
    <w:family w:val="auto"/>
    <w:pitch w:val="default"/>
    <w:sig w:usb0="00000001" w:usb1="0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0780C5E"/>
    <w:rsid w:val="7F19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385</Words>
  <Characters>458</Characters>
  <Lines>0</Lines>
  <Paragraphs>0</Paragraphs>
  <TotalTime>0</TotalTime>
  <ScaleCrop>false</ScaleCrop>
  <LinksUpToDate>false</LinksUpToDate>
  <CharactersWithSpaces>458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符号</cp:lastModifiedBy>
  <dcterms:modified xsi:type="dcterms:W3CDTF">2026-09-20T07:52:34Z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BFE0E6E55E364E058505768E3E240A70_13</vt:lpwstr>
  </property>
  <property fmtid="{D5CDD505-2E9C-101B-9397-08002B2CF9AE}" pid="4" name="KSOTemplateDocerSaveRecord">
    <vt:lpwstr>eyJoZGlkIjoiOGQyZDRkZmFlNWM0MDliNWRhYTQ0Nzc4MzE5NmI0MjQiLCJ1c2VySWQiOiIzNjE2NjA5NTcifQ==</vt:lpwstr>
  </property>
</Properties>
</file>